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4D8" w:rsidRPr="00F8609B" w:rsidRDefault="005B64D8" w:rsidP="004B67ED">
      <w:pPr>
        <w:spacing w:after="40"/>
        <w:jc w:val="center"/>
        <w:rPr>
          <w:b/>
          <w:sz w:val="24"/>
          <w:szCs w:val="24"/>
        </w:rPr>
      </w:pPr>
      <w:bookmarkStart w:id="0" w:name="_Toc16498915"/>
      <w:bookmarkStart w:id="1" w:name="_Toc32225616"/>
      <w:r>
        <w:rPr>
          <w:rFonts w:ascii="Sylfaen" w:hAnsi="Sylfaen"/>
          <w:noProof/>
          <w:color w:val="FF0000"/>
          <w:sz w:val="24"/>
          <w:szCs w:val="24"/>
          <w:lang w:val="en-US"/>
        </w:rPr>
        <w:drawing>
          <wp:anchor distT="0" distB="0" distL="114300" distR="114300" simplePos="0" relativeHeight="251659264" behindDoc="1" locked="0" layoutInCell="1" allowOverlap="1">
            <wp:simplePos x="0" y="0"/>
            <wp:positionH relativeFrom="page">
              <wp:posOffset>-19050</wp:posOffset>
            </wp:positionH>
            <wp:positionV relativeFrom="page">
              <wp:posOffset>1270</wp:posOffset>
            </wp:positionV>
            <wp:extent cx="7818120" cy="11153775"/>
            <wp:effectExtent l="0" t="0" r="0" b="952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18120" cy="11153775"/>
                    </a:xfrm>
                    <a:prstGeom prst="rect">
                      <a:avLst/>
                    </a:prstGeom>
                    <a:noFill/>
                  </pic:spPr>
                </pic:pic>
              </a:graphicData>
            </a:graphic>
          </wp:anchor>
        </w:drawing>
      </w:r>
      <w:r w:rsidRPr="00F8609B">
        <w:rPr>
          <w:rFonts w:ascii="Sylfaen" w:hAnsi="Sylfaen" w:cs="Sylfaen"/>
          <w:b/>
          <w:sz w:val="24"/>
          <w:szCs w:val="24"/>
        </w:rPr>
        <w:t>აფხაზეთის</w:t>
      </w:r>
      <w:r w:rsidR="00EC4D24">
        <w:rPr>
          <w:rFonts w:ascii="Sylfaen" w:hAnsi="Sylfaen" w:cs="Sylfaen"/>
          <w:b/>
          <w:sz w:val="24"/>
          <w:szCs w:val="24"/>
          <w:lang w:val="en-US"/>
        </w:rPr>
        <w:t xml:space="preserve"> </w:t>
      </w:r>
      <w:r w:rsidRPr="00F8609B">
        <w:rPr>
          <w:rFonts w:ascii="Sylfaen" w:hAnsi="Sylfaen" w:cs="Sylfaen"/>
          <w:b/>
          <w:sz w:val="24"/>
          <w:szCs w:val="24"/>
        </w:rPr>
        <w:t>ავტონომიური</w:t>
      </w:r>
      <w:r w:rsidR="00EC4D24">
        <w:rPr>
          <w:rFonts w:ascii="Sylfaen" w:hAnsi="Sylfaen" w:cs="Sylfaen"/>
          <w:b/>
          <w:sz w:val="24"/>
          <w:szCs w:val="24"/>
          <w:lang w:val="en-US"/>
        </w:rPr>
        <w:t xml:space="preserve"> </w:t>
      </w:r>
      <w:r w:rsidRPr="00F8609B">
        <w:rPr>
          <w:rFonts w:ascii="Sylfaen" w:hAnsi="Sylfaen" w:cs="Sylfaen"/>
          <w:b/>
          <w:sz w:val="24"/>
          <w:szCs w:val="24"/>
        </w:rPr>
        <w:t>რესპუბლიკა</w:t>
      </w:r>
      <w:bookmarkEnd w:id="0"/>
      <w:bookmarkEnd w:id="1"/>
    </w:p>
    <w:p w:rsidR="005B64D8" w:rsidRPr="00832E00" w:rsidRDefault="005B64D8" w:rsidP="004B67ED">
      <w:pPr>
        <w:spacing w:after="40"/>
        <w:jc w:val="center"/>
        <w:rPr>
          <w:rFonts w:ascii="Sylfaen" w:hAnsi="Sylfaen" w:cs="Sylfaen"/>
          <w:b/>
          <w:bCs/>
          <w:sz w:val="28"/>
          <w:szCs w:val="28"/>
          <w:lang w:val="ka-GE"/>
        </w:rPr>
      </w:pPr>
      <w:r w:rsidRPr="00832E00">
        <w:rPr>
          <w:rFonts w:ascii="Sylfaen" w:hAnsi="Sylfaen" w:cs="Sylfaen"/>
          <w:b/>
          <w:bCs/>
          <w:sz w:val="28"/>
          <w:szCs w:val="28"/>
          <w:lang w:val="ka-GE"/>
        </w:rPr>
        <w:t>ფინანსთა და დარგობრივი ეკონომიკის სამინისტრო</w:t>
      </w:r>
    </w:p>
    <w:p w:rsidR="005B64D8" w:rsidRDefault="006550E2" w:rsidP="004B67ED">
      <w:pPr>
        <w:spacing w:after="40"/>
        <w:jc w:val="center"/>
      </w:pPr>
      <w:r w:rsidRPr="006550E2">
        <w:rPr>
          <w:rFonts w:ascii="AcadMtavr" w:hAnsi="AcadMtavr" w:cs="Sylfaen"/>
          <w:b/>
          <w:bCs/>
          <w:color w:val="FF0000"/>
          <w:sz w:val="24"/>
          <w:szCs w:val="24"/>
          <w:lang w:val="ka-G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6pt;height:14.5pt" o:hrpct="0" o:hralign="center" o:hr="t">
            <v:imagedata r:id="rId9" o:title="BD21315_"/>
          </v:shape>
        </w:pict>
      </w:r>
    </w:p>
    <w:p w:rsidR="005B64D8" w:rsidRDefault="005B64D8" w:rsidP="004B67ED">
      <w:pPr>
        <w:spacing w:after="40"/>
        <w:jc w:val="center"/>
        <w:rPr>
          <w:rFonts w:ascii="Sylfaen" w:hAnsi="Sylfaen"/>
          <w:b/>
          <w:bCs/>
          <w:color w:val="FF0000"/>
          <w:sz w:val="24"/>
          <w:szCs w:val="24"/>
          <w:lang w:val="ka-GE"/>
        </w:rPr>
      </w:pPr>
    </w:p>
    <w:p w:rsidR="005B64D8" w:rsidRDefault="005B64D8" w:rsidP="004B67ED">
      <w:pPr>
        <w:spacing w:after="40"/>
        <w:jc w:val="center"/>
        <w:rPr>
          <w:rFonts w:ascii="Sylfaen" w:hAnsi="Sylfaen"/>
          <w:b/>
          <w:bCs/>
          <w:color w:val="FF0000"/>
          <w:sz w:val="24"/>
          <w:szCs w:val="24"/>
          <w:lang w:val="ka-GE"/>
        </w:rPr>
      </w:pPr>
    </w:p>
    <w:p w:rsidR="005B64D8" w:rsidRDefault="005B64D8" w:rsidP="004B67ED">
      <w:pPr>
        <w:spacing w:after="40"/>
        <w:jc w:val="center"/>
        <w:rPr>
          <w:rFonts w:ascii="Sylfaen" w:hAnsi="Sylfaen"/>
          <w:b/>
          <w:bCs/>
          <w:color w:val="FF0000"/>
          <w:sz w:val="24"/>
          <w:szCs w:val="24"/>
          <w:lang w:val="ka-GE"/>
        </w:rPr>
      </w:pPr>
    </w:p>
    <w:p w:rsidR="005B64D8" w:rsidRDefault="005B64D8" w:rsidP="004B67ED">
      <w:pPr>
        <w:spacing w:after="40"/>
        <w:jc w:val="center"/>
        <w:rPr>
          <w:rFonts w:ascii="Sylfaen" w:hAnsi="Sylfaen"/>
          <w:b/>
          <w:bCs/>
          <w:color w:val="FF0000"/>
          <w:sz w:val="24"/>
          <w:szCs w:val="24"/>
          <w:lang w:val="ka-GE"/>
        </w:rPr>
      </w:pPr>
    </w:p>
    <w:p w:rsidR="005B64D8" w:rsidRDefault="005B64D8" w:rsidP="004B67ED">
      <w:pPr>
        <w:spacing w:after="40"/>
        <w:rPr>
          <w:rFonts w:ascii="Sylfaen" w:hAnsi="Sylfaen"/>
          <w:b/>
          <w:bCs/>
          <w:color w:val="FF0000"/>
          <w:sz w:val="24"/>
          <w:szCs w:val="24"/>
          <w:lang w:val="ka-GE"/>
        </w:rPr>
      </w:pPr>
      <w:r>
        <w:rPr>
          <w:rFonts w:ascii="Sylfaen" w:hAnsi="Sylfaen"/>
          <w:noProof/>
          <w:color w:val="FF0000"/>
          <w:sz w:val="24"/>
          <w:szCs w:val="24"/>
          <w:lang w:val="en-US"/>
        </w:rPr>
        <w:drawing>
          <wp:anchor distT="0" distB="0" distL="114300" distR="114300" simplePos="0" relativeHeight="251661312" behindDoc="1" locked="0" layoutInCell="1" allowOverlap="1">
            <wp:simplePos x="0" y="0"/>
            <wp:positionH relativeFrom="page">
              <wp:posOffset>247650</wp:posOffset>
            </wp:positionH>
            <wp:positionV relativeFrom="page">
              <wp:posOffset>2944495</wp:posOffset>
            </wp:positionV>
            <wp:extent cx="7818120" cy="111537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18120" cy="11153775"/>
                    </a:xfrm>
                    <a:prstGeom prst="rect">
                      <a:avLst/>
                    </a:prstGeom>
                    <a:noFill/>
                  </pic:spPr>
                </pic:pic>
              </a:graphicData>
            </a:graphic>
          </wp:anchor>
        </w:drawing>
      </w:r>
    </w:p>
    <w:p w:rsidR="005B64D8" w:rsidRDefault="005B64D8" w:rsidP="004B67ED">
      <w:pPr>
        <w:spacing w:after="40"/>
        <w:rPr>
          <w:rFonts w:ascii="Sylfaen" w:hAnsi="Sylfaen"/>
          <w:b/>
          <w:bCs/>
          <w:color w:val="FF0000"/>
          <w:sz w:val="24"/>
          <w:szCs w:val="24"/>
          <w:lang w:val="ka-GE"/>
        </w:rPr>
      </w:pPr>
    </w:p>
    <w:p w:rsidR="005B64D8" w:rsidRDefault="005B64D8" w:rsidP="004B67ED">
      <w:pPr>
        <w:spacing w:after="40"/>
        <w:rPr>
          <w:rFonts w:ascii="Sylfaen" w:hAnsi="Sylfaen"/>
          <w:b/>
          <w:bCs/>
          <w:sz w:val="44"/>
          <w:szCs w:val="44"/>
          <w:lang w:val="ka-GE"/>
        </w:rPr>
      </w:pPr>
    </w:p>
    <w:p w:rsidR="005B64D8" w:rsidRPr="00832E00" w:rsidRDefault="005B64D8" w:rsidP="004B67ED">
      <w:pPr>
        <w:spacing w:after="40"/>
        <w:jc w:val="center"/>
        <w:rPr>
          <w:rFonts w:ascii="Sylfaen" w:hAnsi="Sylfaen"/>
          <w:b/>
          <w:bCs/>
          <w:sz w:val="44"/>
          <w:szCs w:val="44"/>
          <w:lang w:val="ka-GE"/>
        </w:rPr>
      </w:pPr>
      <w:r w:rsidRPr="00832E00">
        <w:rPr>
          <w:rFonts w:ascii="Sylfaen" w:hAnsi="Sylfaen"/>
          <w:b/>
          <w:bCs/>
          <w:sz w:val="44"/>
          <w:szCs w:val="44"/>
          <w:lang w:val="ka-GE"/>
        </w:rPr>
        <w:t>ანგარიში</w:t>
      </w:r>
    </w:p>
    <w:p w:rsidR="005B64D8" w:rsidRDefault="005B64D8" w:rsidP="004B67ED">
      <w:pPr>
        <w:spacing w:after="40"/>
        <w:jc w:val="center"/>
        <w:rPr>
          <w:rFonts w:ascii="Sylfaen" w:hAnsi="Sylfaen"/>
          <w:b/>
          <w:bCs/>
          <w:color w:val="FF0000"/>
          <w:sz w:val="24"/>
          <w:szCs w:val="24"/>
          <w:lang w:val="ka-GE"/>
        </w:rPr>
      </w:pPr>
    </w:p>
    <w:p w:rsidR="005B64D8" w:rsidRDefault="005B64D8" w:rsidP="004B67ED">
      <w:pPr>
        <w:spacing w:after="40"/>
        <w:jc w:val="center"/>
        <w:rPr>
          <w:rFonts w:ascii="Sylfaen" w:hAnsi="Sylfaen"/>
          <w:b/>
          <w:bCs/>
          <w:color w:val="FF0000"/>
          <w:sz w:val="24"/>
          <w:szCs w:val="24"/>
          <w:lang w:val="ka-GE"/>
        </w:rPr>
      </w:pPr>
    </w:p>
    <w:p w:rsidR="005B64D8" w:rsidRDefault="005B64D8" w:rsidP="004B67ED">
      <w:pPr>
        <w:spacing w:after="40"/>
        <w:jc w:val="center"/>
        <w:rPr>
          <w:rFonts w:ascii="Sylfaen" w:hAnsi="Sylfaen"/>
          <w:b/>
          <w:bCs/>
          <w:color w:val="FF0000"/>
          <w:sz w:val="24"/>
          <w:szCs w:val="24"/>
          <w:lang w:val="ka-GE"/>
        </w:rPr>
      </w:pPr>
    </w:p>
    <w:p w:rsidR="005B64D8" w:rsidRPr="00807A39" w:rsidRDefault="005B64D8" w:rsidP="004B67ED">
      <w:pPr>
        <w:spacing w:after="40"/>
        <w:jc w:val="center"/>
        <w:rPr>
          <w:rFonts w:ascii="Sylfaen" w:hAnsi="Sylfaen"/>
          <w:b/>
          <w:bCs/>
          <w:color w:val="FF0000"/>
          <w:sz w:val="24"/>
          <w:szCs w:val="24"/>
          <w:lang w:val="ka-GE"/>
        </w:rPr>
      </w:pPr>
    </w:p>
    <w:p w:rsidR="005B64D8" w:rsidRPr="005B64D8" w:rsidRDefault="005B64D8" w:rsidP="004B67ED">
      <w:pPr>
        <w:spacing w:after="40"/>
        <w:jc w:val="center"/>
        <w:rPr>
          <w:rFonts w:ascii="Sylfaen" w:hAnsi="Sylfaen" w:cs="Sylfaen"/>
          <w:b/>
          <w:bCs/>
          <w:sz w:val="36"/>
          <w:szCs w:val="36"/>
          <w:lang w:val="ka-GE"/>
        </w:rPr>
      </w:pPr>
      <w:r>
        <w:rPr>
          <w:rFonts w:ascii="Sylfaen" w:hAnsi="Sylfaen"/>
          <w:b/>
          <w:bCs/>
          <w:sz w:val="36"/>
          <w:szCs w:val="36"/>
          <w:lang w:val="ka-GE"/>
        </w:rPr>
        <w:t xml:space="preserve">აფხაზეთის ავტონომიური რესპუბლიკის სამთავრობო სტრუქტურების მიერ </w:t>
      </w:r>
      <w:r>
        <w:rPr>
          <w:rFonts w:ascii="Sylfaen" w:hAnsi="Sylfaen" w:cs="Sylfaen"/>
          <w:b/>
          <w:bCs/>
          <w:sz w:val="36"/>
          <w:szCs w:val="36"/>
          <w:lang w:val="ka-GE"/>
        </w:rPr>
        <w:t xml:space="preserve">2020 წლის </w:t>
      </w:r>
      <w:r>
        <w:rPr>
          <w:rFonts w:ascii="Sylfaen" w:hAnsi="Sylfaen" w:cs="Sylfaen"/>
          <w:b/>
          <w:bCs/>
          <w:sz w:val="36"/>
          <w:szCs w:val="36"/>
          <w:lang w:val="en-GB"/>
        </w:rPr>
        <w:t xml:space="preserve">I </w:t>
      </w:r>
      <w:r>
        <w:rPr>
          <w:rFonts w:ascii="Sylfaen" w:hAnsi="Sylfaen" w:cs="Sylfaen"/>
          <w:b/>
          <w:bCs/>
          <w:sz w:val="36"/>
          <w:szCs w:val="36"/>
          <w:lang w:val="ka-GE"/>
        </w:rPr>
        <w:t>კვარტალში</w:t>
      </w:r>
    </w:p>
    <w:p w:rsidR="005B64D8" w:rsidRDefault="005B64D8" w:rsidP="004B67ED">
      <w:pPr>
        <w:spacing w:after="40"/>
        <w:jc w:val="center"/>
        <w:rPr>
          <w:rFonts w:ascii="Sylfaen" w:hAnsi="Sylfaen"/>
          <w:b/>
          <w:bCs/>
          <w:sz w:val="36"/>
          <w:szCs w:val="36"/>
          <w:lang w:val="ka-GE"/>
        </w:rPr>
      </w:pPr>
      <w:r>
        <w:rPr>
          <w:rFonts w:ascii="Sylfaen" w:hAnsi="Sylfaen"/>
          <w:b/>
          <w:bCs/>
          <w:sz w:val="36"/>
          <w:szCs w:val="36"/>
          <w:lang w:val="ka-GE"/>
        </w:rPr>
        <w:t>გატარებული ღონისძიებების შესახებ</w:t>
      </w:r>
    </w:p>
    <w:p w:rsidR="005B64D8" w:rsidRDefault="005B64D8" w:rsidP="004B67ED">
      <w:pPr>
        <w:spacing w:after="40"/>
        <w:jc w:val="center"/>
        <w:rPr>
          <w:rFonts w:ascii="Sylfaen" w:hAnsi="Sylfaen" w:cs="Sylfaen"/>
          <w:b/>
          <w:bCs/>
          <w:color w:val="FF0000"/>
          <w:sz w:val="36"/>
          <w:szCs w:val="36"/>
          <w:lang w:val="en-US"/>
        </w:rPr>
      </w:pPr>
    </w:p>
    <w:p w:rsidR="005B64D8" w:rsidRDefault="005B64D8" w:rsidP="004B67ED">
      <w:pPr>
        <w:spacing w:after="40"/>
        <w:jc w:val="center"/>
        <w:rPr>
          <w:rFonts w:ascii="Sylfaen" w:hAnsi="Sylfaen"/>
          <w:color w:val="FF0000"/>
          <w:sz w:val="24"/>
          <w:szCs w:val="24"/>
          <w:lang w:val="ka-GE"/>
        </w:rPr>
      </w:pPr>
    </w:p>
    <w:p w:rsidR="005B64D8" w:rsidRDefault="005B64D8" w:rsidP="004B67ED">
      <w:pPr>
        <w:spacing w:after="40"/>
        <w:jc w:val="center"/>
        <w:rPr>
          <w:rFonts w:ascii="Sylfaen" w:hAnsi="Sylfaen"/>
          <w:color w:val="FF0000"/>
          <w:sz w:val="24"/>
          <w:szCs w:val="24"/>
          <w:lang w:val="ka-GE"/>
        </w:rPr>
      </w:pPr>
    </w:p>
    <w:p w:rsidR="005B64D8" w:rsidRDefault="005B64D8" w:rsidP="004B67ED">
      <w:pPr>
        <w:spacing w:after="40"/>
        <w:jc w:val="center"/>
        <w:rPr>
          <w:rFonts w:ascii="Sylfaen" w:hAnsi="Sylfaen"/>
          <w:color w:val="FF0000"/>
          <w:sz w:val="24"/>
          <w:szCs w:val="24"/>
          <w:lang w:val="ka-GE"/>
        </w:rPr>
      </w:pPr>
    </w:p>
    <w:p w:rsidR="005B64D8" w:rsidRDefault="005B64D8" w:rsidP="004B67ED">
      <w:pPr>
        <w:spacing w:after="40"/>
        <w:jc w:val="center"/>
        <w:rPr>
          <w:rFonts w:ascii="Sylfaen" w:hAnsi="Sylfaen"/>
          <w:color w:val="FF0000"/>
          <w:sz w:val="24"/>
          <w:szCs w:val="24"/>
          <w:lang w:val="ka-GE"/>
        </w:rPr>
      </w:pPr>
    </w:p>
    <w:p w:rsidR="005B64D8" w:rsidRDefault="005B64D8" w:rsidP="004B67ED">
      <w:pPr>
        <w:spacing w:after="40"/>
        <w:jc w:val="center"/>
        <w:rPr>
          <w:rFonts w:ascii="Sylfaen" w:hAnsi="Sylfaen"/>
          <w:color w:val="FF0000"/>
          <w:sz w:val="24"/>
          <w:szCs w:val="24"/>
          <w:lang w:val="ka-GE"/>
        </w:rPr>
      </w:pPr>
    </w:p>
    <w:p w:rsidR="005B64D8" w:rsidRDefault="005B64D8" w:rsidP="004B67ED">
      <w:pPr>
        <w:spacing w:after="40"/>
        <w:jc w:val="center"/>
      </w:pPr>
    </w:p>
    <w:p w:rsidR="005B64D8" w:rsidRDefault="005B64D8" w:rsidP="004B67ED">
      <w:pPr>
        <w:spacing w:after="40"/>
        <w:jc w:val="center"/>
        <w:rPr>
          <w:rFonts w:ascii="Sylfaen" w:hAnsi="Sylfaen"/>
          <w:bCs/>
          <w:sz w:val="24"/>
          <w:szCs w:val="24"/>
          <w:lang w:val="ka-GE"/>
        </w:rPr>
      </w:pPr>
      <w:r>
        <w:rPr>
          <w:rFonts w:ascii="Sylfaen" w:hAnsi="Sylfaen"/>
          <w:bCs/>
          <w:sz w:val="24"/>
          <w:szCs w:val="24"/>
          <w:lang w:val="ka-GE"/>
        </w:rPr>
        <w:t>2020 წელი</w:t>
      </w:r>
    </w:p>
    <w:p w:rsidR="005B64D8" w:rsidRDefault="005B64D8" w:rsidP="004B67ED">
      <w:pPr>
        <w:spacing w:after="40"/>
        <w:jc w:val="center"/>
        <w:rPr>
          <w:rFonts w:ascii="Sylfaen" w:hAnsi="Sylfaen"/>
          <w:bCs/>
          <w:sz w:val="24"/>
          <w:szCs w:val="24"/>
          <w:lang w:val="ka-GE"/>
        </w:rPr>
      </w:pPr>
    </w:p>
    <w:p w:rsidR="005B64D8" w:rsidRDefault="005B64D8" w:rsidP="004B67ED">
      <w:pPr>
        <w:spacing w:after="40"/>
        <w:jc w:val="center"/>
        <w:rPr>
          <w:rFonts w:ascii="Sylfaen" w:hAnsi="Sylfaen"/>
          <w:bCs/>
          <w:sz w:val="24"/>
          <w:szCs w:val="24"/>
          <w:lang w:val="ka-GE"/>
        </w:rPr>
      </w:pPr>
    </w:p>
    <w:p w:rsidR="005B64D8" w:rsidRDefault="005B64D8" w:rsidP="004B67ED">
      <w:pPr>
        <w:spacing w:after="40"/>
        <w:jc w:val="center"/>
        <w:rPr>
          <w:rFonts w:ascii="Sylfaen" w:hAnsi="Sylfaen"/>
          <w:bCs/>
          <w:sz w:val="24"/>
          <w:szCs w:val="24"/>
          <w:lang w:val="ka-GE"/>
        </w:rPr>
      </w:pPr>
    </w:p>
    <w:p w:rsidR="005B64D8" w:rsidRDefault="005B64D8" w:rsidP="004B67ED">
      <w:pPr>
        <w:spacing w:after="40"/>
        <w:jc w:val="right"/>
        <w:rPr>
          <w:rFonts w:ascii="Sylfaen" w:hAnsi="Sylfaen"/>
          <w:lang w:val="ka-GE"/>
        </w:rPr>
      </w:pPr>
    </w:p>
    <w:p w:rsidR="002074EC" w:rsidRPr="00DE616B" w:rsidRDefault="00CF4EDC" w:rsidP="00DE616B">
      <w:pPr>
        <w:pStyle w:val="TOCHeading"/>
        <w:spacing w:after="60" w:line="240" w:lineRule="auto"/>
        <w:ind w:left="-284"/>
        <w:jc w:val="center"/>
        <w:rPr>
          <w:rFonts w:ascii="Sylfaen" w:hAnsi="Sylfaen"/>
          <w:color w:val="auto"/>
          <w:sz w:val="20"/>
          <w:szCs w:val="20"/>
          <w:lang w:val="ka-GE"/>
        </w:rPr>
      </w:pPr>
      <w:r w:rsidRPr="00DE616B">
        <w:rPr>
          <w:rFonts w:ascii="Sylfaen" w:hAnsi="Sylfaen"/>
          <w:color w:val="auto"/>
          <w:sz w:val="20"/>
          <w:szCs w:val="20"/>
          <w:lang w:val="ka-GE"/>
        </w:rPr>
        <w:lastRenderedPageBreak/>
        <w:t>სარჩევი</w:t>
      </w:r>
    </w:p>
    <w:p w:rsidR="00923950" w:rsidRPr="00923950" w:rsidRDefault="006550E2" w:rsidP="00923950">
      <w:pPr>
        <w:pStyle w:val="TOC1"/>
        <w:numPr>
          <w:ilvl w:val="0"/>
          <w:numId w:val="0"/>
        </w:numPr>
        <w:rPr>
          <w:rFonts w:asciiTheme="minorHAnsi" w:eastAsiaTheme="minorEastAsia" w:hAnsiTheme="minorHAnsi" w:cstheme="minorBidi"/>
          <w:spacing w:val="0"/>
          <w:lang w:val="en-US"/>
        </w:rPr>
      </w:pPr>
      <w:r w:rsidRPr="006550E2">
        <w:rPr>
          <w:sz w:val="18"/>
          <w:szCs w:val="18"/>
        </w:rPr>
        <w:fldChar w:fldCharType="begin"/>
      </w:r>
      <w:r w:rsidR="001E2134" w:rsidRPr="00923950">
        <w:rPr>
          <w:sz w:val="18"/>
          <w:szCs w:val="18"/>
        </w:rPr>
        <w:instrText xml:space="preserve"> TOC \o "1-3" \h \z \u </w:instrText>
      </w:r>
      <w:r w:rsidRPr="006550E2">
        <w:rPr>
          <w:sz w:val="18"/>
          <w:szCs w:val="18"/>
        </w:rPr>
        <w:fldChar w:fldCharType="separate"/>
      </w:r>
      <w:hyperlink w:anchor="_Toc43903106" w:history="1">
        <w:r w:rsidR="00923950" w:rsidRPr="00923950">
          <w:rPr>
            <w:rStyle w:val="Hyperlink"/>
            <w:rFonts w:cs="Sylfaen"/>
            <w:sz w:val="20"/>
            <w:szCs w:val="20"/>
          </w:rPr>
          <w:t>ზოგადი მიმოხილვა</w:t>
        </w:r>
        <w:r w:rsidR="00923950" w:rsidRPr="00923950">
          <w:rPr>
            <w:webHidden/>
          </w:rPr>
          <w:tab/>
        </w:r>
        <w:r w:rsidRPr="00923950">
          <w:rPr>
            <w:webHidden/>
          </w:rPr>
          <w:fldChar w:fldCharType="begin"/>
        </w:r>
        <w:r w:rsidR="00923950" w:rsidRPr="00923950">
          <w:rPr>
            <w:webHidden/>
          </w:rPr>
          <w:instrText xml:space="preserve"> PAGEREF _Toc43903106 \h </w:instrText>
        </w:r>
        <w:r w:rsidRPr="00923950">
          <w:rPr>
            <w:webHidden/>
          </w:rPr>
        </w:r>
        <w:r w:rsidRPr="00923950">
          <w:rPr>
            <w:webHidden/>
          </w:rPr>
          <w:fldChar w:fldCharType="separate"/>
        </w:r>
        <w:r w:rsidR="004C50C9">
          <w:rPr>
            <w:webHidden/>
          </w:rPr>
          <w:t>3</w:t>
        </w:r>
        <w:r w:rsidRPr="00923950">
          <w:rPr>
            <w:webHidden/>
          </w:rPr>
          <w:fldChar w:fldCharType="end"/>
        </w:r>
      </w:hyperlink>
    </w:p>
    <w:p w:rsidR="00923950" w:rsidRPr="00923950" w:rsidRDefault="006550E2" w:rsidP="00923950">
      <w:pPr>
        <w:pStyle w:val="TOC3"/>
        <w:rPr>
          <w:rFonts w:asciiTheme="minorHAnsi" w:eastAsiaTheme="minorEastAsia" w:hAnsiTheme="minorHAnsi" w:cstheme="minorBidi"/>
          <w:lang w:val="en-US"/>
        </w:rPr>
      </w:pPr>
      <w:hyperlink w:anchor="_Toc43903107" w:history="1">
        <w:r w:rsidR="00923950" w:rsidRPr="00923950">
          <w:rPr>
            <w:rStyle w:val="Hyperlink"/>
          </w:rPr>
          <w:t>ცხრილი N 1  აფხაზეთიდან იგპ-თა რაოდენობა და ხვედრითი წილი რეგიონების  მიხედვით 01.04.2020</w:t>
        </w:r>
        <w:r w:rsidR="00923950" w:rsidRPr="00923950">
          <w:rPr>
            <w:webHidden/>
          </w:rPr>
          <w:tab/>
        </w:r>
        <w:r w:rsidR="00923950">
          <w:rPr>
            <w:webHidden/>
          </w:rPr>
          <w:t xml:space="preserve">   ........</w:t>
        </w:r>
        <w:r w:rsidRPr="00923950">
          <w:rPr>
            <w:webHidden/>
          </w:rPr>
          <w:fldChar w:fldCharType="begin"/>
        </w:r>
        <w:r w:rsidR="00923950" w:rsidRPr="00923950">
          <w:rPr>
            <w:webHidden/>
          </w:rPr>
          <w:instrText xml:space="preserve"> PAGEREF _Toc43903107 \h </w:instrText>
        </w:r>
        <w:r w:rsidRPr="00923950">
          <w:rPr>
            <w:webHidden/>
          </w:rPr>
        </w:r>
        <w:r w:rsidRPr="00923950">
          <w:rPr>
            <w:webHidden/>
          </w:rPr>
          <w:fldChar w:fldCharType="separate"/>
        </w:r>
        <w:r w:rsidR="004C50C9">
          <w:rPr>
            <w:webHidden/>
          </w:rPr>
          <w:t>3</w:t>
        </w:r>
        <w:r w:rsidRPr="00923950">
          <w:rPr>
            <w:webHidden/>
          </w:rPr>
          <w:fldChar w:fldCharType="end"/>
        </w:r>
      </w:hyperlink>
    </w:p>
    <w:p w:rsidR="00923950" w:rsidRPr="00923950" w:rsidRDefault="006550E2" w:rsidP="00923950">
      <w:pPr>
        <w:pStyle w:val="TOC3"/>
        <w:rPr>
          <w:rFonts w:asciiTheme="minorHAnsi" w:eastAsiaTheme="minorEastAsia" w:hAnsiTheme="minorHAnsi" w:cstheme="minorBidi"/>
          <w:lang w:val="en-US"/>
        </w:rPr>
      </w:pPr>
      <w:hyperlink w:anchor="_Toc43903108" w:history="1">
        <w:r w:rsidR="00923950" w:rsidRPr="00923950">
          <w:rPr>
            <w:rStyle w:val="Hyperlink"/>
          </w:rPr>
          <w:t>დიაგრამა N 1  აფხაზეთიდან იგპ-თა  ხვედრითი წილი განსახლების სახის მიხედვით 01.04.2020</w:t>
        </w:r>
        <w:r w:rsidR="00923950" w:rsidRPr="00923950">
          <w:rPr>
            <w:webHidden/>
          </w:rPr>
          <w:tab/>
        </w:r>
        <w:r w:rsidRPr="00923950">
          <w:rPr>
            <w:webHidden/>
          </w:rPr>
          <w:fldChar w:fldCharType="begin"/>
        </w:r>
        <w:r w:rsidR="00923950" w:rsidRPr="00923950">
          <w:rPr>
            <w:webHidden/>
          </w:rPr>
          <w:instrText xml:space="preserve"> PAGEREF _Toc43903108 \h </w:instrText>
        </w:r>
        <w:r w:rsidRPr="00923950">
          <w:rPr>
            <w:webHidden/>
          </w:rPr>
        </w:r>
        <w:r w:rsidRPr="00923950">
          <w:rPr>
            <w:webHidden/>
          </w:rPr>
          <w:fldChar w:fldCharType="separate"/>
        </w:r>
        <w:r w:rsidR="004C50C9">
          <w:rPr>
            <w:webHidden/>
          </w:rPr>
          <w:t>3</w:t>
        </w:r>
        <w:r w:rsidRPr="00923950">
          <w:rPr>
            <w:webHidden/>
          </w:rPr>
          <w:fldChar w:fldCharType="end"/>
        </w:r>
      </w:hyperlink>
    </w:p>
    <w:p w:rsidR="00923950" w:rsidRPr="00923950" w:rsidRDefault="006550E2" w:rsidP="00923950">
      <w:pPr>
        <w:pStyle w:val="TOC3"/>
        <w:rPr>
          <w:rFonts w:asciiTheme="minorHAnsi" w:eastAsiaTheme="minorEastAsia" w:hAnsiTheme="minorHAnsi" w:cstheme="minorBidi"/>
          <w:lang w:val="en-US"/>
        </w:rPr>
      </w:pPr>
      <w:hyperlink w:anchor="_Toc43903109" w:history="1">
        <w:r w:rsidR="00923950" w:rsidRPr="00923950">
          <w:rPr>
            <w:rStyle w:val="Hyperlink"/>
          </w:rPr>
          <w:t>ცხრილი N 2  კერძო სექტორსა და კოლექტიურ ცენტრებში განსახლებული აფხაზეთიდან იგპ-თა რაოდენობა რეგიონულ ჭრილში 01.04.2020</w:t>
        </w:r>
        <w:r w:rsidR="00923950" w:rsidRPr="00923950">
          <w:rPr>
            <w:webHidden/>
          </w:rPr>
          <w:tab/>
        </w:r>
        <w:r w:rsidRPr="00923950">
          <w:rPr>
            <w:webHidden/>
          </w:rPr>
          <w:fldChar w:fldCharType="begin"/>
        </w:r>
        <w:r w:rsidR="00923950" w:rsidRPr="00923950">
          <w:rPr>
            <w:webHidden/>
          </w:rPr>
          <w:instrText xml:space="preserve"> PAGEREF _Toc43903109 \h </w:instrText>
        </w:r>
        <w:r w:rsidRPr="00923950">
          <w:rPr>
            <w:webHidden/>
          </w:rPr>
        </w:r>
        <w:r w:rsidRPr="00923950">
          <w:rPr>
            <w:webHidden/>
          </w:rPr>
          <w:fldChar w:fldCharType="separate"/>
        </w:r>
        <w:r w:rsidR="004C50C9">
          <w:rPr>
            <w:webHidden/>
          </w:rPr>
          <w:t>4</w:t>
        </w:r>
        <w:r w:rsidRPr="00923950">
          <w:rPr>
            <w:webHidden/>
          </w:rPr>
          <w:fldChar w:fldCharType="end"/>
        </w:r>
      </w:hyperlink>
    </w:p>
    <w:p w:rsidR="00923950" w:rsidRPr="00923950" w:rsidRDefault="006550E2" w:rsidP="00923950">
      <w:pPr>
        <w:pStyle w:val="TOC3"/>
        <w:rPr>
          <w:rFonts w:asciiTheme="minorHAnsi" w:eastAsiaTheme="minorEastAsia" w:hAnsiTheme="minorHAnsi" w:cstheme="minorBidi"/>
          <w:lang w:val="en-US"/>
        </w:rPr>
      </w:pPr>
      <w:hyperlink w:anchor="_Toc43903110" w:history="1">
        <w:r w:rsidR="00923950" w:rsidRPr="00923950">
          <w:rPr>
            <w:rStyle w:val="Hyperlink"/>
          </w:rPr>
          <w:t>ცხრილი N 3  აფხაზეთიდან იგპ-თა რაოდენობის შედარება 2020/</w:t>
        </w:r>
        <w:r w:rsidR="00923950" w:rsidRPr="00923950">
          <w:rPr>
            <w:rStyle w:val="Hyperlink"/>
            <w:lang w:val="en-GB"/>
          </w:rPr>
          <w:t xml:space="preserve">I </w:t>
        </w:r>
        <w:r w:rsidR="00923950" w:rsidRPr="00923950">
          <w:rPr>
            <w:rStyle w:val="Hyperlink"/>
          </w:rPr>
          <w:t>კვ.-2018/</w:t>
        </w:r>
        <w:r w:rsidR="00923950" w:rsidRPr="00923950">
          <w:rPr>
            <w:rStyle w:val="Hyperlink"/>
            <w:lang w:val="en-GB"/>
          </w:rPr>
          <w:t xml:space="preserve">I </w:t>
        </w:r>
        <w:r w:rsidR="00923950" w:rsidRPr="00923950">
          <w:rPr>
            <w:rStyle w:val="Hyperlink"/>
          </w:rPr>
          <w:t>კვ.- წ.წ. რეგიონების მიხედვით</w:t>
        </w:r>
        <w:r w:rsidR="00923950" w:rsidRPr="00923950">
          <w:rPr>
            <w:webHidden/>
          </w:rPr>
          <w:tab/>
        </w:r>
        <w:r w:rsidRPr="00923950">
          <w:rPr>
            <w:webHidden/>
          </w:rPr>
          <w:fldChar w:fldCharType="begin"/>
        </w:r>
        <w:r w:rsidR="00923950" w:rsidRPr="00923950">
          <w:rPr>
            <w:webHidden/>
          </w:rPr>
          <w:instrText xml:space="preserve"> PAGEREF _Toc43903110 \h </w:instrText>
        </w:r>
        <w:r w:rsidRPr="00923950">
          <w:rPr>
            <w:webHidden/>
          </w:rPr>
        </w:r>
        <w:r w:rsidRPr="00923950">
          <w:rPr>
            <w:webHidden/>
          </w:rPr>
          <w:fldChar w:fldCharType="separate"/>
        </w:r>
        <w:r w:rsidR="004C50C9">
          <w:rPr>
            <w:webHidden/>
          </w:rPr>
          <w:t>4</w:t>
        </w:r>
        <w:r w:rsidRPr="00923950">
          <w:rPr>
            <w:webHidden/>
          </w:rPr>
          <w:fldChar w:fldCharType="end"/>
        </w:r>
      </w:hyperlink>
    </w:p>
    <w:p w:rsidR="00923950" w:rsidRPr="00923950" w:rsidRDefault="006550E2" w:rsidP="00923950">
      <w:pPr>
        <w:pStyle w:val="TOC3"/>
        <w:rPr>
          <w:rFonts w:asciiTheme="minorHAnsi" w:eastAsiaTheme="minorEastAsia" w:hAnsiTheme="minorHAnsi" w:cstheme="minorBidi"/>
          <w:lang w:val="en-US"/>
        </w:rPr>
      </w:pPr>
      <w:hyperlink w:anchor="_Toc43903111" w:history="1">
        <w:r w:rsidR="00923950" w:rsidRPr="00923950">
          <w:rPr>
            <w:rStyle w:val="Hyperlink"/>
          </w:rPr>
          <w:t>ცხრილი N 4   სოციალურად დაუცველ (მ.შ. სიღარიბის ზღვარს მიღმა მყოფი) იგპ-თა რაოდენობა რეგიონების მიხედვით</w:t>
        </w:r>
        <w:r w:rsidR="00923950" w:rsidRPr="00923950">
          <w:rPr>
            <w:webHidden/>
          </w:rPr>
          <w:tab/>
        </w:r>
        <w:r w:rsidRPr="00923950">
          <w:rPr>
            <w:webHidden/>
          </w:rPr>
          <w:fldChar w:fldCharType="begin"/>
        </w:r>
        <w:r w:rsidR="00923950" w:rsidRPr="00923950">
          <w:rPr>
            <w:webHidden/>
          </w:rPr>
          <w:instrText xml:space="preserve"> PAGEREF _Toc43903111 \h </w:instrText>
        </w:r>
        <w:r w:rsidRPr="00923950">
          <w:rPr>
            <w:webHidden/>
          </w:rPr>
        </w:r>
        <w:r w:rsidRPr="00923950">
          <w:rPr>
            <w:webHidden/>
          </w:rPr>
          <w:fldChar w:fldCharType="separate"/>
        </w:r>
        <w:r w:rsidR="004C50C9">
          <w:rPr>
            <w:webHidden/>
          </w:rPr>
          <w:t>5</w:t>
        </w:r>
        <w:r w:rsidRPr="00923950">
          <w:rPr>
            <w:webHidden/>
          </w:rPr>
          <w:fldChar w:fldCharType="end"/>
        </w:r>
      </w:hyperlink>
    </w:p>
    <w:p w:rsidR="00923950" w:rsidRPr="00923950" w:rsidRDefault="006550E2" w:rsidP="00923950">
      <w:pPr>
        <w:pStyle w:val="TOC3"/>
        <w:rPr>
          <w:rFonts w:asciiTheme="minorHAnsi" w:eastAsiaTheme="minorEastAsia" w:hAnsiTheme="minorHAnsi" w:cstheme="minorBidi"/>
          <w:lang w:val="en-US"/>
        </w:rPr>
      </w:pPr>
      <w:hyperlink w:anchor="_Toc43903112" w:history="1">
        <w:r w:rsidR="00923950" w:rsidRPr="00923950">
          <w:rPr>
            <w:rStyle w:val="Hyperlink"/>
          </w:rPr>
          <w:t>ცხრილი N 5  საკუთრებაში გადაცემული ფართები რეგიონების მიხედვით  01.04.2020</w:t>
        </w:r>
        <w:r w:rsidR="00923950" w:rsidRPr="00923950">
          <w:rPr>
            <w:webHidden/>
          </w:rPr>
          <w:tab/>
        </w:r>
        <w:r w:rsidRPr="00923950">
          <w:rPr>
            <w:webHidden/>
          </w:rPr>
          <w:fldChar w:fldCharType="begin"/>
        </w:r>
        <w:r w:rsidR="00923950" w:rsidRPr="00923950">
          <w:rPr>
            <w:webHidden/>
          </w:rPr>
          <w:instrText xml:space="preserve"> PAGEREF _Toc43903112 \h </w:instrText>
        </w:r>
        <w:r w:rsidRPr="00923950">
          <w:rPr>
            <w:webHidden/>
          </w:rPr>
        </w:r>
        <w:r w:rsidRPr="00923950">
          <w:rPr>
            <w:webHidden/>
          </w:rPr>
          <w:fldChar w:fldCharType="separate"/>
        </w:r>
        <w:r w:rsidR="004C50C9">
          <w:rPr>
            <w:webHidden/>
          </w:rPr>
          <w:t>5</w:t>
        </w:r>
        <w:r w:rsidRPr="00923950">
          <w:rPr>
            <w:webHidden/>
          </w:rPr>
          <w:fldChar w:fldCharType="end"/>
        </w:r>
      </w:hyperlink>
    </w:p>
    <w:p w:rsidR="00923950" w:rsidRPr="00923950" w:rsidRDefault="006550E2" w:rsidP="00923950">
      <w:pPr>
        <w:pStyle w:val="TOC3"/>
        <w:rPr>
          <w:rFonts w:asciiTheme="minorHAnsi" w:eastAsiaTheme="minorEastAsia" w:hAnsiTheme="minorHAnsi" w:cstheme="minorBidi"/>
          <w:lang w:val="en-US"/>
        </w:rPr>
      </w:pPr>
      <w:hyperlink w:anchor="_Toc43903113" w:history="1">
        <w:r w:rsidR="00923950" w:rsidRPr="00923950">
          <w:rPr>
            <w:rStyle w:val="Hyperlink"/>
          </w:rPr>
          <w:t>ცხრილი N 6 აფხაზეთიდან იგპ-თა რაოდენობა (რეგიონელ ჭრილში), რომლებზეც გაიცა  მატერიალური (ფულადი) დახმარება</w:t>
        </w:r>
        <w:r w:rsidR="00923950" w:rsidRPr="00923950">
          <w:rPr>
            <w:webHidden/>
          </w:rPr>
          <w:tab/>
        </w:r>
        <w:r w:rsidRPr="00923950">
          <w:rPr>
            <w:webHidden/>
          </w:rPr>
          <w:fldChar w:fldCharType="begin"/>
        </w:r>
        <w:r w:rsidR="00923950" w:rsidRPr="00923950">
          <w:rPr>
            <w:webHidden/>
          </w:rPr>
          <w:instrText xml:space="preserve"> PAGEREF _Toc43903113 \h </w:instrText>
        </w:r>
        <w:r w:rsidRPr="00923950">
          <w:rPr>
            <w:webHidden/>
          </w:rPr>
        </w:r>
        <w:r w:rsidRPr="00923950">
          <w:rPr>
            <w:webHidden/>
          </w:rPr>
          <w:fldChar w:fldCharType="separate"/>
        </w:r>
        <w:r w:rsidR="004C50C9">
          <w:rPr>
            <w:webHidden/>
          </w:rPr>
          <w:t>6</w:t>
        </w:r>
        <w:r w:rsidRPr="00923950">
          <w:rPr>
            <w:webHidden/>
          </w:rPr>
          <w:fldChar w:fldCharType="end"/>
        </w:r>
      </w:hyperlink>
    </w:p>
    <w:p w:rsidR="00923950" w:rsidRPr="00923950" w:rsidRDefault="006550E2" w:rsidP="00923950">
      <w:pPr>
        <w:pStyle w:val="TOC3"/>
        <w:rPr>
          <w:rFonts w:asciiTheme="minorHAnsi" w:eastAsiaTheme="minorEastAsia" w:hAnsiTheme="minorHAnsi" w:cstheme="minorBidi"/>
          <w:lang w:val="en-US"/>
        </w:rPr>
      </w:pPr>
      <w:hyperlink w:anchor="_Toc43903114" w:history="1">
        <w:r w:rsidR="00923950" w:rsidRPr="00923950">
          <w:rPr>
            <w:rStyle w:val="Hyperlink"/>
          </w:rPr>
          <w:t xml:space="preserve">ცხრილი N 7 აფხაზეთის საბიუჯეტო ორგანიზაციების მონაცემები შრომის შესახებ. 2020 წ. </w:t>
        </w:r>
        <w:r w:rsidR="00923950" w:rsidRPr="00923950">
          <w:rPr>
            <w:rStyle w:val="Hyperlink"/>
            <w:lang w:val="en-GB"/>
          </w:rPr>
          <w:t>I</w:t>
        </w:r>
        <w:r w:rsidR="00923950" w:rsidRPr="00923950">
          <w:rPr>
            <w:rStyle w:val="Hyperlink"/>
          </w:rPr>
          <w:t xml:space="preserve"> კვარტალში</w:t>
        </w:r>
        <w:r w:rsidR="00923950" w:rsidRPr="00923950">
          <w:rPr>
            <w:webHidden/>
          </w:rPr>
          <w:tab/>
        </w:r>
        <w:r w:rsidRPr="00923950">
          <w:rPr>
            <w:webHidden/>
          </w:rPr>
          <w:fldChar w:fldCharType="begin"/>
        </w:r>
        <w:r w:rsidR="00923950" w:rsidRPr="00923950">
          <w:rPr>
            <w:webHidden/>
          </w:rPr>
          <w:instrText xml:space="preserve"> PAGEREF _Toc43903114 \h </w:instrText>
        </w:r>
        <w:r w:rsidRPr="00923950">
          <w:rPr>
            <w:webHidden/>
          </w:rPr>
        </w:r>
        <w:r w:rsidRPr="00923950">
          <w:rPr>
            <w:webHidden/>
          </w:rPr>
          <w:fldChar w:fldCharType="separate"/>
        </w:r>
        <w:r w:rsidR="004C50C9">
          <w:rPr>
            <w:webHidden/>
          </w:rPr>
          <w:t>6</w:t>
        </w:r>
        <w:r w:rsidRPr="00923950">
          <w:rPr>
            <w:webHidden/>
          </w:rPr>
          <w:fldChar w:fldCharType="end"/>
        </w:r>
      </w:hyperlink>
    </w:p>
    <w:p w:rsidR="00923950" w:rsidRPr="00923950" w:rsidRDefault="006550E2" w:rsidP="00923950">
      <w:pPr>
        <w:pStyle w:val="TOC1"/>
        <w:numPr>
          <w:ilvl w:val="0"/>
          <w:numId w:val="0"/>
        </w:numPr>
        <w:ind w:left="284" w:hanging="284"/>
        <w:rPr>
          <w:rFonts w:asciiTheme="minorHAnsi" w:eastAsiaTheme="minorEastAsia" w:hAnsiTheme="minorHAnsi" w:cstheme="minorBidi"/>
          <w:spacing w:val="0"/>
          <w:lang w:val="en-US"/>
        </w:rPr>
      </w:pPr>
      <w:hyperlink w:anchor="_Toc43903115" w:history="1">
        <w:r w:rsidR="00923950" w:rsidRPr="00923950">
          <w:rPr>
            <w:rStyle w:val="Hyperlink"/>
            <w:sz w:val="20"/>
            <w:szCs w:val="20"/>
          </w:rPr>
          <w:t>სოციალური სფერო</w:t>
        </w:r>
        <w:r w:rsidR="00923950" w:rsidRPr="00923950">
          <w:rPr>
            <w:webHidden/>
          </w:rPr>
          <w:tab/>
        </w:r>
        <w:r w:rsidRPr="00923950">
          <w:rPr>
            <w:webHidden/>
          </w:rPr>
          <w:fldChar w:fldCharType="begin"/>
        </w:r>
        <w:r w:rsidR="00923950" w:rsidRPr="00923950">
          <w:rPr>
            <w:webHidden/>
          </w:rPr>
          <w:instrText xml:space="preserve"> PAGEREF _Toc43903115 \h </w:instrText>
        </w:r>
        <w:r w:rsidRPr="00923950">
          <w:rPr>
            <w:webHidden/>
          </w:rPr>
        </w:r>
        <w:r w:rsidRPr="00923950">
          <w:rPr>
            <w:webHidden/>
          </w:rPr>
          <w:fldChar w:fldCharType="separate"/>
        </w:r>
        <w:r w:rsidR="004C50C9">
          <w:rPr>
            <w:webHidden/>
          </w:rPr>
          <w:t>7</w:t>
        </w:r>
        <w:r w:rsidRPr="00923950">
          <w:rPr>
            <w:webHidden/>
          </w:rPr>
          <w:fldChar w:fldCharType="end"/>
        </w:r>
      </w:hyperlink>
    </w:p>
    <w:p w:rsidR="00923950" w:rsidRPr="00923950" w:rsidRDefault="006550E2" w:rsidP="00923950">
      <w:pPr>
        <w:pStyle w:val="TOC2"/>
        <w:rPr>
          <w:rFonts w:asciiTheme="minorHAnsi" w:eastAsiaTheme="minorEastAsia" w:hAnsiTheme="minorHAnsi" w:cstheme="minorBidi"/>
          <w:spacing w:val="0"/>
          <w:lang w:val="en-US"/>
        </w:rPr>
      </w:pPr>
      <w:hyperlink w:anchor="_Toc43903116" w:history="1">
        <w:r w:rsidR="00923950" w:rsidRPr="00923950">
          <w:rPr>
            <w:rStyle w:val="Hyperlink"/>
            <w:sz w:val="20"/>
            <w:szCs w:val="20"/>
          </w:rPr>
          <w:t>ჯანდაცვა</w:t>
        </w:r>
        <w:r w:rsidR="00923950">
          <w:rPr>
            <w:webHidden/>
          </w:rPr>
          <w:t>.........................................................................................................</w:t>
        </w:r>
        <w:r w:rsidRPr="00923950">
          <w:rPr>
            <w:webHidden/>
          </w:rPr>
          <w:fldChar w:fldCharType="begin"/>
        </w:r>
        <w:r w:rsidR="00923950" w:rsidRPr="00923950">
          <w:rPr>
            <w:webHidden/>
          </w:rPr>
          <w:instrText xml:space="preserve"> PAGEREF _Toc43903116 \h </w:instrText>
        </w:r>
        <w:r w:rsidRPr="00923950">
          <w:rPr>
            <w:webHidden/>
          </w:rPr>
        </w:r>
        <w:r w:rsidRPr="00923950">
          <w:rPr>
            <w:webHidden/>
          </w:rPr>
          <w:fldChar w:fldCharType="separate"/>
        </w:r>
        <w:r w:rsidR="004C50C9">
          <w:rPr>
            <w:webHidden/>
          </w:rPr>
          <w:t>7</w:t>
        </w:r>
        <w:r w:rsidRPr="00923950">
          <w:rPr>
            <w:webHidden/>
          </w:rPr>
          <w:fldChar w:fldCharType="end"/>
        </w:r>
      </w:hyperlink>
    </w:p>
    <w:p w:rsidR="00923950" w:rsidRPr="00923950" w:rsidRDefault="006550E2" w:rsidP="00923950">
      <w:pPr>
        <w:pStyle w:val="TOC3"/>
        <w:rPr>
          <w:rFonts w:asciiTheme="minorHAnsi" w:eastAsiaTheme="minorEastAsia" w:hAnsiTheme="minorHAnsi" w:cstheme="minorBidi"/>
          <w:lang w:val="en-US"/>
        </w:rPr>
      </w:pPr>
      <w:hyperlink w:anchor="_Toc43903117" w:history="1">
        <w:r w:rsidR="00923950" w:rsidRPr="00923950">
          <w:rPr>
            <w:rStyle w:val="Hyperlink"/>
          </w:rPr>
          <w:t>ცხრილი N 8 გასვლითი სამედიცინო  ღონისძიებები</w:t>
        </w:r>
        <w:r w:rsidR="00923950" w:rsidRPr="00923950">
          <w:rPr>
            <w:webHidden/>
          </w:rPr>
          <w:tab/>
        </w:r>
        <w:r w:rsidRPr="00923950">
          <w:rPr>
            <w:webHidden/>
          </w:rPr>
          <w:fldChar w:fldCharType="begin"/>
        </w:r>
        <w:r w:rsidR="00923950" w:rsidRPr="00923950">
          <w:rPr>
            <w:webHidden/>
          </w:rPr>
          <w:instrText xml:space="preserve"> PAGEREF _Toc43903117 \h </w:instrText>
        </w:r>
        <w:r w:rsidRPr="00923950">
          <w:rPr>
            <w:webHidden/>
          </w:rPr>
        </w:r>
        <w:r w:rsidRPr="00923950">
          <w:rPr>
            <w:webHidden/>
          </w:rPr>
          <w:fldChar w:fldCharType="separate"/>
        </w:r>
        <w:r w:rsidR="004C50C9">
          <w:rPr>
            <w:webHidden/>
          </w:rPr>
          <w:t>9</w:t>
        </w:r>
        <w:r w:rsidRPr="00923950">
          <w:rPr>
            <w:webHidden/>
          </w:rPr>
          <w:fldChar w:fldCharType="end"/>
        </w:r>
      </w:hyperlink>
    </w:p>
    <w:p w:rsidR="00923950" w:rsidRPr="00923950" w:rsidRDefault="006550E2" w:rsidP="00923950">
      <w:pPr>
        <w:pStyle w:val="TOC3"/>
        <w:rPr>
          <w:rFonts w:asciiTheme="minorHAnsi" w:eastAsiaTheme="minorEastAsia" w:hAnsiTheme="minorHAnsi" w:cstheme="minorBidi"/>
          <w:lang w:val="en-US"/>
        </w:rPr>
      </w:pPr>
      <w:hyperlink w:anchor="_Toc43903118" w:history="1">
        <w:r w:rsidR="00923950" w:rsidRPr="00923950">
          <w:rPr>
            <w:rStyle w:val="Hyperlink"/>
          </w:rPr>
          <w:t xml:space="preserve">ცხრილი N 9 სამინისტროს მიერ 2020 წლის </w:t>
        </w:r>
        <w:r w:rsidR="00923950" w:rsidRPr="00923950">
          <w:rPr>
            <w:rStyle w:val="Hyperlink"/>
            <w:lang w:val="en-US"/>
          </w:rPr>
          <w:t xml:space="preserve">I </w:t>
        </w:r>
        <w:r w:rsidR="00923950" w:rsidRPr="00923950">
          <w:rPr>
            <w:rStyle w:val="Hyperlink"/>
          </w:rPr>
          <w:t>კვარტალში ჯანდაცვის პროგრამების ფარგლებშიგაწეული დახმარება</w:t>
        </w:r>
        <w:r w:rsidR="00923950" w:rsidRPr="00923950">
          <w:rPr>
            <w:webHidden/>
          </w:rPr>
          <w:tab/>
        </w:r>
        <w:r w:rsidRPr="00923950">
          <w:rPr>
            <w:webHidden/>
          </w:rPr>
          <w:fldChar w:fldCharType="begin"/>
        </w:r>
        <w:r w:rsidR="00923950" w:rsidRPr="00923950">
          <w:rPr>
            <w:webHidden/>
          </w:rPr>
          <w:instrText xml:space="preserve"> PAGEREF _Toc43903118 \h </w:instrText>
        </w:r>
        <w:r w:rsidRPr="00923950">
          <w:rPr>
            <w:webHidden/>
          </w:rPr>
        </w:r>
        <w:r w:rsidRPr="00923950">
          <w:rPr>
            <w:webHidden/>
          </w:rPr>
          <w:fldChar w:fldCharType="separate"/>
        </w:r>
        <w:r w:rsidR="004C50C9">
          <w:rPr>
            <w:webHidden/>
          </w:rPr>
          <w:t>10</w:t>
        </w:r>
        <w:r w:rsidRPr="00923950">
          <w:rPr>
            <w:webHidden/>
          </w:rPr>
          <w:fldChar w:fldCharType="end"/>
        </w:r>
      </w:hyperlink>
    </w:p>
    <w:p w:rsidR="00923950" w:rsidRPr="00923950" w:rsidRDefault="006550E2" w:rsidP="00923950">
      <w:pPr>
        <w:pStyle w:val="TOC2"/>
        <w:rPr>
          <w:rFonts w:asciiTheme="minorHAnsi" w:eastAsiaTheme="minorEastAsia" w:hAnsiTheme="minorHAnsi" w:cstheme="minorBidi"/>
          <w:spacing w:val="0"/>
          <w:lang w:val="en-US"/>
        </w:rPr>
      </w:pPr>
      <w:hyperlink w:anchor="_Toc43903119" w:history="1">
        <w:r w:rsidR="00923950" w:rsidRPr="00923950">
          <w:rPr>
            <w:rStyle w:val="Hyperlink"/>
            <w:sz w:val="20"/>
            <w:szCs w:val="20"/>
          </w:rPr>
          <w:t>განათლება, კულტურა, სპორტი</w:t>
        </w:r>
        <w:r w:rsidR="00923950" w:rsidRPr="00923950">
          <w:rPr>
            <w:webHidden/>
          </w:rPr>
          <w:tab/>
        </w:r>
        <w:r w:rsidRPr="00923950">
          <w:rPr>
            <w:webHidden/>
          </w:rPr>
          <w:fldChar w:fldCharType="begin"/>
        </w:r>
        <w:r w:rsidR="00923950" w:rsidRPr="00923950">
          <w:rPr>
            <w:webHidden/>
          </w:rPr>
          <w:instrText xml:space="preserve"> PAGEREF _Toc43903119 \h </w:instrText>
        </w:r>
        <w:r w:rsidRPr="00923950">
          <w:rPr>
            <w:webHidden/>
          </w:rPr>
        </w:r>
        <w:r w:rsidRPr="00923950">
          <w:rPr>
            <w:webHidden/>
          </w:rPr>
          <w:fldChar w:fldCharType="separate"/>
        </w:r>
        <w:r w:rsidR="004C50C9">
          <w:rPr>
            <w:webHidden/>
          </w:rPr>
          <w:t>11</w:t>
        </w:r>
        <w:r w:rsidRPr="00923950">
          <w:rPr>
            <w:webHidden/>
          </w:rPr>
          <w:fldChar w:fldCharType="end"/>
        </w:r>
      </w:hyperlink>
    </w:p>
    <w:p w:rsidR="00923950" w:rsidRPr="00923950" w:rsidRDefault="006550E2" w:rsidP="00923950">
      <w:pPr>
        <w:pStyle w:val="TOC1"/>
        <w:numPr>
          <w:ilvl w:val="0"/>
          <w:numId w:val="0"/>
        </w:numPr>
        <w:ind w:left="284" w:hanging="284"/>
        <w:rPr>
          <w:rFonts w:asciiTheme="minorHAnsi" w:eastAsiaTheme="minorEastAsia" w:hAnsiTheme="minorHAnsi" w:cstheme="minorBidi"/>
          <w:spacing w:val="0"/>
          <w:lang w:val="en-US"/>
        </w:rPr>
      </w:pPr>
      <w:hyperlink w:anchor="_Toc43903120" w:history="1">
        <w:r w:rsidR="00923950" w:rsidRPr="00923950">
          <w:rPr>
            <w:rStyle w:val="Hyperlink"/>
            <w:sz w:val="20"/>
            <w:szCs w:val="20"/>
          </w:rPr>
          <w:t>ქონების მართვა და პრივატიზება</w:t>
        </w:r>
        <w:r w:rsidR="00923950" w:rsidRPr="00923950">
          <w:rPr>
            <w:webHidden/>
          </w:rPr>
          <w:tab/>
        </w:r>
        <w:r w:rsidRPr="00923950">
          <w:rPr>
            <w:webHidden/>
          </w:rPr>
          <w:fldChar w:fldCharType="begin"/>
        </w:r>
        <w:r w:rsidR="00923950" w:rsidRPr="00923950">
          <w:rPr>
            <w:webHidden/>
          </w:rPr>
          <w:instrText xml:space="preserve"> PAGEREF _Toc43903120 \h </w:instrText>
        </w:r>
        <w:r w:rsidRPr="00923950">
          <w:rPr>
            <w:webHidden/>
          </w:rPr>
        </w:r>
        <w:r w:rsidRPr="00923950">
          <w:rPr>
            <w:webHidden/>
          </w:rPr>
          <w:fldChar w:fldCharType="separate"/>
        </w:r>
        <w:r w:rsidR="004C50C9">
          <w:rPr>
            <w:webHidden/>
          </w:rPr>
          <w:t>13</w:t>
        </w:r>
        <w:r w:rsidRPr="00923950">
          <w:rPr>
            <w:webHidden/>
          </w:rPr>
          <w:fldChar w:fldCharType="end"/>
        </w:r>
      </w:hyperlink>
    </w:p>
    <w:p w:rsidR="00923950" w:rsidRPr="00923950" w:rsidRDefault="006550E2" w:rsidP="00923950">
      <w:pPr>
        <w:pStyle w:val="TOC1"/>
        <w:numPr>
          <w:ilvl w:val="0"/>
          <w:numId w:val="0"/>
        </w:numPr>
        <w:ind w:left="284" w:hanging="284"/>
        <w:rPr>
          <w:rFonts w:asciiTheme="minorHAnsi" w:eastAsiaTheme="minorEastAsia" w:hAnsiTheme="minorHAnsi" w:cstheme="minorBidi"/>
          <w:spacing w:val="0"/>
          <w:lang w:val="en-US"/>
        </w:rPr>
      </w:pPr>
      <w:hyperlink w:anchor="_Toc43903121" w:history="1">
        <w:r w:rsidR="00923950" w:rsidRPr="00923950">
          <w:rPr>
            <w:rStyle w:val="Hyperlink"/>
            <w:rFonts w:eastAsiaTheme="majorEastAsia" w:cstheme="majorBidi"/>
            <w:sz w:val="20"/>
            <w:szCs w:val="20"/>
          </w:rPr>
          <w:t xml:space="preserve">აფხაზეთის ა/რ მთავრობის 100%-იანი წილით შექმნილი  სამედიცინო დაწესებულებების 2020 წლის </w:t>
        </w:r>
        <w:r w:rsidR="00923950" w:rsidRPr="00923950">
          <w:rPr>
            <w:rStyle w:val="Hyperlink"/>
            <w:rFonts w:eastAsiaTheme="majorEastAsia" w:cstheme="majorBidi"/>
            <w:sz w:val="20"/>
            <w:szCs w:val="20"/>
            <w:lang w:val="en-US"/>
          </w:rPr>
          <w:t xml:space="preserve">I კვარტლის </w:t>
        </w:r>
        <w:r w:rsidR="00923950" w:rsidRPr="00923950">
          <w:rPr>
            <w:rStyle w:val="Hyperlink"/>
            <w:rFonts w:eastAsiaTheme="majorEastAsia" w:cstheme="majorBidi"/>
            <w:sz w:val="20"/>
            <w:szCs w:val="20"/>
          </w:rPr>
          <w:t>ფინანსური შედეგები</w:t>
        </w:r>
        <w:r w:rsidR="00923950" w:rsidRPr="00923950">
          <w:rPr>
            <w:webHidden/>
          </w:rPr>
          <w:tab/>
        </w:r>
        <w:r w:rsidRPr="00923950">
          <w:rPr>
            <w:webHidden/>
          </w:rPr>
          <w:fldChar w:fldCharType="begin"/>
        </w:r>
        <w:r w:rsidR="00923950" w:rsidRPr="00923950">
          <w:rPr>
            <w:webHidden/>
          </w:rPr>
          <w:instrText xml:space="preserve"> PAGEREF _Toc43903121 \h </w:instrText>
        </w:r>
        <w:r w:rsidRPr="00923950">
          <w:rPr>
            <w:webHidden/>
          </w:rPr>
        </w:r>
        <w:r w:rsidRPr="00923950">
          <w:rPr>
            <w:webHidden/>
          </w:rPr>
          <w:fldChar w:fldCharType="separate"/>
        </w:r>
        <w:r w:rsidR="004C50C9">
          <w:rPr>
            <w:webHidden/>
          </w:rPr>
          <w:t>14</w:t>
        </w:r>
        <w:r w:rsidRPr="00923950">
          <w:rPr>
            <w:webHidden/>
          </w:rPr>
          <w:fldChar w:fldCharType="end"/>
        </w:r>
      </w:hyperlink>
    </w:p>
    <w:p w:rsidR="00923950" w:rsidRPr="00923950" w:rsidRDefault="006550E2" w:rsidP="00923950">
      <w:pPr>
        <w:pStyle w:val="TOC3"/>
        <w:rPr>
          <w:rFonts w:asciiTheme="minorHAnsi" w:eastAsiaTheme="minorEastAsia" w:hAnsiTheme="minorHAnsi" w:cstheme="minorBidi"/>
          <w:lang w:val="en-US"/>
        </w:rPr>
      </w:pPr>
      <w:hyperlink w:anchor="_Toc43903122" w:history="1">
        <w:r w:rsidR="00923950" w:rsidRPr="00923950">
          <w:rPr>
            <w:rStyle w:val="Hyperlink"/>
          </w:rPr>
          <w:t>ცხრილი</w:t>
        </w:r>
        <w:r w:rsidR="00923950" w:rsidRPr="00923950">
          <w:rPr>
            <w:rStyle w:val="Hyperlink"/>
            <w:lang w:val="en-US"/>
          </w:rPr>
          <w:t xml:space="preserve"> N 10</w:t>
        </w:r>
        <w:r w:rsidR="00923950" w:rsidRPr="00923950">
          <w:rPr>
            <w:rStyle w:val="Hyperlink"/>
          </w:rPr>
          <w:t xml:space="preserve"> საწარმოების სინანსური მაჩვენებლების შეხდარება 2020/</w:t>
        </w:r>
        <w:r w:rsidR="00923950" w:rsidRPr="00923950">
          <w:rPr>
            <w:rStyle w:val="Hyperlink"/>
            <w:lang w:val="en-US"/>
          </w:rPr>
          <w:t>I</w:t>
        </w:r>
        <w:r w:rsidR="00923950" w:rsidRPr="00923950">
          <w:rPr>
            <w:rStyle w:val="Hyperlink"/>
          </w:rPr>
          <w:t>კვ-2019/</w:t>
        </w:r>
        <w:r w:rsidR="00923950" w:rsidRPr="00923950">
          <w:rPr>
            <w:rStyle w:val="Hyperlink"/>
            <w:lang w:val="en-US"/>
          </w:rPr>
          <w:t>I</w:t>
        </w:r>
        <w:r w:rsidR="00923950" w:rsidRPr="00923950">
          <w:rPr>
            <w:rStyle w:val="Hyperlink"/>
          </w:rPr>
          <w:t>კვ.</w:t>
        </w:r>
        <w:r w:rsidR="00923950" w:rsidRPr="00923950">
          <w:rPr>
            <w:webHidden/>
          </w:rPr>
          <w:tab/>
        </w:r>
        <w:r w:rsidRPr="00923950">
          <w:rPr>
            <w:webHidden/>
          </w:rPr>
          <w:fldChar w:fldCharType="begin"/>
        </w:r>
        <w:r w:rsidR="00923950" w:rsidRPr="00923950">
          <w:rPr>
            <w:webHidden/>
          </w:rPr>
          <w:instrText xml:space="preserve"> PAGEREF _Toc43903122 \h </w:instrText>
        </w:r>
        <w:r w:rsidRPr="00923950">
          <w:rPr>
            <w:webHidden/>
          </w:rPr>
        </w:r>
        <w:r w:rsidRPr="00923950">
          <w:rPr>
            <w:webHidden/>
          </w:rPr>
          <w:fldChar w:fldCharType="separate"/>
        </w:r>
        <w:r w:rsidR="004C50C9">
          <w:rPr>
            <w:webHidden/>
          </w:rPr>
          <w:t>14</w:t>
        </w:r>
        <w:r w:rsidRPr="00923950">
          <w:rPr>
            <w:webHidden/>
          </w:rPr>
          <w:fldChar w:fldCharType="end"/>
        </w:r>
      </w:hyperlink>
    </w:p>
    <w:p w:rsidR="00923950" w:rsidRPr="00923950" w:rsidRDefault="006550E2" w:rsidP="00923950">
      <w:pPr>
        <w:pStyle w:val="TOC1"/>
        <w:numPr>
          <w:ilvl w:val="0"/>
          <w:numId w:val="0"/>
        </w:numPr>
        <w:ind w:left="284" w:hanging="284"/>
        <w:rPr>
          <w:rFonts w:asciiTheme="minorHAnsi" w:eastAsiaTheme="minorEastAsia" w:hAnsiTheme="minorHAnsi" w:cstheme="minorBidi"/>
          <w:spacing w:val="0"/>
          <w:lang w:val="en-US"/>
        </w:rPr>
      </w:pPr>
      <w:hyperlink w:anchor="_Toc43903123" w:history="1">
        <w:r w:rsidR="00923950" w:rsidRPr="00923950">
          <w:rPr>
            <w:rStyle w:val="Hyperlink"/>
            <w:sz w:val="20"/>
            <w:szCs w:val="20"/>
          </w:rPr>
          <w:t>ეკონომიკის სფერო</w:t>
        </w:r>
        <w:r w:rsidR="00923950" w:rsidRPr="00923950">
          <w:rPr>
            <w:webHidden/>
          </w:rPr>
          <w:tab/>
        </w:r>
        <w:r w:rsidRPr="00923950">
          <w:rPr>
            <w:webHidden/>
          </w:rPr>
          <w:fldChar w:fldCharType="begin"/>
        </w:r>
        <w:r w:rsidR="00923950" w:rsidRPr="00923950">
          <w:rPr>
            <w:webHidden/>
          </w:rPr>
          <w:instrText xml:space="preserve"> PAGEREF _Toc43903123 \h </w:instrText>
        </w:r>
        <w:r w:rsidRPr="00923950">
          <w:rPr>
            <w:webHidden/>
          </w:rPr>
        </w:r>
        <w:r w:rsidRPr="00923950">
          <w:rPr>
            <w:webHidden/>
          </w:rPr>
          <w:fldChar w:fldCharType="separate"/>
        </w:r>
        <w:r w:rsidR="004C50C9">
          <w:rPr>
            <w:webHidden/>
          </w:rPr>
          <w:t>15</w:t>
        </w:r>
        <w:r w:rsidRPr="00923950">
          <w:rPr>
            <w:webHidden/>
          </w:rPr>
          <w:fldChar w:fldCharType="end"/>
        </w:r>
      </w:hyperlink>
    </w:p>
    <w:p w:rsidR="00923950" w:rsidRPr="00923950" w:rsidRDefault="006550E2" w:rsidP="00923950">
      <w:pPr>
        <w:pStyle w:val="TOC2"/>
        <w:rPr>
          <w:rFonts w:asciiTheme="minorHAnsi" w:eastAsiaTheme="minorEastAsia" w:hAnsiTheme="minorHAnsi" w:cstheme="minorBidi"/>
          <w:spacing w:val="0"/>
          <w:lang w:val="en-US"/>
        </w:rPr>
      </w:pPr>
      <w:hyperlink w:anchor="_Toc43903124" w:history="1">
        <w:r w:rsidR="00923950" w:rsidRPr="00923950">
          <w:rPr>
            <w:rStyle w:val="Hyperlink"/>
            <w:sz w:val="20"/>
            <w:szCs w:val="20"/>
          </w:rPr>
          <w:t>ბიზნეს სექტორი</w:t>
        </w:r>
        <w:r w:rsidR="00923950" w:rsidRPr="00923950">
          <w:rPr>
            <w:webHidden/>
          </w:rPr>
          <w:tab/>
        </w:r>
        <w:r w:rsidRPr="00923950">
          <w:rPr>
            <w:webHidden/>
          </w:rPr>
          <w:fldChar w:fldCharType="begin"/>
        </w:r>
        <w:r w:rsidR="00923950" w:rsidRPr="00923950">
          <w:rPr>
            <w:webHidden/>
          </w:rPr>
          <w:instrText xml:space="preserve"> PAGEREF _Toc43903124 \h </w:instrText>
        </w:r>
        <w:r w:rsidRPr="00923950">
          <w:rPr>
            <w:webHidden/>
          </w:rPr>
        </w:r>
        <w:r w:rsidRPr="00923950">
          <w:rPr>
            <w:webHidden/>
          </w:rPr>
          <w:fldChar w:fldCharType="separate"/>
        </w:r>
        <w:r w:rsidR="004C50C9">
          <w:rPr>
            <w:webHidden/>
          </w:rPr>
          <w:t>15</w:t>
        </w:r>
        <w:r w:rsidRPr="00923950">
          <w:rPr>
            <w:webHidden/>
          </w:rPr>
          <w:fldChar w:fldCharType="end"/>
        </w:r>
      </w:hyperlink>
    </w:p>
    <w:p w:rsidR="00923950" w:rsidRPr="00923950" w:rsidRDefault="006550E2" w:rsidP="00923950">
      <w:pPr>
        <w:pStyle w:val="TOC3"/>
        <w:rPr>
          <w:rFonts w:asciiTheme="minorHAnsi" w:eastAsiaTheme="minorEastAsia" w:hAnsiTheme="minorHAnsi" w:cstheme="minorBidi"/>
          <w:lang w:val="en-US"/>
        </w:rPr>
      </w:pPr>
      <w:hyperlink w:anchor="_Toc43903125" w:history="1">
        <w:r w:rsidR="00923950" w:rsidRPr="00923950">
          <w:rPr>
            <w:rStyle w:val="Hyperlink"/>
          </w:rPr>
          <w:t>დიაგრამა N 3 საშუალო თვიური ხელფასების შედარება 2020/</w:t>
        </w:r>
        <w:r w:rsidR="00923950" w:rsidRPr="00923950">
          <w:rPr>
            <w:rStyle w:val="Hyperlink"/>
            <w:lang w:val="en-US"/>
          </w:rPr>
          <w:t>I</w:t>
        </w:r>
        <w:r w:rsidR="00923950" w:rsidRPr="00923950">
          <w:rPr>
            <w:rStyle w:val="Hyperlink"/>
          </w:rPr>
          <w:t>კვ-2019/</w:t>
        </w:r>
        <w:r w:rsidR="00923950" w:rsidRPr="00923950">
          <w:rPr>
            <w:rStyle w:val="Hyperlink"/>
            <w:lang w:val="en-US"/>
          </w:rPr>
          <w:t>I</w:t>
        </w:r>
        <w:r w:rsidR="00923950" w:rsidRPr="00923950">
          <w:rPr>
            <w:rStyle w:val="Hyperlink"/>
          </w:rPr>
          <w:t>კვ. მოქმედ ფასებში</w:t>
        </w:r>
        <w:r w:rsidR="00923950" w:rsidRPr="00923950">
          <w:rPr>
            <w:webHidden/>
          </w:rPr>
          <w:tab/>
        </w:r>
        <w:r w:rsidRPr="00923950">
          <w:rPr>
            <w:webHidden/>
          </w:rPr>
          <w:fldChar w:fldCharType="begin"/>
        </w:r>
        <w:r w:rsidR="00923950" w:rsidRPr="00923950">
          <w:rPr>
            <w:webHidden/>
          </w:rPr>
          <w:instrText xml:space="preserve"> PAGEREF _Toc43903125 \h </w:instrText>
        </w:r>
        <w:r w:rsidRPr="00923950">
          <w:rPr>
            <w:webHidden/>
          </w:rPr>
        </w:r>
        <w:r w:rsidRPr="00923950">
          <w:rPr>
            <w:webHidden/>
          </w:rPr>
          <w:fldChar w:fldCharType="separate"/>
        </w:r>
        <w:r w:rsidR="004C50C9">
          <w:rPr>
            <w:webHidden/>
          </w:rPr>
          <w:t>15</w:t>
        </w:r>
        <w:r w:rsidRPr="00923950">
          <w:rPr>
            <w:webHidden/>
          </w:rPr>
          <w:fldChar w:fldCharType="end"/>
        </w:r>
      </w:hyperlink>
    </w:p>
    <w:p w:rsidR="00923950" w:rsidRPr="00923950" w:rsidRDefault="006550E2" w:rsidP="00923950">
      <w:pPr>
        <w:pStyle w:val="TOC2"/>
        <w:rPr>
          <w:rFonts w:asciiTheme="minorHAnsi" w:eastAsiaTheme="minorEastAsia" w:hAnsiTheme="minorHAnsi" w:cstheme="minorBidi"/>
          <w:spacing w:val="0"/>
          <w:lang w:val="en-US"/>
        </w:rPr>
      </w:pPr>
      <w:hyperlink w:anchor="_Toc43903126" w:history="1">
        <w:r w:rsidR="00923950" w:rsidRPr="00923950">
          <w:rPr>
            <w:rStyle w:val="Hyperlink"/>
            <w:sz w:val="20"/>
            <w:szCs w:val="20"/>
          </w:rPr>
          <w:t>პროდუქციის ბრუნვა და გამოშვება</w:t>
        </w:r>
        <w:r w:rsidR="00923950" w:rsidRPr="00923950">
          <w:rPr>
            <w:webHidden/>
          </w:rPr>
          <w:tab/>
        </w:r>
        <w:r w:rsidRPr="00923950">
          <w:rPr>
            <w:webHidden/>
          </w:rPr>
          <w:fldChar w:fldCharType="begin"/>
        </w:r>
        <w:r w:rsidR="00923950" w:rsidRPr="00923950">
          <w:rPr>
            <w:webHidden/>
          </w:rPr>
          <w:instrText xml:space="preserve"> PAGEREF _Toc43903126 \h </w:instrText>
        </w:r>
        <w:r w:rsidRPr="00923950">
          <w:rPr>
            <w:webHidden/>
          </w:rPr>
        </w:r>
        <w:r w:rsidRPr="00923950">
          <w:rPr>
            <w:webHidden/>
          </w:rPr>
          <w:fldChar w:fldCharType="separate"/>
        </w:r>
        <w:r w:rsidR="004C50C9">
          <w:rPr>
            <w:webHidden/>
          </w:rPr>
          <w:t>15</w:t>
        </w:r>
        <w:r w:rsidRPr="00923950">
          <w:rPr>
            <w:webHidden/>
          </w:rPr>
          <w:fldChar w:fldCharType="end"/>
        </w:r>
      </w:hyperlink>
    </w:p>
    <w:p w:rsidR="00923950" w:rsidRPr="00923950" w:rsidRDefault="006550E2" w:rsidP="00923950">
      <w:pPr>
        <w:pStyle w:val="TOC3"/>
        <w:rPr>
          <w:rFonts w:asciiTheme="minorHAnsi" w:eastAsiaTheme="minorEastAsia" w:hAnsiTheme="minorHAnsi" w:cstheme="minorBidi"/>
          <w:lang w:val="en-US"/>
        </w:rPr>
      </w:pPr>
      <w:hyperlink w:anchor="_Toc43903127" w:history="1">
        <w:r w:rsidR="00923950" w:rsidRPr="00923950">
          <w:rPr>
            <w:rStyle w:val="Hyperlink"/>
          </w:rPr>
          <w:t>დიაგრამა N 4 პროდუქციის ბრუნვა/გამოშვება 2020/</w:t>
        </w:r>
        <w:r w:rsidR="00923950" w:rsidRPr="00923950">
          <w:rPr>
            <w:rStyle w:val="Hyperlink"/>
            <w:lang w:val="en-US"/>
          </w:rPr>
          <w:t>I</w:t>
        </w:r>
        <w:r w:rsidR="00923950" w:rsidRPr="00923950">
          <w:rPr>
            <w:rStyle w:val="Hyperlink"/>
          </w:rPr>
          <w:t>კვ-2019/</w:t>
        </w:r>
        <w:r w:rsidR="00923950" w:rsidRPr="00923950">
          <w:rPr>
            <w:rStyle w:val="Hyperlink"/>
            <w:lang w:val="en-US"/>
          </w:rPr>
          <w:t>I</w:t>
        </w:r>
        <w:r w:rsidR="00923950" w:rsidRPr="00923950">
          <w:rPr>
            <w:rStyle w:val="Hyperlink"/>
          </w:rPr>
          <w:t>კვ.</w:t>
        </w:r>
        <w:r w:rsidR="00923950" w:rsidRPr="00923950">
          <w:rPr>
            <w:webHidden/>
          </w:rPr>
          <w:tab/>
        </w:r>
        <w:r w:rsidRPr="00923950">
          <w:rPr>
            <w:webHidden/>
          </w:rPr>
          <w:fldChar w:fldCharType="begin"/>
        </w:r>
        <w:r w:rsidR="00923950" w:rsidRPr="00923950">
          <w:rPr>
            <w:webHidden/>
          </w:rPr>
          <w:instrText xml:space="preserve"> PAGEREF _Toc43903127 \h </w:instrText>
        </w:r>
        <w:r w:rsidRPr="00923950">
          <w:rPr>
            <w:webHidden/>
          </w:rPr>
        </w:r>
        <w:r w:rsidRPr="00923950">
          <w:rPr>
            <w:webHidden/>
          </w:rPr>
          <w:fldChar w:fldCharType="separate"/>
        </w:r>
        <w:r w:rsidR="004C50C9">
          <w:rPr>
            <w:webHidden/>
          </w:rPr>
          <w:t>15</w:t>
        </w:r>
        <w:r w:rsidRPr="00923950">
          <w:rPr>
            <w:webHidden/>
          </w:rPr>
          <w:fldChar w:fldCharType="end"/>
        </w:r>
      </w:hyperlink>
    </w:p>
    <w:p w:rsidR="00923950" w:rsidRPr="00923950" w:rsidRDefault="006550E2" w:rsidP="00923950">
      <w:pPr>
        <w:pStyle w:val="TOC3"/>
        <w:rPr>
          <w:rFonts w:asciiTheme="minorHAnsi" w:eastAsiaTheme="minorEastAsia" w:hAnsiTheme="minorHAnsi" w:cstheme="minorBidi"/>
          <w:lang w:val="en-US"/>
        </w:rPr>
      </w:pPr>
      <w:hyperlink w:anchor="_Toc43903128" w:history="1">
        <w:r w:rsidR="00923950" w:rsidRPr="00923950">
          <w:rPr>
            <w:rStyle w:val="Hyperlink"/>
          </w:rPr>
          <w:t>დიაგრამა N 5 გამომუშავებული ელექტროენერგია 2020/</w:t>
        </w:r>
        <w:r w:rsidR="00923950" w:rsidRPr="00923950">
          <w:rPr>
            <w:rStyle w:val="Hyperlink"/>
            <w:lang w:val="en-US"/>
          </w:rPr>
          <w:t>I</w:t>
        </w:r>
        <w:r w:rsidR="00923950" w:rsidRPr="00923950">
          <w:rPr>
            <w:rStyle w:val="Hyperlink"/>
          </w:rPr>
          <w:t>კვ-2019/</w:t>
        </w:r>
        <w:r w:rsidR="00923950" w:rsidRPr="00923950">
          <w:rPr>
            <w:rStyle w:val="Hyperlink"/>
            <w:lang w:val="en-US"/>
          </w:rPr>
          <w:t>I</w:t>
        </w:r>
        <w:r w:rsidR="00923950" w:rsidRPr="00923950">
          <w:rPr>
            <w:rStyle w:val="Hyperlink"/>
          </w:rPr>
          <w:t>კვ.</w:t>
        </w:r>
        <w:r w:rsidR="00923950" w:rsidRPr="00923950">
          <w:rPr>
            <w:webHidden/>
          </w:rPr>
          <w:tab/>
        </w:r>
        <w:r w:rsidRPr="00923950">
          <w:rPr>
            <w:webHidden/>
          </w:rPr>
          <w:fldChar w:fldCharType="begin"/>
        </w:r>
        <w:r w:rsidR="00923950" w:rsidRPr="00923950">
          <w:rPr>
            <w:webHidden/>
          </w:rPr>
          <w:instrText xml:space="preserve"> PAGEREF _Toc43903128 \h </w:instrText>
        </w:r>
        <w:r w:rsidRPr="00923950">
          <w:rPr>
            <w:webHidden/>
          </w:rPr>
        </w:r>
        <w:r w:rsidRPr="00923950">
          <w:rPr>
            <w:webHidden/>
          </w:rPr>
          <w:fldChar w:fldCharType="separate"/>
        </w:r>
        <w:r w:rsidR="004C50C9">
          <w:rPr>
            <w:webHidden/>
          </w:rPr>
          <w:t>16</w:t>
        </w:r>
        <w:r w:rsidRPr="00923950">
          <w:rPr>
            <w:webHidden/>
          </w:rPr>
          <w:fldChar w:fldCharType="end"/>
        </w:r>
      </w:hyperlink>
    </w:p>
    <w:p w:rsidR="00923950" w:rsidRPr="00923950" w:rsidRDefault="006550E2" w:rsidP="00923950">
      <w:pPr>
        <w:pStyle w:val="TOC2"/>
        <w:rPr>
          <w:rFonts w:asciiTheme="minorHAnsi" w:eastAsiaTheme="minorEastAsia" w:hAnsiTheme="minorHAnsi" w:cstheme="minorBidi"/>
          <w:spacing w:val="0"/>
          <w:lang w:val="en-US"/>
        </w:rPr>
      </w:pPr>
      <w:hyperlink w:anchor="_Toc43903129" w:history="1">
        <w:r w:rsidR="00923950" w:rsidRPr="00923950">
          <w:rPr>
            <w:rStyle w:val="Hyperlink"/>
            <w:sz w:val="20"/>
            <w:szCs w:val="20"/>
          </w:rPr>
          <w:t>აფხაზეთის ა/რ სავაჭრო-სამრეწველო პალატა</w:t>
        </w:r>
        <w:r w:rsidR="00923950" w:rsidRPr="00923950">
          <w:rPr>
            <w:webHidden/>
          </w:rPr>
          <w:tab/>
        </w:r>
        <w:r w:rsidRPr="00923950">
          <w:rPr>
            <w:webHidden/>
          </w:rPr>
          <w:fldChar w:fldCharType="begin"/>
        </w:r>
        <w:r w:rsidR="00923950" w:rsidRPr="00923950">
          <w:rPr>
            <w:webHidden/>
          </w:rPr>
          <w:instrText xml:space="preserve"> PAGEREF _Toc43903129 \h </w:instrText>
        </w:r>
        <w:r w:rsidRPr="00923950">
          <w:rPr>
            <w:webHidden/>
          </w:rPr>
        </w:r>
        <w:r w:rsidRPr="00923950">
          <w:rPr>
            <w:webHidden/>
          </w:rPr>
          <w:fldChar w:fldCharType="separate"/>
        </w:r>
        <w:r w:rsidR="004C50C9">
          <w:rPr>
            <w:webHidden/>
          </w:rPr>
          <w:t>17</w:t>
        </w:r>
        <w:r w:rsidRPr="00923950">
          <w:rPr>
            <w:webHidden/>
          </w:rPr>
          <w:fldChar w:fldCharType="end"/>
        </w:r>
      </w:hyperlink>
      <w:bookmarkStart w:id="2" w:name="_GoBack"/>
      <w:bookmarkEnd w:id="2"/>
    </w:p>
    <w:p w:rsidR="00923950" w:rsidRPr="00923950" w:rsidRDefault="006550E2" w:rsidP="00923950">
      <w:pPr>
        <w:pStyle w:val="TOC2"/>
        <w:rPr>
          <w:rFonts w:asciiTheme="minorHAnsi" w:eastAsiaTheme="minorEastAsia" w:hAnsiTheme="minorHAnsi" w:cstheme="minorBidi"/>
          <w:spacing w:val="0"/>
          <w:lang w:val="en-US"/>
        </w:rPr>
      </w:pPr>
      <w:hyperlink w:anchor="_Toc43903130" w:history="1">
        <w:r w:rsidR="00923950" w:rsidRPr="00923950">
          <w:rPr>
            <w:rStyle w:val="Hyperlink"/>
            <w:rFonts w:eastAsia="Times New Roman"/>
            <w:kern w:val="32"/>
            <w:sz w:val="20"/>
            <w:szCs w:val="20"/>
          </w:rPr>
          <w:t>ა(ა)იპ  საერთაშორისო ინიციატივა განვითარებისა და თანადგომისათვის</w:t>
        </w:r>
        <w:r w:rsidR="00923950" w:rsidRPr="00923950">
          <w:rPr>
            <w:webHidden/>
          </w:rPr>
          <w:tab/>
        </w:r>
        <w:r w:rsidRPr="00923950">
          <w:rPr>
            <w:webHidden/>
          </w:rPr>
          <w:fldChar w:fldCharType="begin"/>
        </w:r>
        <w:r w:rsidR="00923950" w:rsidRPr="00923950">
          <w:rPr>
            <w:webHidden/>
          </w:rPr>
          <w:instrText xml:space="preserve"> PAGEREF _Toc43903130 \h </w:instrText>
        </w:r>
        <w:r w:rsidRPr="00923950">
          <w:rPr>
            <w:webHidden/>
          </w:rPr>
        </w:r>
        <w:r w:rsidRPr="00923950">
          <w:rPr>
            <w:webHidden/>
          </w:rPr>
          <w:fldChar w:fldCharType="separate"/>
        </w:r>
        <w:r w:rsidR="004C50C9">
          <w:rPr>
            <w:webHidden/>
          </w:rPr>
          <w:t>18</w:t>
        </w:r>
        <w:r w:rsidRPr="00923950">
          <w:rPr>
            <w:webHidden/>
          </w:rPr>
          <w:fldChar w:fldCharType="end"/>
        </w:r>
      </w:hyperlink>
    </w:p>
    <w:p w:rsidR="00923950" w:rsidRPr="00923950" w:rsidRDefault="006550E2" w:rsidP="00923950">
      <w:pPr>
        <w:pStyle w:val="TOC1"/>
        <w:numPr>
          <w:ilvl w:val="0"/>
          <w:numId w:val="0"/>
        </w:numPr>
        <w:ind w:left="284"/>
        <w:rPr>
          <w:rFonts w:asciiTheme="minorHAnsi" w:eastAsiaTheme="minorEastAsia" w:hAnsiTheme="minorHAnsi" w:cstheme="minorBidi"/>
          <w:spacing w:val="0"/>
          <w:lang w:val="en-US"/>
        </w:rPr>
      </w:pPr>
      <w:hyperlink w:anchor="_Toc43903131" w:history="1">
        <w:r w:rsidR="00923950" w:rsidRPr="00923950">
          <w:rPr>
            <w:rStyle w:val="Hyperlink"/>
            <w:rFonts w:eastAsiaTheme="majorEastAsia" w:cstheme="majorBidi"/>
            <w:sz w:val="20"/>
            <w:szCs w:val="20"/>
          </w:rPr>
          <w:t>სსიპ ,,აფხაზეთიდან იძულებით გადაადგილებულ პირთა სტაჟირების, კვალიფიკაციის ამაღლების და დასაქმების ხელშეწყობის ცენტრი ბიზნესინკუბატორი“</w:t>
        </w:r>
        <w:r w:rsidR="00923950" w:rsidRPr="00923950">
          <w:rPr>
            <w:webHidden/>
          </w:rPr>
          <w:tab/>
        </w:r>
        <w:r w:rsidRPr="00923950">
          <w:rPr>
            <w:webHidden/>
          </w:rPr>
          <w:fldChar w:fldCharType="begin"/>
        </w:r>
        <w:r w:rsidR="00923950" w:rsidRPr="00923950">
          <w:rPr>
            <w:webHidden/>
          </w:rPr>
          <w:instrText xml:space="preserve"> PAGEREF _Toc43903131 \h </w:instrText>
        </w:r>
        <w:r w:rsidRPr="00923950">
          <w:rPr>
            <w:webHidden/>
          </w:rPr>
        </w:r>
        <w:r w:rsidRPr="00923950">
          <w:rPr>
            <w:webHidden/>
          </w:rPr>
          <w:fldChar w:fldCharType="separate"/>
        </w:r>
        <w:r w:rsidR="004C50C9">
          <w:rPr>
            <w:webHidden/>
          </w:rPr>
          <w:t>19</w:t>
        </w:r>
        <w:r w:rsidRPr="00923950">
          <w:rPr>
            <w:webHidden/>
          </w:rPr>
          <w:fldChar w:fldCharType="end"/>
        </w:r>
      </w:hyperlink>
    </w:p>
    <w:p w:rsidR="00923950" w:rsidRPr="00923950" w:rsidRDefault="006550E2" w:rsidP="00923950">
      <w:pPr>
        <w:pStyle w:val="TOC1"/>
        <w:numPr>
          <w:ilvl w:val="0"/>
          <w:numId w:val="0"/>
        </w:numPr>
        <w:ind w:left="284" w:hanging="284"/>
        <w:rPr>
          <w:rFonts w:asciiTheme="minorHAnsi" w:eastAsiaTheme="minorEastAsia" w:hAnsiTheme="minorHAnsi" w:cstheme="minorBidi"/>
          <w:spacing w:val="0"/>
          <w:lang w:val="en-US"/>
        </w:rPr>
      </w:pPr>
      <w:hyperlink w:anchor="_Toc43903132" w:history="1">
        <w:r w:rsidR="00923950" w:rsidRPr="00923950">
          <w:rPr>
            <w:rStyle w:val="Hyperlink"/>
            <w:sz w:val="20"/>
            <w:szCs w:val="20"/>
          </w:rPr>
          <w:t>აგრარული სფერო</w:t>
        </w:r>
        <w:r w:rsidR="00923950" w:rsidRPr="00923950">
          <w:rPr>
            <w:webHidden/>
          </w:rPr>
          <w:tab/>
        </w:r>
        <w:r w:rsidRPr="00923950">
          <w:rPr>
            <w:webHidden/>
          </w:rPr>
          <w:fldChar w:fldCharType="begin"/>
        </w:r>
        <w:r w:rsidR="00923950" w:rsidRPr="00923950">
          <w:rPr>
            <w:webHidden/>
          </w:rPr>
          <w:instrText xml:space="preserve"> PAGEREF _Toc43903132 \h </w:instrText>
        </w:r>
        <w:r w:rsidRPr="00923950">
          <w:rPr>
            <w:webHidden/>
          </w:rPr>
        </w:r>
        <w:r w:rsidRPr="00923950">
          <w:rPr>
            <w:webHidden/>
          </w:rPr>
          <w:fldChar w:fldCharType="separate"/>
        </w:r>
        <w:r w:rsidR="004C50C9">
          <w:rPr>
            <w:webHidden/>
          </w:rPr>
          <w:t>19</w:t>
        </w:r>
        <w:r w:rsidRPr="00923950">
          <w:rPr>
            <w:webHidden/>
          </w:rPr>
          <w:fldChar w:fldCharType="end"/>
        </w:r>
      </w:hyperlink>
    </w:p>
    <w:p w:rsidR="00923950" w:rsidRPr="00923950" w:rsidRDefault="006550E2" w:rsidP="00923950">
      <w:pPr>
        <w:pStyle w:val="TOC2"/>
        <w:rPr>
          <w:rFonts w:asciiTheme="minorHAnsi" w:eastAsiaTheme="minorEastAsia" w:hAnsiTheme="minorHAnsi" w:cstheme="minorBidi"/>
          <w:spacing w:val="0"/>
          <w:lang w:val="en-US"/>
        </w:rPr>
      </w:pPr>
      <w:hyperlink w:anchor="_Toc43903133" w:history="1">
        <w:r w:rsidR="00923950" w:rsidRPr="00923950">
          <w:rPr>
            <w:rStyle w:val="Hyperlink"/>
            <w:sz w:val="20"/>
            <w:szCs w:val="20"/>
          </w:rPr>
          <w:t>საქვეუწყებო დაწესებულება - აგრარულ საკითხთა დეპარტამენტი</w:t>
        </w:r>
        <w:r w:rsidR="00923950" w:rsidRPr="00923950">
          <w:rPr>
            <w:webHidden/>
          </w:rPr>
          <w:tab/>
        </w:r>
        <w:r w:rsidRPr="00923950">
          <w:rPr>
            <w:webHidden/>
          </w:rPr>
          <w:fldChar w:fldCharType="begin"/>
        </w:r>
        <w:r w:rsidR="00923950" w:rsidRPr="00923950">
          <w:rPr>
            <w:webHidden/>
          </w:rPr>
          <w:instrText xml:space="preserve"> PAGEREF _Toc43903133 \h </w:instrText>
        </w:r>
        <w:r w:rsidRPr="00923950">
          <w:rPr>
            <w:webHidden/>
          </w:rPr>
        </w:r>
        <w:r w:rsidRPr="00923950">
          <w:rPr>
            <w:webHidden/>
          </w:rPr>
          <w:fldChar w:fldCharType="separate"/>
        </w:r>
        <w:r w:rsidR="004C50C9">
          <w:rPr>
            <w:webHidden/>
          </w:rPr>
          <w:t>19</w:t>
        </w:r>
        <w:r w:rsidRPr="00923950">
          <w:rPr>
            <w:webHidden/>
          </w:rPr>
          <w:fldChar w:fldCharType="end"/>
        </w:r>
      </w:hyperlink>
    </w:p>
    <w:p w:rsidR="00923950" w:rsidRPr="00923950" w:rsidRDefault="006550E2" w:rsidP="00923950">
      <w:pPr>
        <w:pStyle w:val="TOC2"/>
        <w:rPr>
          <w:rFonts w:asciiTheme="minorHAnsi" w:eastAsiaTheme="minorEastAsia" w:hAnsiTheme="minorHAnsi" w:cstheme="minorBidi"/>
          <w:spacing w:val="0"/>
          <w:lang w:val="en-US"/>
        </w:rPr>
      </w:pPr>
      <w:hyperlink w:anchor="_Toc43903134" w:history="1">
        <w:r w:rsidR="00923950" w:rsidRPr="00923950">
          <w:rPr>
            <w:rStyle w:val="Hyperlink"/>
            <w:sz w:val="20"/>
            <w:szCs w:val="20"/>
          </w:rPr>
          <w:t>აგრარულ და დარგობრივ საკითხთა სამსახური</w:t>
        </w:r>
        <w:r w:rsidR="00923950" w:rsidRPr="00923950">
          <w:rPr>
            <w:webHidden/>
          </w:rPr>
          <w:tab/>
        </w:r>
        <w:r w:rsidRPr="00923950">
          <w:rPr>
            <w:webHidden/>
          </w:rPr>
          <w:fldChar w:fldCharType="begin"/>
        </w:r>
        <w:r w:rsidR="00923950" w:rsidRPr="00923950">
          <w:rPr>
            <w:webHidden/>
          </w:rPr>
          <w:instrText xml:space="preserve"> PAGEREF _Toc43903134 \h </w:instrText>
        </w:r>
        <w:r w:rsidRPr="00923950">
          <w:rPr>
            <w:webHidden/>
          </w:rPr>
        </w:r>
        <w:r w:rsidRPr="00923950">
          <w:rPr>
            <w:webHidden/>
          </w:rPr>
          <w:fldChar w:fldCharType="separate"/>
        </w:r>
        <w:r w:rsidR="004C50C9">
          <w:rPr>
            <w:webHidden/>
          </w:rPr>
          <w:t>20</w:t>
        </w:r>
        <w:r w:rsidRPr="00923950">
          <w:rPr>
            <w:webHidden/>
          </w:rPr>
          <w:fldChar w:fldCharType="end"/>
        </w:r>
      </w:hyperlink>
    </w:p>
    <w:p w:rsidR="00923950" w:rsidRPr="00923950" w:rsidRDefault="006550E2" w:rsidP="00923950">
      <w:pPr>
        <w:pStyle w:val="TOC2"/>
        <w:rPr>
          <w:rFonts w:asciiTheme="minorHAnsi" w:eastAsiaTheme="minorEastAsia" w:hAnsiTheme="minorHAnsi" w:cstheme="minorBidi"/>
          <w:spacing w:val="0"/>
          <w:lang w:val="en-US"/>
        </w:rPr>
      </w:pPr>
      <w:hyperlink w:anchor="_Toc43903135" w:history="1">
        <w:r w:rsidR="00923950" w:rsidRPr="00923950">
          <w:rPr>
            <w:rStyle w:val="Hyperlink"/>
            <w:sz w:val="20"/>
            <w:szCs w:val="20"/>
          </w:rPr>
          <w:t>სსიპ დევნილთა საარსებო წყაროების მხარდამჭერი პროექტებისა და პროგრამების სააგენტო</w:t>
        </w:r>
        <w:r w:rsidR="00923950" w:rsidRPr="00923950">
          <w:rPr>
            <w:webHidden/>
          </w:rPr>
          <w:tab/>
        </w:r>
        <w:r w:rsidRPr="00923950">
          <w:rPr>
            <w:webHidden/>
          </w:rPr>
          <w:fldChar w:fldCharType="begin"/>
        </w:r>
        <w:r w:rsidR="00923950" w:rsidRPr="00923950">
          <w:rPr>
            <w:webHidden/>
          </w:rPr>
          <w:instrText xml:space="preserve"> PAGEREF _Toc43903135 \h </w:instrText>
        </w:r>
        <w:r w:rsidRPr="00923950">
          <w:rPr>
            <w:webHidden/>
          </w:rPr>
        </w:r>
        <w:r w:rsidRPr="00923950">
          <w:rPr>
            <w:webHidden/>
          </w:rPr>
          <w:fldChar w:fldCharType="separate"/>
        </w:r>
        <w:r w:rsidR="004C50C9">
          <w:rPr>
            <w:webHidden/>
          </w:rPr>
          <w:t>20</w:t>
        </w:r>
        <w:r w:rsidRPr="00923950">
          <w:rPr>
            <w:webHidden/>
          </w:rPr>
          <w:fldChar w:fldCharType="end"/>
        </w:r>
      </w:hyperlink>
    </w:p>
    <w:p w:rsidR="00923950" w:rsidRPr="00923950" w:rsidRDefault="006550E2" w:rsidP="00923950">
      <w:pPr>
        <w:pStyle w:val="TOC1"/>
        <w:numPr>
          <w:ilvl w:val="0"/>
          <w:numId w:val="0"/>
        </w:numPr>
        <w:ind w:left="284" w:hanging="284"/>
        <w:rPr>
          <w:rFonts w:asciiTheme="minorHAnsi" w:eastAsiaTheme="minorEastAsia" w:hAnsiTheme="minorHAnsi" w:cstheme="minorBidi"/>
          <w:spacing w:val="0"/>
          <w:lang w:val="en-US"/>
        </w:rPr>
      </w:pPr>
      <w:hyperlink w:anchor="_Toc43903136" w:history="1">
        <w:r w:rsidR="00923950" w:rsidRPr="00923950">
          <w:rPr>
            <w:rStyle w:val="Hyperlink"/>
            <w:sz w:val="20"/>
            <w:szCs w:val="20"/>
          </w:rPr>
          <w:t>გეოლოგია</w:t>
        </w:r>
        <w:r w:rsidR="00923950" w:rsidRPr="00923950">
          <w:rPr>
            <w:webHidden/>
          </w:rPr>
          <w:tab/>
        </w:r>
        <w:r w:rsidRPr="00923950">
          <w:rPr>
            <w:webHidden/>
          </w:rPr>
          <w:fldChar w:fldCharType="begin"/>
        </w:r>
        <w:r w:rsidR="00923950" w:rsidRPr="00923950">
          <w:rPr>
            <w:webHidden/>
          </w:rPr>
          <w:instrText xml:space="preserve"> PAGEREF _Toc43903136 \h </w:instrText>
        </w:r>
        <w:r w:rsidRPr="00923950">
          <w:rPr>
            <w:webHidden/>
          </w:rPr>
        </w:r>
        <w:r w:rsidRPr="00923950">
          <w:rPr>
            <w:webHidden/>
          </w:rPr>
          <w:fldChar w:fldCharType="separate"/>
        </w:r>
        <w:r w:rsidR="004C50C9">
          <w:rPr>
            <w:webHidden/>
          </w:rPr>
          <w:t>21</w:t>
        </w:r>
        <w:r w:rsidRPr="00923950">
          <w:rPr>
            <w:webHidden/>
          </w:rPr>
          <w:fldChar w:fldCharType="end"/>
        </w:r>
      </w:hyperlink>
    </w:p>
    <w:p w:rsidR="00923950" w:rsidRPr="00923950" w:rsidRDefault="006550E2" w:rsidP="00923950">
      <w:pPr>
        <w:pStyle w:val="TOC1"/>
        <w:numPr>
          <w:ilvl w:val="0"/>
          <w:numId w:val="0"/>
        </w:numPr>
        <w:ind w:left="284" w:hanging="284"/>
        <w:rPr>
          <w:rFonts w:asciiTheme="minorHAnsi" w:eastAsiaTheme="minorEastAsia" w:hAnsiTheme="minorHAnsi" w:cstheme="minorBidi"/>
          <w:spacing w:val="0"/>
          <w:lang w:val="en-US"/>
        </w:rPr>
      </w:pPr>
      <w:hyperlink w:anchor="_Toc43903137" w:history="1">
        <w:r w:rsidR="00923950" w:rsidRPr="00923950">
          <w:rPr>
            <w:rStyle w:val="Hyperlink"/>
            <w:sz w:val="20"/>
            <w:szCs w:val="20"/>
          </w:rPr>
          <w:t>აფხაზეთის ავტონომიური რესპუბლიკის ბიუჯეტი</w:t>
        </w:r>
        <w:r w:rsidR="00923950" w:rsidRPr="00923950">
          <w:rPr>
            <w:webHidden/>
          </w:rPr>
          <w:tab/>
        </w:r>
        <w:r w:rsidRPr="00923950">
          <w:rPr>
            <w:webHidden/>
          </w:rPr>
          <w:fldChar w:fldCharType="begin"/>
        </w:r>
        <w:r w:rsidR="00923950" w:rsidRPr="00923950">
          <w:rPr>
            <w:webHidden/>
          </w:rPr>
          <w:instrText xml:space="preserve"> PAGEREF _Toc43903137 \h </w:instrText>
        </w:r>
        <w:r w:rsidRPr="00923950">
          <w:rPr>
            <w:webHidden/>
          </w:rPr>
        </w:r>
        <w:r w:rsidRPr="00923950">
          <w:rPr>
            <w:webHidden/>
          </w:rPr>
          <w:fldChar w:fldCharType="separate"/>
        </w:r>
        <w:r w:rsidR="004C50C9">
          <w:rPr>
            <w:webHidden/>
          </w:rPr>
          <w:t>22</w:t>
        </w:r>
        <w:r w:rsidRPr="00923950">
          <w:rPr>
            <w:webHidden/>
          </w:rPr>
          <w:fldChar w:fldCharType="end"/>
        </w:r>
      </w:hyperlink>
    </w:p>
    <w:p w:rsidR="00923950" w:rsidRPr="00923950" w:rsidRDefault="006550E2" w:rsidP="00923950">
      <w:pPr>
        <w:pStyle w:val="TOC3"/>
        <w:rPr>
          <w:rFonts w:asciiTheme="minorHAnsi" w:eastAsiaTheme="minorEastAsia" w:hAnsiTheme="minorHAnsi" w:cstheme="minorBidi"/>
          <w:lang w:val="en-US"/>
        </w:rPr>
      </w:pPr>
      <w:hyperlink w:anchor="_Toc43903138" w:history="1">
        <w:r w:rsidR="00923950" w:rsidRPr="00923950">
          <w:rPr>
            <w:rStyle w:val="Hyperlink"/>
          </w:rPr>
          <w:t>დიაგრამა N 2</w:t>
        </w:r>
        <w:r w:rsidR="00923950" w:rsidRPr="00923950">
          <w:rPr>
            <w:rStyle w:val="Hyperlink"/>
            <w:rFonts w:eastAsia="Times New Roman"/>
          </w:rPr>
          <w:t xml:space="preserve"> რესპუბლიკური ბიუჯეტის შემოსულობების საერთო მოცულობაში შემოსავლების ხვედრითი წილები სახეების მიხედვით. 2020/</w:t>
        </w:r>
        <w:r w:rsidR="00923950" w:rsidRPr="00923950">
          <w:rPr>
            <w:rStyle w:val="Hyperlink"/>
            <w:rFonts w:eastAsia="Times New Roman"/>
            <w:lang w:val="en-US"/>
          </w:rPr>
          <w:t xml:space="preserve">I </w:t>
        </w:r>
        <w:r w:rsidR="00923950" w:rsidRPr="00923950">
          <w:rPr>
            <w:rStyle w:val="Hyperlink"/>
            <w:rFonts w:eastAsia="Times New Roman"/>
          </w:rPr>
          <w:t>კვ.</w:t>
        </w:r>
        <w:r w:rsidR="00923950" w:rsidRPr="00923950">
          <w:rPr>
            <w:webHidden/>
          </w:rPr>
          <w:tab/>
        </w:r>
        <w:r w:rsidRPr="00923950">
          <w:rPr>
            <w:webHidden/>
          </w:rPr>
          <w:fldChar w:fldCharType="begin"/>
        </w:r>
        <w:r w:rsidR="00923950" w:rsidRPr="00923950">
          <w:rPr>
            <w:webHidden/>
          </w:rPr>
          <w:instrText xml:space="preserve"> PAGEREF _Toc43903138 \h </w:instrText>
        </w:r>
        <w:r w:rsidRPr="00923950">
          <w:rPr>
            <w:webHidden/>
          </w:rPr>
        </w:r>
        <w:r w:rsidRPr="00923950">
          <w:rPr>
            <w:webHidden/>
          </w:rPr>
          <w:fldChar w:fldCharType="separate"/>
        </w:r>
        <w:r w:rsidR="004C50C9">
          <w:rPr>
            <w:webHidden/>
          </w:rPr>
          <w:t>22</w:t>
        </w:r>
        <w:r w:rsidRPr="00923950">
          <w:rPr>
            <w:webHidden/>
          </w:rPr>
          <w:fldChar w:fldCharType="end"/>
        </w:r>
      </w:hyperlink>
    </w:p>
    <w:p w:rsidR="00923950" w:rsidRPr="00923950" w:rsidRDefault="006550E2" w:rsidP="00923950">
      <w:pPr>
        <w:pStyle w:val="TOC3"/>
        <w:rPr>
          <w:rFonts w:asciiTheme="minorHAnsi" w:eastAsiaTheme="minorEastAsia" w:hAnsiTheme="minorHAnsi" w:cstheme="minorBidi"/>
          <w:lang w:val="en-US"/>
        </w:rPr>
      </w:pPr>
      <w:hyperlink w:anchor="_Toc43903139" w:history="1">
        <w:r w:rsidR="00923950" w:rsidRPr="00923950">
          <w:rPr>
            <w:rStyle w:val="Hyperlink"/>
          </w:rPr>
          <w:t xml:space="preserve">დიაგრამა N 3 </w:t>
        </w:r>
        <w:r w:rsidR="00923950" w:rsidRPr="00923950">
          <w:rPr>
            <w:rStyle w:val="Hyperlink"/>
            <w:rFonts w:eastAsia="Times New Roman"/>
          </w:rPr>
          <w:t>რესპუბლიკური ბიუჯეტის შემოსულობების შედარება 2020/</w:t>
        </w:r>
        <w:r w:rsidR="00923950" w:rsidRPr="00923950">
          <w:rPr>
            <w:rStyle w:val="Hyperlink"/>
            <w:rFonts w:eastAsia="Times New Roman"/>
            <w:lang w:val="en-US"/>
          </w:rPr>
          <w:t>I</w:t>
        </w:r>
        <w:r w:rsidR="00923950" w:rsidRPr="00923950">
          <w:rPr>
            <w:rStyle w:val="Hyperlink"/>
            <w:rFonts w:eastAsia="Times New Roman"/>
          </w:rPr>
          <w:t>კვ. -2019/</w:t>
        </w:r>
        <w:r w:rsidR="00923950" w:rsidRPr="00923950">
          <w:rPr>
            <w:rStyle w:val="Hyperlink"/>
            <w:rFonts w:eastAsia="Times New Roman"/>
            <w:lang w:val="en-US"/>
          </w:rPr>
          <w:t>I</w:t>
        </w:r>
        <w:r w:rsidR="00923950" w:rsidRPr="00923950">
          <w:rPr>
            <w:rStyle w:val="Hyperlink"/>
            <w:rFonts w:eastAsia="Times New Roman"/>
          </w:rPr>
          <w:t>კვ.</w:t>
        </w:r>
        <w:r w:rsidR="00923950" w:rsidRPr="00923950">
          <w:rPr>
            <w:webHidden/>
          </w:rPr>
          <w:tab/>
        </w:r>
        <w:r w:rsidRPr="00923950">
          <w:rPr>
            <w:webHidden/>
          </w:rPr>
          <w:fldChar w:fldCharType="begin"/>
        </w:r>
        <w:r w:rsidR="00923950" w:rsidRPr="00923950">
          <w:rPr>
            <w:webHidden/>
          </w:rPr>
          <w:instrText xml:space="preserve"> PAGEREF _Toc43903139 \h </w:instrText>
        </w:r>
        <w:r w:rsidRPr="00923950">
          <w:rPr>
            <w:webHidden/>
          </w:rPr>
        </w:r>
        <w:r w:rsidRPr="00923950">
          <w:rPr>
            <w:webHidden/>
          </w:rPr>
          <w:fldChar w:fldCharType="separate"/>
        </w:r>
        <w:r w:rsidR="004C50C9">
          <w:rPr>
            <w:webHidden/>
          </w:rPr>
          <w:t>22</w:t>
        </w:r>
        <w:r w:rsidRPr="00923950">
          <w:rPr>
            <w:webHidden/>
          </w:rPr>
          <w:fldChar w:fldCharType="end"/>
        </w:r>
      </w:hyperlink>
    </w:p>
    <w:p w:rsidR="00923950" w:rsidRPr="00923950" w:rsidRDefault="006550E2" w:rsidP="00923950">
      <w:pPr>
        <w:pStyle w:val="TOC3"/>
        <w:rPr>
          <w:rFonts w:asciiTheme="minorHAnsi" w:eastAsiaTheme="minorEastAsia" w:hAnsiTheme="minorHAnsi" w:cstheme="minorBidi"/>
          <w:lang w:val="en-US"/>
        </w:rPr>
      </w:pPr>
      <w:hyperlink w:anchor="_Toc43903140" w:history="1">
        <w:r w:rsidR="00923950" w:rsidRPr="00923950">
          <w:rPr>
            <w:rStyle w:val="Hyperlink"/>
          </w:rPr>
          <w:t xml:space="preserve">დიაგრამა N 4 </w:t>
        </w:r>
        <w:r w:rsidR="00923950" w:rsidRPr="00923950">
          <w:rPr>
            <w:rStyle w:val="Hyperlink"/>
            <w:rFonts w:eastAsia="Times New Roman"/>
          </w:rPr>
          <w:t>რესპუბლიკური ბიუჯეტის შემოსულობების საერთო მოცულობაში ტრანსფერისა და საშემოსავლო გადასახადის  ხვედრითი წილი. 2020/</w:t>
        </w:r>
        <w:r w:rsidR="00923950" w:rsidRPr="00923950">
          <w:rPr>
            <w:rStyle w:val="Hyperlink"/>
            <w:rFonts w:eastAsia="Times New Roman"/>
            <w:lang w:val="en-US"/>
          </w:rPr>
          <w:t xml:space="preserve">I </w:t>
        </w:r>
        <w:r w:rsidR="00923950" w:rsidRPr="00923950">
          <w:rPr>
            <w:rStyle w:val="Hyperlink"/>
            <w:rFonts w:eastAsia="Times New Roman"/>
          </w:rPr>
          <w:t>კვ.-20</w:t>
        </w:r>
        <w:r w:rsidR="00923950" w:rsidRPr="00923950">
          <w:rPr>
            <w:rStyle w:val="Hyperlink"/>
            <w:rFonts w:eastAsia="Times New Roman"/>
            <w:lang w:val="en-US"/>
          </w:rPr>
          <w:t>1</w:t>
        </w:r>
        <w:r w:rsidR="00923950" w:rsidRPr="00923950">
          <w:rPr>
            <w:rStyle w:val="Hyperlink"/>
            <w:rFonts w:eastAsia="Times New Roman"/>
          </w:rPr>
          <w:t>9/</w:t>
        </w:r>
        <w:r w:rsidR="00923950" w:rsidRPr="00923950">
          <w:rPr>
            <w:rStyle w:val="Hyperlink"/>
            <w:rFonts w:eastAsia="Times New Roman"/>
            <w:lang w:val="en-US"/>
          </w:rPr>
          <w:t xml:space="preserve">I </w:t>
        </w:r>
        <w:r w:rsidR="00923950" w:rsidRPr="00923950">
          <w:rPr>
            <w:rStyle w:val="Hyperlink"/>
            <w:rFonts w:eastAsia="Times New Roman"/>
          </w:rPr>
          <w:t>კვ.</w:t>
        </w:r>
        <w:r w:rsidR="00923950" w:rsidRPr="00923950">
          <w:rPr>
            <w:webHidden/>
          </w:rPr>
          <w:tab/>
        </w:r>
        <w:r w:rsidRPr="00923950">
          <w:rPr>
            <w:webHidden/>
          </w:rPr>
          <w:fldChar w:fldCharType="begin"/>
        </w:r>
        <w:r w:rsidR="00923950" w:rsidRPr="00923950">
          <w:rPr>
            <w:webHidden/>
          </w:rPr>
          <w:instrText xml:space="preserve"> PAGEREF _Toc43903140 \h </w:instrText>
        </w:r>
        <w:r w:rsidRPr="00923950">
          <w:rPr>
            <w:webHidden/>
          </w:rPr>
        </w:r>
        <w:r w:rsidRPr="00923950">
          <w:rPr>
            <w:webHidden/>
          </w:rPr>
          <w:fldChar w:fldCharType="separate"/>
        </w:r>
        <w:r w:rsidR="004C50C9">
          <w:rPr>
            <w:webHidden/>
          </w:rPr>
          <w:t>23</w:t>
        </w:r>
        <w:r w:rsidRPr="00923950">
          <w:rPr>
            <w:webHidden/>
          </w:rPr>
          <w:fldChar w:fldCharType="end"/>
        </w:r>
      </w:hyperlink>
    </w:p>
    <w:p w:rsidR="00923950" w:rsidRDefault="006550E2" w:rsidP="00923950">
      <w:pPr>
        <w:pStyle w:val="TOC3"/>
        <w:rPr>
          <w:rFonts w:asciiTheme="minorHAnsi" w:eastAsiaTheme="minorEastAsia" w:hAnsiTheme="minorHAnsi" w:cstheme="minorBidi"/>
          <w:sz w:val="22"/>
          <w:szCs w:val="22"/>
          <w:lang w:val="en-US"/>
        </w:rPr>
      </w:pPr>
      <w:hyperlink w:anchor="_Toc43903141" w:history="1">
        <w:r w:rsidR="00923950" w:rsidRPr="00923950">
          <w:rPr>
            <w:rStyle w:val="Hyperlink"/>
          </w:rPr>
          <w:t xml:space="preserve">ცხრილი N 11აფხაზეთის ა/რ რესპუბლიკური ბიუჯეტის შესრულების შედეგები. </w:t>
        </w:r>
        <w:r w:rsidR="00923950" w:rsidRPr="00923950">
          <w:rPr>
            <w:rStyle w:val="Hyperlink"/>
            <w:rFonts w:eastAsia="Times New Roman"/>
          </w:rPr>
          <w:t>2020/</w:t>
        </w:r>
        <w:r w:rsidR="00923950" w:rsidRPr="00923950">
          <w:rPr>
            <w:rStyle w:val="Hyperlink"/>
            <w:rFonts w:eastAsia="Times New Roman"/>
            <w:lang w:val="en-US"/>
          </w:rPr>
          <w:t>I</w:t>
        </w:r>
        <w:r w:rsidR="00923950" w:rsidRPr="00923950">
          <w:rPr>
            <w:rStyle w:val="Hyperlink"/>
            <w:rFonts w:eastAsia="Times New Roman"/>
          </w:rPr>
          <w:t>კვ.</w:t>
        </w:r>
        <w:r w:rsidR="00923950" w:rsidRPr="00923950">
          <w:rPr>
            <w:webHidden/>
          </w:rPr>
          <w:tab/>
        </w:r>
        <w:r w:rsidRPr="00923950">
          <w:rPr>
            <w:webHidden/>
          </w:rPr>
          <w:fldChar w:fldCharType="begin"/>
        </w:r>
        <w:r w:rsidR="00923950" w:rsidRPr="00923950">
          <w:rPr>
            <w:webHidden/>
          </w:rPr>
          <w:instrText xml:space="preserve"> PAGEREF _Toc43903141 \h </w:instrText>
        </w:r>
        <w:r w:rsidRPr="00923950">
          <w:rPr>
            <w:webHidden/>
          </w:rPr>
        </w:r>
        <w:r w:rsidRPr="00923950">
          <w:rPr>
            <w:webHidden/>
          </w:rPr>
          <w:fldChar w:fldCharType="separate"/>
        </w:r>
        <w:r w:rsidR="004C50C9">
          <w:rPr>
            <w:webHidden/>
          </w:rPr>
          <w:t>23</w:t>
        </w:r>
        <w:r w:rsidRPr="00923950">
          <w:rPr>
            <w:webHidden/>
          </w:rPr>
          <w:fldChar w:fldCharType="end"/>
        </w:r>
      </w:hyperlink>
    </w:p>
    <w:p w:rsidR="005B64D8" w:rsidRPr="00CF4EDC" w:rsidRDefault="006550E2" w:rsidP="006D4BE4">
      <w:pPr>
        <w:tabs>
          <w:tab w:val="right" w:leader="dot" w:pos="9617"/>
        </w:tabs>
        <w:spacing w:after="40" w:line="240" w:lineRule="auto"/>
        <w:ind w:left="-284"/>
        <w:rPr>
          <w:sz w:val="18"/>
          <w:szCs w:val="18"/>
          <w:lang w:val="ka-GE"/>
        </w:rPr>
      </w:pPr>
      <w:r w:rsidRPr="00923950">
        <w:rPr>
          <w:sz w:val="18"/>
          <w:szCs w:val="18"/>
          <w:lang w:val="ka-GE"/>
        </w:rPr>
        <w:lastRenderedPageBreak/>
        <w:fldChar w:fldCharType="end"/>
      </w:r>
    </w:p>
    <w:p w:rsidR="001F667E" w:rsidRPr="00B548E3" w:rsidRDefault="001E2134" w:rsidP="001E2134">
      <w:pPr>
        <w:spacing w:after="40" w:line="240" w:lineRule="auto"/>
        <w:ind w:firstLine="284"/>
        <w:jc w:val="both"/>
        <w:rPr>
          <w:rFonts w:ascii="Sylfaen" w:hAnsi="Sylfaen" w:cs="Sylfaen"/>
          <w:bCs/>
          <w:lang w:val="ka-GE"/>
        </w:rPr>
      </w:pPr>
      <w:r>
        <w:rPr>
          <w:rFonts w:ascii="Sylfaen" w:hAnsi="Sylfaen" w:cs="Sylfaen"/>
          <w:bCs/>
          <w:lang w:val="ka-GE"/>
        </w:rPr>
        <w:t>წ</w:t>
      </w:r>
      <w:r w:rsidR="005B64D8" w:rsidRPr="00B548E3">
        <w:rPr>
          <w:rFonts w:ascii="Sylfaen" w:hAnsi="Sylfaen" w:cs="Sylfaen"/>
          <w:bCs/>
          <w:lang w:val="en-US"/>
        </w:rPr>
        <w:t>ინამდებარე</w:t>
      </w:r>
      <w:r w:rsidR="00EC4D24">
        <w:rPr>
          <w:rFonts w:ascii="Sylfaen" w:hAnsi="Sylfaen" w:cs="Sylfaen"/>
          <w:bCs/>
          <w:lang w:val="en-US"/>
        </w:rPr>
        <w:t xml:space="preserve"> </w:t>
      </w:r>
      <w:r w:rsidR="005B64D8" w:rsidRPr="00B548E3">
        <w:rPr>
          <w:rFonts w:ascii="Sylfaen" w:hAnsi="Sylfaen" w:cs="Sylfaen"/>
          <w:bCs/>
          <w:lang w:val="ka-GE"/>
        </w:rPr>
        <w:t>ანგარიში</w:t>
      </w:r>
      <w:r w:rsidR="00EC4D24">
        <w:rPr>
          <w:rFonts w:ascii="Sylfaen" w:hAnsi="Sylfaen" w:cs="Sylfaen"/>
          <w:bCs/>
          <w:lang w:val="en-US"/>
        </w:rPr>
        <w:t xml:space="preserve"> </w:t>
      </w:r>
      <w:r w:rsidR="005B64D8" w:rsidRPr="00B548E3">
        <w:rPr>
          <w:rFonts w:ascii="Sylfaen" w:hAnsi="Sylfaen" w:cs="Sylfaen"/>
          <w:bCs/>
          <w:lang w:val="en-US"/>
        </w:rPr>
        <w:t>მომზადებულია</w:t>
      </w:r>
      <w:r w:rsidR="00EC4D24">
        <w:rPr>
          <w:rFonts w:ascii="Sylfaen" w:hAnsi="Sylfaen" w:cs="Sylfaen"/>
          <w:bCs/>
          <w:lang w:val="en-US"/>
        </w:rPr>
        <w:t xml:space="preserve"> </w:t>
      </w:r>
      <w:r w:rsidR="005B64D8" w:rsidRPr="00B548E3">
        <w:rPr>
          <w:rFonts w:ascii="Sylfaen" w:hAnsi="Sylfaen" w:cs="Sylfaen"/>
          <w:bCs/>
          <w:lang w:val="ka-GE"/>
        </w:rPr>
        <w:t xml:space="preserve">2020 წლის </w:t>
      </w:r>
      <w:r w:rsidR="005B64D8" w:rsidRPr="00B548E3">
        <w:rPr>
          <w:rFonts w:ascii="Sylfaen" w:hAnsi="Sylfaen" w:cs="Sylfaen"/>
          <w:bCs/>
          <w:lang w:val="en-GB"/>
        </w:rPr>
        <w:t xml:space="preserve">I </w:t>
      </w:r>
      <w:r w:rsidR="005B64D8" w:rsidRPr="00B548E3">
        <w:rPr>
          <w:rFonts w:ascii="Sylfaen" w:hAnsi="Sylfaen" w:cs="Sylfaen"/>
          <w:bCs/>
          <w:lang w:val="ka-GE"/>
        </w:rPr>
        <w:t xml:space="preserve">კვარტლის  </w:t>
      </w:r>
      <w:r w:rsidR="005B64D8" w:rsidRPr="00B548E3">
        <w:rPr>
          <w:rFonts w:ascii="Sylfaen" w:hAnsi="Sylfaen" w:cs="Sylfaen"/>
          <w:bCs/>
          <w:lang w:val="en-US"/>
        </w:rPr>
        <w:t>სტატისტიკურ</w:t>
      </w:r>
      <w:r w:rsidR="00EC4D24">
        <w:rPr>
          <w:rFonts w:ascii="Sylfaen" w:hAnsi="Sylfaen" w:cs="Sylfaen"/>
          <w:bCs/>
          <w:lang w:val="en-US"/>
        </w:rPr>
        <w:t xml:space="preserve"> </w:t>
      </w:r>
      <w:r w:rsidR="005B64D8" w:rsidRPr="00B548E3">
        <w:rPr>
          <w:rFonts w:ascii="Sylfaen" w:hAnsi="Sylfaen" w:cs="Sylfaen"/>
          <w:bCs/>
          <w:lang w:val="en-US"/>
        </w:rPr>
        <w:t>მონაცემებ</w:t>
      </w:r>
      <w:r w:rsidR="005B64D8" w:rsidRPr="00B548E3">
        <w:rPr>
          <w:rFonts w:ascii="Sylfaen" w:hAnsi="Sylfaen" w:cs="Sylfaen"/>
          <w:bCs/>
          <w:lang w:val="ka-GE"/>
        </w:rPr>
        <w:t>ზე დაყრდნობით</w:t>
      </w:r>
      <w:r w:rsidR="00EC4D24">
        <w:rPr>
          <w:rFonts w:ascii="Sylfaen" w:hAnsi="Sylfaen" w:cs="Sylfaen"/>
          <w:bCs/>
          <w:lang w:val="en-US"/>
        </w:rPr>
        <w:t xml:space="preserve"> </w:t>
      </w:r>
      <w:r w:rsidR="005B64D8" w:rsidRPr="00B548E3">
        <w:rPr>
          <w:rFonts w:ascii="Sylfaen" w:hAnsi="Sylfaen" w:cs="Sylfaen"/>
          <w:bCs/>
          <w:lang w:val="en-US"/>
        </w:rPr>
        <w:t>და</w:t>
      </w:r>
      <w:r w:rsidR="00EC4D24">
        <w:rPr>
          <w:rFonts w:ascii="Sylfaen" w:hAnsi="Sylfaen" w:cs="Sylfaen"/>
          <w:bCs/>
          <w:lang w:val="en-US"/>
        </w:rPr>
        <w:t xml:space="preserve"> </w:t>
      </w:r>
      <w:r w:rsidR="005B64D8" w:rsidRPr="00B548E3">
        <w:rPr>
          <w:rFonts w:ascii="Sylfaen" w:hAnsi="Sylfaen" w:cs="Sylfaen"/>
          <w:bCs/>
          <w:lang w:val="en-US"/>
        </w:rPr>
        <w:t>აფხაზეთის</w:t>
      </w:r>
      <w:r w:rsidR="00EC4D24">
        <w:rPr>
          <w:rFonts w:ascii="Sylfaen" w:hAnsi="Sylfaen" w:cs="Sylfaen"/>
          <w:bCs/>
          <w:lang w:val="en-US"/>
        </w:rPr>
        <w:t xml:space="preserve"> </w:t>
      </w:r>
      <w:r w:rsidR="005B64D8" w:rsidRPr="00B548E3">
        <w:rPr>
          <w:rFonts w:ascii="Sylfaen" w:hAnsi="Sylfaen"/>
          <w:bCs/>
          <w:lang w:val="ka-GE"/>
        </w:rPr>
        <w:t xml:space="preserve">ავტონომიური რესპუბლიკის </w:t>
      </w:r>
      <w:r w:rsidR="005B64D8" w:rsidRPr="00B548E3">
        <w:rPr>
          <w:rFonts w:ascii="Sylfaen" w:hAnsi="Sylfaen" w:cs="Sylfaen"/>
          <w:bCs/>
          <w:lang w:val="en-US"/>
        </w:rPr>
        <w:t>სამინისტროებისა</w:t>
      </w:r>
      <w:r w:rsidR="00EC4D24">
        <w:rPr>
          <w:rFonts w:ascii="Sylfaen" w:hAnsi="Sylfaen" w:cs="Sylfaen"/>
          <w:bCs/>
          <w:lang w:val="en-US"/>
        </w:rPr>
        <w:t xml:space="preserve"> </w:t>
      </w:r>
      <w:r w:rsidR="005B64D8" w:rsidRPr="00B548E3">
        <w:rPr>
          <w:rFonts w:ascii="Sylfaen" w:hAnsi="Sylfaen" w:cs="Sylfaen"/>
          <w:bCs/>
          <w:lang w:val="en-US"/>
        </w:rPr>
        <w:t>და</w:t>
      </w:r>
      <w:r w:rsidR="00EC4D24">
        <w:rPr>
          <w:rFonts w:ascii="Sylfaen" w:hAnsi="Sylfaen" w:cs="Sylfaen"/>
          <w:bCs/>
          <w:lang w:val="en-US"/>
        </w:rPr>
        <w:t xml:space="preserve"> </w:t>
      </w:r>
      <w:r w:rsidR="005B64D8" w:rsidRPr="00B548E3">
        <w:rPr>
          <w:rFonts w:ascii="Sylfaen" w:hAnsi="Sylfaen" w:cs="Sylfaen"/>
          <w:bCs/>
          <w:lang w:val="en-US"/>
        </w:rPr>
        <w:t>უწყებებისაგან</w:t>
      </w:r>
      <w:r w:rsidR="00EC4D24">
        <w:rPr>
          <w:rFonts w:ascii="Sylfaen" w:hAnsi="Sylfaen" w:cs="Sylfaen"/>
          <w:bCs/>
          <w:lang w:val="en-US"/>
        </w:rPr>
        <w:t xml:space="preserve"> </w:t>
      </w:r>
      <w:r w:rsidR="005B64D8" w:rsidRPr="00B548E3">
        <w:rPr>
          <w:rFonts w:ascii="Sylfaen" w:hAnsi="Sylfaen" w:cs="Sylfaen"/>
          <w:bCs/>
          <w:lang w:val="en-US"/>
        </w:rPr>
        <w:t>მიღებულ</w:t>
      </w:r>
      <w:r w:rsidR="005B64D8" w:rsidRPr="00B548E3">
        <w:rPr>
          <w:rFonts w:ascii="Sylfaen" w:hAnsi="Sylfaen" w:cs="Sylfaen"/>
          <w:bCs/>
          <w:lang w:val="ka-GE"/>
        </w:rPr>
        <w:t>ი</w:t>
      </w:r>
      <w:r w:rsidR="00EC4D24">
        <w:rPr>
          <w:rFonts w:ascii="Sylfaen" w:hAnsi="Sylfaen" w:cs="Sylfaen"/>
          <w:bCs/>
          <w:lang w:val="en-US"/>
        </w:rPr>
        <w:t xml:space="preserve"> </w:t>
      </w:r>
      <w:r w:rsidR="005B64D8" w:rsidRPr="00B548E3">
        <w:rPr>
          <w:rFonts w:ascii="Sylfaen" w:hAnsi="Sylfaen" w:cs="Sylfaen"/>
          <w:bCs/>
          <w:lang w:val="en-US"/>
        </w:rPr>
        <w:t>მასალებ</w:t>
      </w:r>
      <w:r w:rsidR="005B64D8" w:rsidRPr="00B548E3">
        <w:rPr>
          <w:rFonts w:ascii="Sylfaen" w:hAnsi="Sylfaen" w:cs="Sylfaen"/>
          <w:bCs/>
          <w:lang w:val="ka-GE"/>
        </w:rPr>
        <w:t>ის</w:t>
      </w:r>
      <w:r w:rsidR="00EC4D24">
        <w:rPr>
          <w:rFonts w:ascii="Sylfaen" w:hAnsi="Sylfaen" w:cs="Sylfaen"/>
          <w:bCs/>
          <w:lang w:val="en-US"/>
        </w:rPr>
        <w:t xml:space="preserve"> </w:t>
      </w:r>
      <w:r w:rsidR="005B64D8" w:rsidRPr="00B548E3">
        <w:rPr>
          <w:rFonts w:ascii="Sylfaen" w:hAnsi="Sylfaen" w:cs="Sylfaen"/>
          <w:bCs/>
          <w:lang w:val="ka-GE"/>
        </w:rPr>
        <w:t>საფუძველზე.</w:t>
      </w:r>
      <w:r w:rsidR="005B64D8" w:rsidRPr="00B548E3">
        <w:rPr>
          <w:rFonts w:ascii="Sylfaen" w:hAnsi="Sylfaen"/>
          <w:bCs/>
          <w:lang w:val="ka-GE"/>
        </w:rPr>
        <w:t xml:space="preserve"> ანგარიში გ</w:t>
      </w:r>
      <w:r w:rsidR="005B64D8" w:rsidRPr="00B548E3">
        <w:rPr>
          <w:rFonts w:ascii="Sylfaen" w:hAnsi="Sylfaen" w:cs="Sylfaen"/>
          <w:bCs/>
          <w:lang w:val="en-US"/>
        </w:rPr>
        <w:t>ანსახილველად</w:t>
      </w:r>
      <w:r w:rsidR="00EC4D24">
        <w:rPr>
          <w:rFonts w:ascii="Sylfaen" w:hAnsi="Sylfaen" w:cs="Sylfaen"/>
          <w:bCs/>
          <w:lang w:val="en-US"/>
        </w:rPr>
        <w:t xml:space="preserve"> </w:t>
      </w:r>
      <w:r w:rsidR="005B64D8" w:rsidRPr="00B548E3">
        <w:rPr>
          <w:rFonts w:ascii="Sylfaen" w:hAnsi="Sylfaen" w:cs="Sylfaen"/>
          <w:bCs/>
          <w:lang w:val="ka-GE"/>
        </w:rPr>
        <w:t>წარედგინება</w:t>
      </w:r>
      <w:r w:rsidR="00EC4D24">
        <w:rPr>
          <w:rFonts w:ascii="Sylfaen" w:hAnsi="Sylfaen" w:cs="Sylfaen"/>
          <w:bCs/>
          <w:lang w:val="en-US"/>
        </w:rPr>
        <w:t xml:space="preserve"> </w:t>
      </w:r>
      <w:r w:rsidR="005B64D8" w:rsidRPr="00B548E3">
        <w:rPr>
          <w:rFonts w:ascii="Sylfaen" w:hAnsi="Sylfaen" w:cs="Sylfaen"/>
          <w:bCs/>
          <w:lang w:val="en-US"/>
        </w:rPr>
        <w:t>აფხაზეთის</w:t>
      </w:r>
      <w:r w:rsidR="00EC4D24">
        <w:rPr>
          <w:rFonts w:ascii="Sylfaen" w:hAnsi="Sylfaen" w:cs="Sylfaen"/>
          <w:bCs/>
          <w:lang w:val="en-US"/>
        </w:rPr>
        <w:t xml:space="preserve"> </w:t>
      </w:r>
      <w:r w:rsidR="005B64D8" w:rsidRPr="00B548E3">
        <w:rPr>
          <w:rFonts w:ascii="Sylfaen" w:hAnsi="Sylfaen" w:cs="Sylfaen"/>
          <w:bCs/>
          <w:lang w:val="en-US"/>
        </w:rPr>
        <w:t>ავტონომიური</w:t>
      </w:r>
      <w:r w:rsidR="00EC4D24">
        <w:rPr>
          <w:rFonts w:ascii="Sylfaen" w:hAnsi="Sylfaen" w:cs="Sylfaen"/>
          <w:bCs/>
          <w:lang w:val="en-US"/>
        </w:rPr>
        <w:t xml:space="preserve"> </w:t>
      </w:r>
      <w:r w:rsidR="005B64D8" w:rsidRPr="00B548E3">
        <w:rPr>
          <w:rFonts w:ascii="Sylfaen" w:hAnsi="Sylfaen" w:cs="Sylfaen"/>
          <w:bCs/>
          <w:lang w:val="en-US"/>
        </w:rPr>
        <w:t>რესპუბლიკის</w:t>
      </w:r>
      <w:r w:rsidR="00EC4D24">
        <w:rPr>
          <w:rFonts w:ascii="Sylfaen" w:hAnsi="Sylfaen" w:cs="Sylfaen"/>
          <w:bCs/>
          <w:lang w:val="en-US"/>
        </w:rPr>
        <w:t xml:space="preserve"> </w:t>
      </w:r>
      <w:r w:rsidR="005B64D8" w:rsidRPr="00B548E3">
        <w:rPr>
          <w:rFonts w:ascii="Sylfaen" w:hAnsi="Sylfaen" w:cs="Sylfaen"/>
          <w:bCs/>
          <w:lang w:val="en-US"/>
        </w:rPr>
        <w:t>მთავრობას</w:t>
      </w:r>
      <w:r w:rsidR="005B64D8" w:rsidRPr="00B548E3">
        <w:rPr>
          <w:rFonts w:ascii="Sylfaen" w:hAnsi="Sylfaen" w:cs="Sylfaen"/>
          <w:bCs/>
          <w:lang w:val="ka-GE"/>
        </w:rPr>
        <w:t>.</w:t>
      </w:r>
    </w:p>
    <w:p w:rsidR="004B67ED" w:rsidRDefault="004B67ED" w:rsidP="001E2134">
      <w:pPr>
        <w:spacing w:after="40" w:line="240" w:lineRule="auto"/>
        <w:jc w:val="both"/>
        <w:rPr>
          <w:rFonts w:ascii="Sylfaen" w:hAnsi="Sylfaen" w:cs="Sylfaen"/>
          <w:b/>
          <w:bCs/>
          <w:sz w:val="26"/>
          <w:szCs w:val="26"/>
          <w:lang w:val="ka-GE"/>
        </w:rPr>
      </w:pPr>
    </w:p>
    <w:p w:rsidR="001F667E" w:rsidRPr="001E2134" w:rsidRDefault="001F667E" w:rsidP="001E2134">
      <w:pPr>
        <w:pStyle w:val="Heading1"/>
        <w:rPr>
          <w:rFonts w:ascii="Sylfaen" w:hAnsi="Sylfaen" w:cs="Sylfaen"/>
          <w:bCs w:val="0"/>
          <w:sz w:val="26"/>
          <w:szCs w:val="26"/>
          <w:lang w:val="ka-GE"/>
        </w:rPr>
      </w:pPr>
      <w:bookmarkStart w:id="3" w:name="_Toc43903106"/>
      <w:r w:rsidRPr="001E2134">
        <w:rPr>
          <w:rFonts w:ascii="Sylfaen" w:hAnsi="Sylfaen" w:cs="Sylfaen"/>
          <w:bCs w:val="0"/>
          <w:sz w:val="26"/>
          <w:szCs w:val="26"/>
          <w:lang w:val="ka-GE"/>
        </w:rPr>
        <w:t>ზოგადი მიმოხილვა</w:t>
      </w:r>
      <w:bookmarkEnd w:id="3"/>
    </w:p>
    <w:p w:rsidR="001F667E" w:rsidRPr="00B548E3" w:rsidRDefault="001F667E" w:rsidP="001E2134">
      <w:pPr>
        <w:tabs>
          <w:tab w:val="left" w:pos="4019"/>
        </w:tabs>
        <w:spacing w:after="40" w:line="240" w:lineRule="auto"/>
        <w:ind w:firstLine="284"/>
        <w:jc w:val="both"/>
        <w:rPr>
          <w:rFonts w:ascii="Sylfaen" w:hAnsi="Sylfaen"/>
          <w:lang w:val="ka-GE"/>
        </w:rPr>
      </w:pPr>
      <w:r w:rsidRPr="00B548E3">
        <w:rPr>
          <w:rFonts w:ascii="Sylfaen" w:hAnsi="Sylfaen"/>
          <w:lang w:val="ka-GE"/>
        </w:rPr>
        <w:t>2020 წლის 1აპრილისათვის, აფხაზეთის ავტონომიური რესპუბლიკის აფხაზეთიდან  იძულებით გადაადგილებულ პირთა - დევნილთა სამინისტროს მონაცემებით</w:t>
      </w:r>
      <w:r w:rsidRPr="00B548E3">
        <w:rPr>
          <w:rFonts w:ascii="Sylfaen" w:hAnsi="Sylfaen"/>
          <w:lang w:val="en-US"/>
        </w:rPr>
        <w:t>,</w:t>
      </w:r>
      <w:r w:rsidRPr="00B548E3">
        <w:rPr>
          <w:rFonts w:ascii="Sylfaen" w:hAnsi="Sylfaen"/>
          <w:lang w:val="ka-GE"/>
        </w:rPr>
        <w:t xml:space="preserve"> საქართველოს სხვადასხვა რეგიონში განსახლებულ აფხაზეთიდან იგპ-თა საერთო რაოდენობა შეადგენდა </w:t>
      </w:r>
      <w:r w:rsidR="00B47338" w:rsidRPr="00B548E3">
        <w:rPr>
          <w:rFonts w:ascii="Sylfaen" w:hAnsi="Sylfaen"/>
          <w:lang w:val="ka-GE"/>
        </w:rPr>
        <w:t>248</w:t>
      </w:r>
      <w:r w:rsidRPr="00B548E3">
        <w:rPr>
          <w:rFonts w:ascii="Sylfaen" w:hAnsi="Sylfaen"/>
          <w:lang w:val="ka-GE"/>
        </w:rPr>
        <w:t> </w:t>
      </w:r>
      <w:r w:rsidR="00B47338" w:rsidRPr="00B548E3">
        <w:rPr>
          <w:rFonts w:ascii="Sylfaen" w:hAnsi="Sylfaen"/>
          <w:lang w:val="ka-GE"/>
        </w:rPr>
        <w:t>690</w:t>
      </w:r>
      <w:r w:rsidRPr="00B548E3">
        <w:rPr>
          <w:rFonts w:ascii="Sylfaen" w:hAnsi="Sylfaen"/>
          <w:lang w:val="ka-GE"/>
        </w:rPr>
        <w:t>-ს.</w:t>
      </w:r>
    </w:p>
    <w:p w:rsidR="00B47338" w:rsidRDefault="00B47338" w:rsidP="001E2134">
      <w:pPr>
        <w:pStyle w:val="Caption"/>
        <w:spacing w:after="40"/>
        <w:outlineLvl w:val="2"/>
        <w:rPr>
          <w:rFonts w:ascii="Sylfaen" w:hAnsi="Sylfaen"/>
          <w:b w:val="0"/>
          <w:color w:val="auto"/>
          <w:lang w:val="ka-GE"/>
        </w:rPr>
      </w:pPr>
      <w:bookmarkStart w:id="4" w:name="_Toc43903107"/>
      <w:r w:rsidRPr="00B548E3">
        <w:rPr>
          <w:color w:val="auto"/>
        </w:rPr>
        <w:t xml:space="preserve">ცხრილი N </w:t>
      </w:r>
      <w:r w:rsidR="006550E2" w:rsidRPr="00B548E3">
        <w:rPr>
          <w:color w:val="auto"/>
        </w:rPr>
        <w:fldChar w:fldCharType="begin"/>
      </w:r>
      <w:r w:rsidRPr="00B548E3">
        <w:rPr>
          <w:color w:val="auto"/>
        </w:rPr>
        <w:instrText xml:space="preserve"> SEQ ცხრილი_N \* ARABIC </w:instrText>
      </w:r>
      <w:r w:rsidR="006550E2" w:rsidRPr="00B548E3">
        <w:rPr>
          <w:color w:val="auto"/>
        </w:rPr>
        <w:fldChar w:fldCharType="separate"/>
      </w:r>
      <w:r w:rsidR="00C77126">
        <w:rPr>
          <w:noProof/>
          <w:color w:val="auto"/>
        </w:rPr>
        <w:t>1</w:t>
      </w:r>
      <w:r w:rsidR="006550E2" w:rsidRPr="00B548E3">
        <w:rPr>
          <w:color w:val="auto"/>
        </w:rPr>
        <w:fldChar w:fldCharType="end"/>
      </w:r>
      <w:r w:rsidR="00243366" w:rsidRPr="00243366">
        <w:rPr>
          <w:b w:val="0"/>
          <w:color w:val="auto"/>
          <w:lang w:val="ka-GE"/>
        </w:rPr>
        <w:t>ა</w:t>
      </w:r>
      <w:r w:rsidRPr="00B17E71">
        <w:rPr>
          <w:rFonts w:ascii="Sylfaen" w:hAnsi="Sylfaen"/>
          <w:b w:val="0"/>
          <w:color w:val="auto"/>
          <w:lang w:val="ka-GE"/>
        </w:rPr>
        <w:t xml:space="preserve">ფხაზეთიდან იგპ-თა რაოდენობა და ხვედრითი წილი რეგიონების  მიხედვით </w:t>
      </w:r>
      <w:r w:rsidR="00C77126">
        <w:rPr>
          <w:rFonts w:ascii="Sylfaen" w:hAnsi="Sylfaen"/>
          <w:b w:val="0"/>
          <w:color w:val="auto"/>
          <w:lang w:val="ka-GE"/>
        </w:rPr>
        <w:t>01.04.2020</w:t>
      </w:r>
      <w:bookmarkEnd w:id="4"/>
    </w:p>
    <w:tbl>
      <w:tblPr>
        <w:tblStyle w:val="TableGrid"/>
        <w:tblW w:w="9438" w:type="dxa"/>
        <w:tblLook w:val="04A0"/>
      </w:tblPr>
      <w:tblGrid>
        <w:gridCol w:w="533"/>
        <w:gridCol w:w="4161"/>
        <w:gridCol w:w="1576"/>
        <w:gridCol w:w="1438"/>
        <w:gridCol w:w="1730"/>
      </w:tblGrid>
      <w:tr w:rsidR="00B47338" w:rsidRPr="003E62D5" w:rsidTr="00346C2C">
        <w:trPr>
          <w:trHeight w:val="406"/>
        </w:trPr>
        <w:tc>
          <w:tcPr>
            <w:tcW w:w="533" w:type="dxa"/>
            <w:tcBorders>
              <w:top w:val="single" w:sz="18" w:space="0" w:color="auto"/>
              <w:bottom w:val="single" w:sz="18" w:space="0" w:color="auto"/>
            </w:tcBorders>
            <w:vAlign w:val="center"/>
          </w:tcPr>
          <w:p w:rsidR="00B47338" w:rsidRPr="003E62D5" w:rsidRDefault="00B47338" w:rsidP="004B67ED">
            <w:pPr>
              <w:spacing w:after="40"/>
              <w:jc w:val="center"/>
              <w:rPr>
                <w:rFonts w:ascii="Sylfaen" w:hAnsi="Sylfaen"/>
                <w:sz w:val="20"/>
                <w:szCs w:val="20"/>
                <w:lang w:val="ka-GE"/>
              </w:rPr>
            </w:pPr>
            <w:r w:rsidRPr="003E62D5">
              <w:rPr>
                <w:sz w:val="20"/>
                <w:szCs w:val="20"/>
              </w:rPr>
              <w:t>N</w:t>
            </w:r>
          </w:p>
        </w:tc>
        <w:tc>
          <w:tcPr>
            <w:tcW w:w="4161" w:type="dxa"/>
            <w:tcBorders>
              <w:top w:val="single" w:sz="18" w:space="0" w:color="auto"/>
              <w:bottom w:val="single" w:sz="18" w:space="0" w:color="auto"/>
            </w:tcBorders>
            <w:vAlign w:val="center"/>
          </w:tcPr>
          <w:p w:rsidR="00B47338" w:rsidRPr="003E62D5" w:rsidRDefault="00B47338" w:rsidP="004B67ED">
            <w:pPr>
              <w:spacing w:after="40"/>
              <w:jc w:val="center"/>
              <w:rPr>
                <w:rFonts w:ascii="Sylfaen" w:hAnsi="Sylfaen"/>
                <w:sz w:val="20"/>
                <w:szCs w:val="20"/>
                <w:lang w:val="ka-GE"/>
              </w:rPr>
            </w:pPr>
            <w:r w:rsidRPr="003E62D5">
              <w:rPr>
                <w:rFonts w:ascii="Sylfaen" w:hAnsi="Sylfaen"/>
                <w:sz w:val="20"/>
                <w:szCs w:val="20"/>
                <w:lang w:val="ka-GE"/>
              </w:rPr>
              <w:t>რეგიონი</w:t>
            </w:r>
          </w:p>
        </w:tc>
        <w:tc>
          <w:tcPr>
            <w:tcW w:w="1576" w:type="dxa"/>
            <w:tcBorders>
              <w:top w:val="single" w:sz="18" w:space="0" w:color="auto"/>
              <w:bottom w:val="single" w:sz="18" w:space="0" w:color="auto"/>
            </w:tcBorders>
            <w:vAlign w:val="center"/>
          </w:tcPr>
          <w:p w:rsidR="00B47338" w:rsidRPr="003E62D5" w:rsidRDefault="00B47338" w:rsidP="004B67ED">
            <w:pPr>
              <w:spacing w:after="40"/>
              <w:jc w:val="center"/>
              <w:rPr>
                <w:rFonts w:ascii="Sylfaen" w:hAnsi="Sylfaen"/>
                <w:sz w:val="20"/>
                <w:szCs w:val="20"/>
                <w:lang w:val="ka-GE"/>
              </w:rPr>
            </w:pPr>
            <w:r w:rsidRPr="003E62D5">
              <w:rPr>
                <w:rFonts w:ascii="Sylfaen" w:hAnsi="Sylfaen"/>
                <w:sz w:val="20"/>
                <w:szCs w:val="20"/>
                <w:lang w:val="ka-GE"/>
              </w:rPr>
              <w:t>რაოდენობა, პირი</w:t>
            </w:r>
          </w:p>
        </w:tc>
        <w:tc>
          <w:tcPr>
            <w:tcW w:w="1438" w:type="dxa"/>
            <w:tcBorders>
              <w:top w:val="single" w:sz="18" w:space="0" w:color="auto"/>
              <w:bottom w:val="single" w:sz="18" w:space="0" w:color="auto"/>
            </w:tcBorders>
            <w:vAlign w:val="center"/>
          </w:tcPr>
          <w:p w:rsidR="00B47338" w:rsidRPr="003E62D5" w:rsidRDefault="00B47338" w:rsidP="004B67ED">
            <w:pPr>
              <w:spacing w:after="40"/>
              <w:jc w:val="center"/>
              <w:rPr>
                <w:rFonts w:ascii="Sylfaen" w:hAnsi="Sylfaen"/>
                <w:sz w:val="20"/>
                <w:szCs w:val="20"/>
                <w:lang w:val="ka-GE"/>
              </w:rPr>
            </w:pPr>
            <w:r w:rsidRPr="003E62D5">
              <w:rPr>
                <w:rFonts w:ascii="Sylfaen" w:hAnsi="Sylfaen"/>
                <w:sz w:val="20"/>
                <w:szCs w:val="20"/>
                <w:lang w:val="ka-GE"/>
              </w:rPr>
              <w:t>ხვ. წილი,%</w:t>
            </w:r>
          </w:p>
        </w:tc>
        <w:tc>
          <w:tcPr>
            <w:tcW w:w="1730" w:type="dxa"/>
            <w:tcBorders>
              <w:top w:val="single" w:sz="18" w:space="0" w:color="auto"/>
              <w:bottom w:val="single" w:sz="18" w:space="0" w:color="auto"/>
            </w:tcBorders>
            <w:vAlign w:val="center"/>
          </w:tcPr>
          <w:p w:rsidR="00B47338" w:rsidRPr="003E62D5" w:rsidRDefault="00B47338" w:rsidP="004B67ED">
            <w:pPr>
              <w:spacing w:after="40"/>
              <w:jc w:val="center"/>
              <w:rPr>
                <w:rFonts w:ascii="Sylfaen" w:hAnsi="Sylfaen"/>
                <w:sz w:val="20"/>
                <w:szCs w:val="20"/>
                <w:lang w:val="ka-GE"/>
              </w:rPr>
            </w:pPr>
            <w:r w:rsidRPr="003E62D5">
              <w:rPr>
                <w:rFonts w:ascii="Sylfaen" w:hAnsi="Sylfaen"/>
                <w:sz w:val="20"/>
                <w:szCs w:val="20"/>
                <w:lang w:val="ka-GE"/>
              </w:rPr>
              <w:t>კოლექტიური ცენტრი</w:t>
            </w:r>
          </w:p>
        </w:tc>
      </w:tr>
      <w:tr w:rsidR="00B47338" w:rsidRPr="003E62D5" w:rsidTr="00346C2C">
        <w:trPr>
          <w:trHeight w:val="165"/>
        </w:trPr>
        <w:tc>
          <w:tcPr>
            <w:tcW w:w="533" w:type="dxa"/>
            <w:tcBorders>
              <w:top w:val="single" w:sz="18" w:space="0" w:color="auto"/>
            </w:tcBorders>
            <w:vAlign w:val="center"/>
          </w:tcPr>
          <w:p w:rsidR="00B47338" w:rsidRPr="003E62D5" w:rsidRDefault="00B47338" w:rsidP="004B67ED">
            <w:pPr>
              <w:spacing w:after="40"/>
              <w:jc w:val="center"/>
              <w:rPr>
                <w:rFonts w:ascii="Sylfaen" w:hAnsi="Sylfaen"/>
                <w:sz w:val="20"/>
                <w:szCs w:val="20"/>
                <w:lang w:val="ka-GE"/>
              </w:rPr>
            </w:pPr>
            <w:r w:rsidRPr="003E62D5">
              <w:rPr>
                <w:rFonts w:ascii="Sylfaen" w:hAnsi="Sylfaen"/>
                <w:sz w:val="20"/>
                <w:szCs w:val="20"/>
                <w:lang w:val="ka-GE"/>
              </w:rPr>
              <w:t>1</w:t>
            </w:r>
          </w:p>
        </w:tc>
        <w:tc>
          <w:tcPr>
            <w:tcW w:w="4161" w:type="dxa"/>
            <w:tcBorders>
              <w:top w:val="single" w:sz="18" w:space="0" w:color="auto"/>
            </w:tcBorders>
            <w:vAlign w:val="center"/>
          </w:tcPr>
          <w:p w:rsidR="00B47338" w:rsidRPr="003E62D5" w:rsidRDefault="00B47338" w:rsidP="004B67ED">
            <w:pPr>
              <w:spacing w:after="40"/>
              <w:jc w:val="center"/>
              <w:rPr>
                <w:rFonts w:ascii="Sylfaen" w:hAnsi="Sylfaen"/>
                <w:sz w:val="20"/>
                <w:szCs w:val="20"/>
                <w:lang w:val="ka-GE"/>
              </w:rPr>
            </w:pPr>
            <w:r w:rsidRPr="003E62D5">
              <w:rPr>
                <w:rFonts w:ascii="Sylfaen" w:hAnsi="Sylfaen"/>
                <w:sz w:val="20"/>
                <w:szCs w:val="20"/>
                <w:lang w:val="ka-GE"/>
              </w:rPr>
              <w:t>2</w:t>
            </w:r>
          </w:p>
        </w:tc>
        <w:tc>
          <w:tcPr>
            <w:tcW w:w="1576" w:type="dxa"/>
            <w:tcBorders>
              <w:top w:val="single" w:sz="18" w:space="0" w:color="auto"/>
            </w:tcBorders>
            <w:vAlign w:val="center"/>
          </w:tcPr>
          <w:p w:rsidR="00B47338" w:rsidRPr="003E62D5" w:rsidRDefault="00B47338" w:rsidP="004B67ED">
            <w:pPr>
              <w:spacing w:after="40"/>
              <w:jc w:val="center"/>
              <w:rPr>
                <w:rFonts w:ascii="Sylfaen" w:hAnsi="Sylfaen"/>
                <w:sz w:val="20"/>
                <w:szCs w:val="20"/>
                <w:lang w:val="ka-GE"/>
              </w:rPr>
            </w:pPr>
            <w:r w:rsidRPr="003E62D5">
              <w:rPr>
                <w:rFonts w:ascii="Sylfaen" w:hAnsi="Sylfaen"/>
                <w:sz w:val="20"/>
                <w:szCs w:val="20"/>
                <w:lang w:val="ka-GE"/>
              </w:rPr>
              <w:t>3</w:t>
            </w:r>
          </w:p>
        </w:tc>
        <w:tc>
          <w:tcPr>
            <w:tcW w:w="1438" w:type="dxa"/>
            <w:tcBorders>
              <w:top w:val="single" w:sz="18" w:space="0" w:color="auto"/>
            </w:tcBorders>
            <w:vAlign w:val="center"/>
          </w:tcPr>
          <w:p w:rsidR="00B47338" w:rsidRPr="003E62D5" w:rsidRDefault="00B47338" w:rsidP="004B67ED">
            <w:pPr>
              <w:spacing w:after="40"/>
              <w:jc w:val="center"/>
              <w:rPr>
                <w:rFonts w:ascii="Sylfaen" w:hAnsi="Sylfaen"/>
                <w:sz w:val="20"/>
                <w:szCs w:val="20"/>
                <w:lang w:val="ka-GE"/>
              </w:rPr>
            </w:pPr>
            <w:r w:rsidRPr="003E62D5">
              <w:rPr>
                <w:rFonts w:ascii="Sylfaen" w:hAnsi="Sylfaen"/>
                <w:sz w:val="20"/>
                <w:szCs w:val="20"/>
                <w:lang w:val="ka-GE"/>
              </w:rPr>
              <w:t>4</w:t>
            </w:r>
          </w:p>
        </w:tc>
        <w:tc>
          <w:tcPr>
            <w:tcW w:w="1730" w:type="dxa"/>
            <w:tcBorders>
              <w:top w:val="single" w:sz="18" w:space="0" w:color="auto"/>
            </w:tcBorders>
            <w:vAlign w:val="center"/>
          </w:tcPr>
          <w:p w:rsidR="00B47338" w:rsidRPr="003E62D5" w:rsidRDefault="00B47338" w:rsidP="004B67ED">
            <w:pPr>
              <w:spacing w:after="40"/>
              <w:jc w:val="center"/>
              <w:rPr>
                <w:rFonts w:ascii="Sylfaen" w:hAnsi="Sylfaen"/>
                <w:sz w:val="20"/>
                <w:szCs w:val="20"/>
                <w:lang w:val="ka-GE"/>
              </w:rPr>
            </w:pPr>
            <w:r w:rsidRPr="003E62D5">
              <w:rPr>
                <w:rFonts w:ascii="Sylfaen" w:hAnsi="Sylfaen"/>
                <w:sz w:val="20"/>
                <w:szCs w:val="20"/>
                <w:lang w:val="ka-GE"/>
              </w:rPr>
              <w:t>5</w:t>
            </w:r>
          </w:p>
        </w:tc>
      </w:tr>
      <w:tr w:rsidR="00B47338" w:rsidRPr="003E62D5" w:rsidTr="00346C2C">
        <w:trPr>
          <w:trHeight w:val="243"/>
        </w:trPr>
        <w:tc>
          <w:tcPr>
            <w:tcW w:w="533" w:type="dxa"/>
            <w:shd w:val="clear" w:color="auto" w:fill="D9D9D9" w:themeFill="background1" w:themeFillShade="D9"/>
            <w:vAlign w:val="center"/>
          </w:tcPr>
          <w:p w:rsidR="00B47338" w:rsidRPr="003E62D5" w:rsidRDefault="00B47338" w:rsidP="004B67ED">
            <w:pPr>
              <w:spacing w:after="40"/>
              <w:jc w:val="center"/>
              <w:rPr>
                <w:rFonts w:ascii="Sylfaen" w:hAnsi="Sylfaen"/>
                <w:b/>
                <w:i/>
                <w:spacing w:val="20"/>
                <w:sz w:val="20"/>
                <w:szCs w:val="20"/>
                <w:lang w:val="ka-GE"/>
              </w:rPr>
            </w:pPr>
            <w:r w:rsidRPr="003E62D5">
              <w:rPr>
                <w:rFonts w:ascii="Sylfaen" w:hAnsi="Sylfaen"/>
                <w:b/>
                <w:i/>
                <w:spacing w:val="20"/>
                <w:sz w:val="20"/>
                <w:szCs w:val="20"/>
                <w:lang w:val="ka-GE"/>
              </w:rPr>
              <w:t>1</w:t>
            </w:r>
          </w:p>
        </w:tc>
        <w:tc>
          <w:tcPr>
            <w:tcW w:w="4161" w:type="dxa"/>
            <w:shd w:val="clear" w:color="auto" w:fill="D9D9D9" w:themeFill="background1" w:themeFillShade="D9"/>
            <w:vAlign w:val="center"/>
          </w:tcPr>
          <w:p w:rsidR="00B47338" w:rsidRPr="003E62D5" w:rsidRDefault="00B47338" w:rsidP="004B67ED">
            <w:pPr>
              <w:spacing w:after="40"/>
              <w:rPr>
                <w:rFonts w:ascii="Sylfaen" w:hAnsi="Sylfaen"/>
                <w:b/>
                <w:i/>
                <w:spacing w:val="20"/>
                <w:sz w:val="20"/>
                <w:szCs w:val="20"/>
                <w:lang w:val="ka-GE"/>
              </w:rPr>
            </w:pPr>
            <w:r w:rsidRPr="003E62D5">
              <w:rPr>
                <w:rFonts w:ascii="Sylfaen" w:hAnsi="Sylfaen"/>
                <w:b/>
                <w:i/>
                <w:spacing w:val="20"/>
                <w:sz w:val="20"/>
                <w:szCs w:val="20"/>
                <w:lang w:val="ka-GE"/>
              </w:rPr>
              <w:t>სულ საქართველოში</w:t>
            </w:r>
          </w:p>
        </w:tc>
        <w:tc>
          <w:tcPr>
            <w:tcW w:w="1576" w:type="dxa"/>
            <w:shd w:val="clear" w:color="auto" w:fill="D9D9D9" w:themeFill="background1" w:themeFillShade="D9"/>
            <w:vAlign w:val="center"/>
          </w:tcPr>
          <w:p w:rsidR="00B47338" w:rsidRPr="003E62D5" w:rsidRDefault="00B47338" w:rsidP="004B67ED">
            <w:pPr>
              <w:spacing w:after="40"/>
              <w:ind w:right="382"/>
              <w:jc w:val="right"/>
              <w:rPr>
                <w:rFonts w:ascii="Sylfaen" w:hAnsi="Sylfaen"/>
                <w:b/>
                <w:i/>
                <w:spacing w:val="20"/>
                <w:sz w:val="20"/>
                <w:szCs w:val="20"/>
                <w:lang w:val="ka-GE"/>
              </w:rPr>
            </w:pPr>
            <w:r>
              <w:rPr>
                <w:rFonts w:ascii="Sylfaen" w:hAnsi="Sylfaen"/>
                <w:b/>
                <w:i/>
                <w:spacing w:val="20"/>
                <w:sz w:val="20"/>
                <w:szCs w:val="20"/>
                <w:lang w:val="ka-GE"/>
              </w:rPr>
              <w:t>248690</w:t>
            </w:r>
          </w:p>
        </w:tc>
        <w:tc>
          <w:tcPr>
            <w:tcW w:w="1438" w:type="dxa"/>
            <w:shd w:val="clear" w:color="auto" w:fill="D9D9D9" w:themeFill="background1" w:themeFillShade="D9"/>
            <w:vAlign w:val="center"/>
          </w:tcPr>
          <w:p w:rsidR="00B47338" w:rsidRPr="003E62D5" w:rsidRDefault="00B47338" w:rsidP="004B67ED">
            <w:pPr>
              <w:spacing w:after="40"/>
              <w:ind w:right="381"/>
              <w:jc w:val="right"/>
              <w:rPr>
                <w:rFonts w:ascii="Sylfaen" w:hAnsi="Sylfaen"/>
                <w:b/>
                <w:i/>
                <w:spacing w:val="20"/>
                <w:sz w:val="20"/>
                <w:szCs w:val="20"/>
                <w:lang w:val="ka-GE"/>
              </w:rPr>
            </w:pPr>
            <w:r w:rsidRPr="003E62D5">
              <w:rPr>
                <w:rFonts w:ascii="Sylfaen" w:hAnsi="Sylfaen"/>
                <w:b/>
                <w:i/>
                <w:spacing w:val="20"/>
                <w:sz w:val="20"/>
                <w:szCs w:val="20"/>
                <w:lang w:val="ka-GE"/>
              </w:rPr>
              <w:t>100</w:t>
            </w:r>
          </w:p>
        </w:tc>
        <w:tc>
          <w:tcPr>
            <w:tcW w:w="1730" w:type="dxa"/>
            <w:shd w:val="clear" w:color="auto" w:fill="D9D9D9" w:themeFill="background1" w:themeFillShade="D9"/>
            <w:vAlign w:val="center"/>
          </w:tcPr>
          <w:p w:rsidR="00B47338" w:rsidRPr="003E62D5" w:rsidRDefault="00B47338" w:rsidP="004B67ED">
            <w:pPr>
              <w:spacing w:after="40"/>
              <w:ind w:right="454"/>
              <w:jc w:val="right"/>
              <w:rPr>
                <w:rFonts w:ascii="Sylfaen" w:hAnsi="Sylfaen"/>
                <w:b/>
                <w:i/>
                <w:spacing w:val="20"/>
                <w:sz w:val="20"/>
                <w:szCs w:val="20"/>
                <w:lang w:val="ka-GE"/>
              </w:rPr>
            </w:pPr>
            <w:r>
              <w:rPr>
                <w:rFonts w:ascii="Sylfaen" w:hAnsi="Sylfaen"/>
                <w:b/>
                <w:i/>
                <w:spacing w:val="20"/>
                <w:sz w:val="20"/>
                <w:szCs w:val="20"/>
                <w:lang w:val="ka-GE"/>
              </w:rPr>
              <w:t>576</w:t>
            </w:r>
          </w:p>
        </w:tc>
      </w:tr>
      <w:tr w:rsidR="00B47338" w:rsidRPr="003E62D5" w:rsidTr="00346C2C">
        <w:trPr>
          <w:trHeight w:val="243"/>
        </w:trPr>
        <w:tc>
          <w:tcPr>
            <w:tcW w:w="533" w:type="dxa"/>
            <w:shd w:val="clear" w:color="auto" w:fill="D9D9D9" w:themeFill="background1" w:themeFillShade="D9"/>
            <w:vAlign w:val="center"/>
          </w:tcPr>
          <w:p w:rsidR="00B47338" w:rsidRPr="003E62D5" w:rsidRDefault="00B47338" w:rsidP="004B67ED">
            <w:pPr>
              <w:spacing w:after="40"/>
              <w:jc w:val="center"/>
              <w:rPr>
                <w:rFonts w:ascii="Sylfaen" w:hAnsi="Sylfaen"/>
                <w:b/>
                <w:sz w:val="20"/>
                <w:szCs w:val="20"/>
                <w:lang w:val="ka-GE"/>
              </w:rPr>
            </w:pPr>
            <w:r w:rsidRPr="003E62D5">
              <w:rPr>
                <w:rFonts w:ascii="Sylfaen" w:hAnsi="Sylfaen"/>
                <w:b/>
                <w:sz w:val="20"/>
                <w:szCs w:val="20"/>
                <w:lang w:val="ka-GE"/>
              </w:rPr>
              <w:t>2</w:t>
            </w:r>
          </w:p>
        </w:tc>
        <w:tc>
          <w:tcPr>
            <w:tcW w:w="4161" w:type="dxa"/>
            <w:shd w:val="clear" w:color="auto" w:fill="D9D9D9" w:themeFill="background1" w:themeFillShade="D9"/>
            <w:vAlign w:val="center"/>
          </w:tcPr>
          <w:p w:rsidR="00B47338" w:rsidRPr="003E62D5" w:rsidRDefault="00B47338" w:rsidP="004B67ED">
            <w:pPr>
              <w:spacing w:after="40"/>
              <w:rPr>
                <w:rFonts w:ascii="Sylfaen" w:hAnsi="Sylfaen"/>
                <w:b/>
                <w:sz w:val="20"/>
                <w:szCs w:val="20"/>
                <w:lang w:val="ka-GE"/>
              </w:rPr>
            </w:pPr>
            <w:r w:rsidRPr="003E62D5">
              <w:rPr>
                <w:rFonts w:ascii="Sylfaen" w:hAnsi="Sylfaen"/>
                <w:b/>
                <w:sz w:val="20"/>
                <w:szCs w:val="20"/>
                <w:lang w:val="ka-GE"/>
              </w:rPr>
              <w:t>სულ აღმოსავლეთ საქართველოში</w:t>
            </w:r>
          </w:p>
        </w:tc>
        <w:tc>
          <w:tcPr>
            <w:tcW w:w="1576" w:type="dxa"/>
            <w:shd w:val="clear" w:color="auto" w:fill="D9D9D9" w:themeFill="background1" w:themeFillShade="D9"/>
            <w:vAlign w:val="center"/>
          </w:tcPr>
          <w:p w:rsidR="00B47338" w:rsidRPr="003E62D5" w:rsidRDefault="00B47338" w:rsidP="004B67ED">
            <w:pPr>
              <w:spacing w:after="40"/>
              <w:ind w:right="382"/>
              <w:jc w:val="right"/>
              <w:rPr>
                <w:rFonts w:ascii="Sylfaen" w:hAnsi="Sylfaen"/>
                <w:b/>
                <w:sz w:val="20"/>
                <w:szCs w:val="20"/>
                <w:lang w:val="ka-GE"/>
              </w:rPr>
            </w:pPr>
            <w:r>
              <w:rPr>
                <w:rFonts w:ascii="Sylfaen" w:hAnsi="Sylfaen"/>
                <w:b/>
                <w:sz w:val="20"/>
                <w:szCs w:val="20"/>
                <w:lang w:val="ka-GE"/>
              </w:rPr>
              <w:t>122113</w:t>
            </w:r>
          </w:p>
        </w:tc>
        <w:tc>
          <w:tcPr>
            <w:tcW w:w="1438" w:type="dxa"/>
            <w:shd w:val="clear" w:color="auto" w:fill="D9D9D9" w:themeFill="background1" w:themeFillShade="D9"/>
            <w:vAlign w:val="center"/>
          </w:tcPr>
          <w:p w:rsidR="00B47338" w:rsidRPr="003E62D5" w:rsidRDefault="00B47338" w:rsidP="004B67ED">
            <w:pPr>
              <w:spacing w:after="40"/>
              <w:ind w:right="381"/>
              <w:jc w:val="right"/>
              <w:rPr>
                <w:rFonts w:ascii="Sylfaen" w:hAnsi="Sylfaen"/>
                <w:b/>
                <w:sz w:val="20"/>
                <w:szCs w:val="20"/>
                <w:lang w:val="ka-GE"/>
              </w:rPr>
            </w:pPr>
            <w:r w:rsidRPr="003E62D5">
              <w:rPr>
                <w:rFonts w:ascii="Sylfaen" w:hAnsi="Sylfaen"/>
                <w:b/>
                <w:sz w:val="20"/>
                <w:szCs w:val="20"/>
                <w:lang w:val="ka-GE"/>
              </w:rPr>
              <w:t>49,1</w:t>
            </w:r>
          </w:p>
        </w:tc>
        <w:tc>
          <w:tcPr>
            <w:tcW w:w="1730" w:type="dxa"/>
            <w:shd w:val="clear" w:color="auto" w:fill="D9D9D9" w:themeFill="background1" w:themeFillShade="D9"/>
            <w:vAlign w:val="center"/>
          </w:tcPr>
          <w:p w:rsidR="00B47338" w:rsidRPr="003E62D5" w:rsidRDefault="00B47338" w:rsidP="004B67ED">
            <w:pPr>
              <w:spacing w:after="40"/>
              <w:ind w:right="454"/>
              <w:jc w:val="right"/>
              <w:rPr>
                <w:rFonts w:ascii="Sylfaen" w:hAnsi="Sylfaen"/>
                <w:b/>
                <w:sz w:val="20"/>
                <w:szCs w:val="20"/>
                <w:lang w:val="ka-GE"/>
              </w:rPr>
            </w:pPr>
            <w:r>
              <w:rPr>
                <w:rFonts w:ascii="Sylfaen" w:hAnsi="Sylfaen"/>
                <w:b/>
                <w:sz w:val="20"/>
                <w:szCs w:val="20"/>
                <w:lang w:val="ka-GE"/>
              </w:rPr>
              <w:t>163</w:t>
            </w:r>
          </w:p>
        </w:tc>
      </w:tr>
      <w:tr w:rsidR="00B47338" w:rsidRPr="003E62D5" w:rsidTr="00346C2C">
        <w:trPr>
          <w:trHeight w:val="243"/>
        </w:trPr>
        <w:tc>
          <w:tcPr>
            <w:tcW w:w="533" w:type="dxa"/>
            <w:vAlign w:val="center"/>
          </w:tcPr>
          <w:p w:rsidR="00B47338" w:rsidRPr="003E62D5" w:rsidRDefault="00B47338" w:rsidP="004B67ED">
            <w:pPr>
              <w:spacing w:after="40"/>
              <w:jc w:val="center"/>
              <w:rPr>
                <w:rFonts w:ascii="Sylfaen" w:hAnsi="Sylfaen"/>
                <w:sz w:val="20"/>
                <w:szCs w:val="20"/>
                <w:lang w:val="ka-GE"/>
              </w:rPr>
            </w:pPr>
            <w:r w:rsidRPr="003E62D5">
              <w:rPr>
                <w:rFonts w:ascii="Sylfaen" w:hAnsi="Sylfaen"/>
                <w:sz w:val="20"/>
                <w:szCs w:val="20"/>
                <w:lang w:val="ka-GE"/>
              </w:rPr>
              <w:t>3</w:t>
            </w:r>
          </w:p>
        </w:tc>
        <w:tc>
          <w:tcPr>
            <w:tcW w:w="4161" w:type="dxa"/>
            <w:vAlign w:val="center"/>
          </w:tcPr>
          <w:p w:rsidR="00B47338" w:rsidRPr="003E62D5" w:rsidRDefault="00B47338" w:rsidP="004B67ED">
            <w:pPr>
              <w:spacing w:after="40"/>
              <w:rPr>
                <w:rFonts w:ascii="Sylfaen" w:hAnsi="Sylfaen"/>
                <w:sz w:val="20"/>
                <w:szCs w:val="20"/>
                <w:lang w:val="ka-GE"/>
              </w:rPr>
            </w:pPr>
            <w:r w:rsidRPr="003E62D5">
              <w:rPr>
                <w:rFonts w:ascii="Sylfaen" w:hAnsi="Sylfaen"/>
                <w:sz w:val="20"/>
                <w:szCs w:val="20"/>
                <w:lang w:val="ka-GE"/>
              </w:rPr>
              <w:t>ქ. თბილისი</w:t>
            </w:r>
          </w:p>
        </w:tc>
        <w:tc>
          <w:tcPr>
            <w:tcW w:w="1576" w:type="dxa"/>
            <w:vAlign w:val="center"/>
          </w:tcPr>
          <w:p w:rsidR="00B47338" w:rsidRPr="003E62D5" w:rsidRDefault="00B47338" w:rsidP="004B67ED">
            <w:pPr>
              <w:spacing w:after="40"/>
              <w:ind w:right="382"/>
              <w:jc w:val="right"/>
              <w:rPr>
                <w:rFonts w:ascii="Sylfaen" w:hAnsi="Sylfaen"/>
                <w:sz w:val="20"/>
                <w:szCs w:val="20"/>
                <w:lang w:val="ka-GE"/>
              </w:rPr>
            </w:pPr>
            <w:r>
              <w:rPr>
                <w:rFonts w:ascii="Sylfaen" w:hAnsi="Sylfaen"/>
                <w:sz w:val="20"/>
                <w:szCs w:val="20"/>
                <w:lang w:val="ka-GE"/>
              </w:rPr>
              <w:t>105407</w:t>
            </w:r>
          </w:p>
        </w:tc>
        <w:tc>
          <w:tcPr>
            <w:tcW w:w="1438" w:type="dxa"/>
            <w:vAlign w:val="center"/>
          </w:tcPr>
          <w:p w:rsidR="00B47338" w:rsidRPr="003E62D5" w:rsidRDefault="00B47338" w:rsidP="004B67ED">
            <w:pPr>
              <w:spacing w:after="40"/>
              <w:ind w:right="381"/>
              <w:jc w:val="right"/>
              <w:rPr>
                <w:rFonts w:ascii="Sylfaen" w:hAnsi="Sylfaen"/>
                <w:sz w:val="20"/>
                <w:szCs w:val="20"/>
                <w:lang w:val="ka-GE"/>
              </w:rPr>
            </w:pPr>
            <w:r>
              <w:rPr>
                <w:rFonts w:ascii="Sylfaen" w:hAnsi="Sylfaen"/>
                <w:sz w:val="20"/>
                <w:szCs w:val="20"/>
                <w:lang w:val="ka-GE"/>
              </w:rPr>
              <w:t>42,4</w:t>
            </w:r>
          </w:p>
        </w:tc>
        <w:tc>
          <w:tcPr>
            <w:tcW w:w="1730" w:type="dxa"/>
            <w:vAlign w:val="center"/>
          </w:tcPr>
          <w:p w:rsidR="00B47338" w:rsidRPr="003E62D5" w:rsidRDefault="00B47338" w:rsidP="004B67ED">
            <w:pPr>
              <w:spacing w:after="40"/>
              <w:ind w:right="454"/>
              <w:jc w:val="right"/>
              <w:rPr>
                <w:rFonts w:ascii="Sylfaen" w:hAnsi="Sylfaen"/>
                <w:sz w:val="20"/>
                <w:szCs w:val="20"/>
                <w:lang w:val="ka-GE"/>
              </w:rPr>
            </w:pPr>
            <w:r w:rsidRPr="003E62D5">
              <w:rPr>
                <w:rFonts w:ascii="Sylfaen" w:hAnsi="Sylfaen"/>
                <w:sz w:val="20"/>
                <w:szCs w:val="20"/>
                <w:lang w:val="ka-GE"/>
              </w:rPr>
              <w:t>1</w:t>
            </w:r>
            <w:r>
              <w:rPr>
                <w:rFonts w:ascii="Sylfaen" w:hAnsi="Sylfaen"/>
                <w:sz w:val="20"/>
                <w:szCs w:val="20"/>
                <w:lang w:val="ka-GE"/>
              </w:rPr>
              <w:t>27</w:t>
            </w:r>
          </w:p>
        </w:tc>
      </w:tr>
      <w:tr w:rsidR="00B47338" w:rsidRPr="003E62D5" w:rsidTr="00346C2C">
        <w:trPr>
          <w:trHeight w:val="229"/>
        </w:trPr>
        <w:tc>
          <w:tcPr>
            <w:tcW w:w="533" w:type="dxa"/>
            <w:vAlign w:val="center"/>
          </w:tcPr>
          <w:p w:rsidR="00B47338" w:rsidRPr="003E62D5" w:rsidRDefault="00B47338" w:rsidP="004B67ED">
            <w:pPr>
              <w:spacing w:after="40"/>
              <w:jc w:val="center"/>
              <w:rPr>
                <w:rFonts w:ascii="Sylfaen" w:hAnsi="Sylfaen"/>
                <w:sz w:val="20"/>
                <w:szCs w:val="20"/>
                <w:lang w:val="ka-GE"/>
              </w:rPr>
            </w:pPr>
            <w:r w:rsidRPr="003E62D5">
              <w:rPr>
                <w:rFonts w:ascii="Sylfaen" w:hAnsi="Sylfaen"/>
                <w:sz w:val="20"/>
                <w:szCs w:val="20"/>
                <w:lang w:val="ka-GE"/>
              </w:rPr>
              <w:t>4</w:t>
            </w:r>
          </w:p>
        </w:tc>
        <w:tc>
          <w:tcPr>
            <w:tcW w:w="4161" w:type="dxa"/>
            <w:vAlign w:val="center"/>
          </w:tcPr>
          <w:p w:rsidR="00B47338" w:rsidRPr="003E62D5" w:rsidRDefault="00B47338" w:rsidP="004B67ED">
            <w:pPr>
              <w:spacing w:after="40"/>
              <w:rPr>
                <w:rFonts w:ascii="Sylfaen" w:hAnsi="Sylfaen"/>
                <w:sz w:val="20"/>
                <w:szCs w:val="20"/>
                <w:lang w:val="ka-GE"/>
              </w:rPr>
            </w:pPr>
            <w:r w:rsidRPr="003E62D5">
              <w:rPr>
                <w:rFonts w:ascii="Sylfaen" w:hAnsi="Sylfaen"/>
                <w:sz w:val="20"/>
                <w:szCs w:val="20"/>
                <w:lang w:val="ka-GE"/>
              </w:rPr>
              <w:t>ქვემო ქართლი</w:t>
            </w:r>
          </w:p>
        </w:tc>
        <w:tc>
          <w:tcPr>
            <w:tcW w:w="1576" w:type="dxa"/>
            <w:vAlign w:val="center"/>
          </w:tcPr>
          <w:p w:rsidR="00B47338" w:rsidRPr="003E62D5" w:rsidRDefault="00B47338" w:rsidP="004B67ED">
            <w:pPr>
              <w:spacing w:after="40"/>
              <w:ind w:right="382"/>
              <w:jc w:val="right"/>
              <w:rPr>
                <w:rFonts w:ascii="Sylfaen" w:hAnsi="Sylfaen"/>
                <w:sz w:val="20"/>
                <w:szCs w:val="20"/>
                <w:lang w:val="ka-GE"/>
              </w:rPr>
            </w:pPr>
            <w:r>
              <w:rPr>
                <w:rFonts w:ascii="Sylfaen" w:hAnsi="Sylfaen"/>
                <w:sz w:val="20"/>
                <w:szCs w:val="20"/>
                <w:lang w:val="ka-GE"/>
              </w:rPr>
              <w:t>9920</w:t>
            </w:r>
          </w:p>
        </w:tc>
        <w:tc>
          <w:tcPr>
            <w:tcW w:w="1438" w:type="dxa"/>
            <w:vAlign w:val="center"/>
          </w:tcPr>
          <w:p w:rsidR="00B47338" w:rsidRPr="003E62D5" w:rsidRDefault="00B47338" w:rsidP="004B67ED">
            <w:pPr>
              <w:spacing w:after="40"/>
              <w:ind w:right="381"/>
              <w:jc w:val="right"/>
              <w:rPr>
                <w:rFonts w:ascii="Sylfaen" w:hAnsi="Sylfaen"/>
                <w:sz w:val="20"/>
                <w:szCs w:val="20"/>
                <w:lang w:val="ka-GE"/>
              </w:rPr>
            </w:pPr>
            <w:r w:rsidRPr="003E62D5">
              <w:rPr>
                <w:rFonts w:ascii="Sylfaen" w:hAnsi="Sylfaen"/>
                <w:sz w:val="20"/>
                <w:szCs w:val="20"/>
                <w:lang w:val="ka-GE"/>
              </w:rPr>
              <w:t>4,0</w:t>
            </w:r>
          </w:p>
        </w:tc>
        <w:tc>
          <w:tcPr>
            <w:tcW w:w="1730" w:type="dxa"/>
            <w:vAlign w:val="center"/>
          </w:tcPr>
          <w:p w:rsidR="00B47338" w:rsidRPr="003E62D5" w:rsidRDefault="00B47338" w:rsidP="004B67ED">
            <w:pPr>
              <w:spacing w:after="40"/>
              <w:ind w:right="454"/>
              <w:jc w:val="right"/>
              <w:rPr>
                <w:rFonts w:ascii="Sylfaen" w:hAnsi="Sylfaen"/>
                <w:sz w:val="20"/>
                <w:szCs w:val="20"/>
                <w:lang w:val="ka-GE"/>
              </w:rPr>
            </w:pPr>
            <w:r w:rsidRPr="003E62D5">
              <w:rPr>
                <w:rFonts w:ascii="Sylfaen" w:hAnsi="Sylfaen"/>
                <w:sz w:val="20"/>
                <w:szCs w:val="20"/>
                <w:lang w:val="ka-GE"/>
              </w:rPr>
              <w:t>12</w:t>
            </w:r>
          </w:p>
        </w:tc>
      </w:tr>
      <w:tr w:rsidR="00B47338" w:rsidRPr="003E62D5" w:rsidTr="00346C2C">
        <w:trPr>
          <w:trHeight w:val="229"/>
        </w:trPr>
        <w:tc>
          <w:tcPr>
            <w:tcW w:w="533" w:type="dxa"/>
            <w:vAlign w:val="center"/>
          </w:tcPr>
          <w:p w:rsidR="00B47338" w:rsidRPr="003E62D5" w:rsidRDefault="00B47338" w:rsidP="004B67ED">
            <w:pPr>
              <w:spacing w:after="40"/>
              <w:jc w:val="center"/>
              <w:rPr>
                <w:rFonts w:ascii="Sylfaen" w:hAnsi="Sylfaen"/>
                <w:sz w:val="20"/>
                <w:szCs w:val="20"/>
                <w:lang w:val="ka-GE"/>
              </w:rPr>
            </w:pPr>
            <w:r w:rsidRPr="003E62D5">
              <w:rPr>
                <w:rFonts w:ascii="Sylfaen" w:hAnsi="Sylfaen"/>
                <w:sz w:val="20"/>
                <w:szCs w:val="20"/>
                <w:lang w:val="ka-GE"/>
              </w:rPr>
              <w:t>5</w:t>
            </w:r>
          </w:p>
        </w:tc>
        <w:tc>
          <w:tcPr>
            <w:tcW w:w="4161" w:type="dxa"/>
            <w:vAlign w:val="center"/>
          </w:tcPr>
          <w:p w:rsidR="00B47338" w:rsidRPr="003E62D5" w:rsidRDefault="00B47338" w:rsidP="004B67ED">
            <w:pPr>
              <w:spacing w:after="40"/>
              <w:rPr>
                <w:rFonts w:ascii="Sylfaen" w:hAnsi="Sylfaen"/>
                <w:sz w:val="20"/>
                <w:szCs w:val="20"/>
                <w:lang w:val="ka-GE"/>
              </w:rPr>
            </w:pPr>
            <w:r w:rsidRPr="003E62D5">
              <w:rPr>
                <w:rFonts w:ascii="Sylfaen" w:hAnsi="Sylfaen"/>
                <w:sz w:val="20"/>
                <w:szCs w:val="20"/>
                <w:lang w:val="ka-GE"/>
              </w:rPr>
              <w:t>შიდა ქართლი</w:t>
            </w:r>
          </w:p>
        </w:tc>
        <w:tc>
          <w:tcPr>
            <w:tcW w:w="1576" w:type="dxa"/>
            <w:vAlign w:val="center"/>
          </w:tcPr>
          <w:p w:rsidR="00B47338" w:rsidRPr="003E62D5" w:rsidRDefault="00B47338" w:rsidP="004B67ED">
            <w:pPr>
              <w:spacing w:after="40"/>
              <w:ind w:right="382"/>
              <w:jc w:val="right"/>
              <w:rPr>
                <w:rFonts w:ascii="Sylfaen" w:hAnsi="Sylfaen"/>
                <w:sz w:val="20"/>
                <w:szCs w:val="20"/>
                <w:lang w:val="ka-GE"/>
              </w:rPr>
            </w:pPr>
            <w:r>
              <w:rPr>
                <w:rFonts w:ascii="Sylfaen" w:hAnsi="Sylfaen"/>
                <w:sz w:val="20"/>
                <w:szCs w:val="20"/>
                <w:lang w:val="ka-GE"/>
              </w:rPr>
              <w:t>2337</w:t>
            </w:r>
          </w:p>
        </w:tc>
        <w:tc>
          <w:tcPr>
            <w:tcW w:w="1438" w:type="dxa"/>
            <w:vAlign w:val="center"/>
          </w:tcPr>
          <w:p w:rsidR="00B47338" w:rsidRPr="003E62D5" w:rsidRDefault="00B47338" w:rsidP="004B67ED">
            <w:pPr>
              <w:spacing w:after="40"/>
              <w:ind w:right="381"/>
              <w:jc w:val="right"/>
              <w:rPr>
                <w:rFonts w:ascii="Sylfaen" w:hAnsi="Sylfaen"/>
                <w:sz w:val="20"/>
                <w:szCs w:val="20"/>
                <w:lang w:val="ka-GE"/>
              </w:rPr>
            </w:pPr>
            <w:r w:rsidRPr="003E62D5">
              <w:rPr>
                <w:rFonts w:ascii="Sylfaen" w:hAnsi="Sylfaen"/>
                <w:sz w:val="20"/>
                <w:szCs w:val="20"/>
                <w:lang w:val="ka-GE"/>
              </w:rPr>
              <w:t>0,9</w:t>
            </w:r>
          </w:p>
        </w:tc>
        <w:tc>
          <w:tcPr>
            <w:tcW w:w="1730" w:type="dxa"/>
            <w:vAlign w:val="center"/>
          </w:tcPr>
          <w:p w:rsidR="00B47338" w:rsidRPr="003E62D5" w:rsidRDefault="00B47338" w:rsidP="004B67ED">
            <w:pPr>
              <w:spacing w:after="40"/>
              <w:ind w:right="454"/>
              <w:jc w:val="right"/>
              <w:rPr>
                <w:rFonts w:ascii="Sylfaen" w:hAnsi="Sylfaen"/>
                <w:sz w:val="20"/>
                <w:szCs w:val="20"/>
                <w:lang w:val="ka-GE"/>
              </w:rPr>
            </w:pPr>
            <w:r w:rsidRPr="003E62D5">
              <w:rPr>
                <w:rFonts w:ascii="Sylfaen" w:hAnsi="Sylfaen"/>
                <w:sz w:val="20"/>
                <w:szCs w:val="20"/>
                <w:lang w:val="ka-GE"/>
              </w:rPr>
              <w:t>15</w:t>
            </w:r>
          </w:p>
        </w:tc>
      </w:tr>
      <w:tr w:rsidR="00B47338" w:rsidRPr="003E62D5" w:rsidTr="00346C2C">
        <w:trPr>
          <w:trHeight w:val="229"/>
        </w:trPr>
        <w:tc>
          <w:tcPr>
            <w:tcW w:w="533" w:type="dxa"/>
            <w:vAlign w:val="center"/>
          </w:tcPr>
          <w:p w:rsidR="00B47338" w:rsidRPr="003E62D5" w:rsidRDefault="00B47338" w:rsidP="004B67ED">
            <w:pPr>
              <w:spacing w:after="40"/>
              <w:jc w:val="center"/>
              <w:rPr>
                <w:rFonts w:ascii="Sylfaen" w:hAnsi="Sylfaen"/>
                <w:sz w:val="20"/>
                <w:szCs w:val="20"/>
                <w:lang w:val="ka-GE"/>
              </w:rPr>
            </w:pPr>
            <w:r w:rsidRPr="003E62D5">
              <w:rPr>
                <w:rFonts w:ascii="Sylfaen" w:hAnsi="Sylfaen"/>
                <w:sz w:val="20"/>
                <w:szCs w:val="20"/>
                <w:lang w:val="ka-GE"/>
              </w:rPr>
              <w:t>6</w:t>
            </w:r>
          </w:p>
        </w:tc>
        <w:tc>
          <w:tcPr>
            <w:tcW w:w="4161" w:type="dxa"/>
            <w:vAlign w:val="center"/>
          </w:tcPr>
          <w:p w:rsidR="00B47338" w:rsidRPr="003E62D5" w:rsidRDefault="00B47338" w:rsidP="004B67ED">
            <w:pPr>
              <w:spacing w:after="40"/>
              <w:rPr>
                <w:rFonts w:ascii="Sylfaen" w:hAnsi="Sylfaen"/>
                <w:sz w:val="20"/>
                <w:szCs w:val="20"/>
                <w:lang w:val="ka-GE"/>
              </w:rPr>
            </w:pPr>
            <w:r w:rsidRPr="003E62D5">
              <w:rPr>
                <w:rFonts w:ascii="Sylfaen" w:hAnsi="Sylfaen"/>
                <w:sz w:val="20"/>
                <w:szCs w:val="20"/>
                <w:lang w:val="ka-GE"/>
              </w:rPr>
              <w:t>მცხეთა-მთიანეთი</w:t>
            </w:r>
          </w:p>
        </w:tc>
        <w:tc>
          <w:tcPr>
            <w:tcW w:w="1576" w:type="dxa"/>
            <w:vAlign w:val="center"/>
          </w:tcPr>
          <w:p w:rsidR="00B47338" w:rsidRPr="003E62D5" w:rsidRDefault="00B47338" w:rsidP="004B67ED">
            <w:pPr>
              <w:spacing w:after="40"/>
              <w:ind w:right="382"/>
              <w:jc w:val="right"/>
              <w:rPr>
                <w:rFonts w:ascii="Sylfaen" w:hAnsi="Sylfaen"/>
                <w:sz w:val="20"/>
                <w:szCs w:val="20"/>
                <w:lang w:val="ka-GE"/>
              </w:rPr>
            </w:pPr>
            <w:r>
              <w:rPr>
                <w:rFonts w:ascii="Sylfaen" w:hAnsi="Sylfaen"/>
                <w:sz w:val="20"/>
                <w:szCs w:val="20"/>
                <w:lang w:val="ka-GE"/>
              </w:rPr>
              <w:t>922</w:t>
            </w:r>
          </w:p>
        </w:tc>
        <w:tc>
          <w:tcPr>
            <w:tcW w:w="1438" w:type="dxa"/>
            <w:vAlign w:val="center"/>
          </w:tcPr>
          <w:p w:rsidR="00B47338" w:rsidRPr="003E62D5" w:rsidRDefault="00B47338" w:rsidP="004B67ED">
            <w:pPr>
              <w:spacing w:after="40"/>
              <w:ind w:right="381"/>
              <w:jc w:val="right"/>
              <w:rPr>
                <w:rFonts w:ascii="Sylfaen" w:hAnsi="Sylfaen"/>
                <w:sz w:val="20"/>
                <w:szCs w:val="20"/>
                <w:lang w:val="ka-GE"/>
              </w:rPr>
            </w:pPr>
            <w:r w:rsidRPr="003E62D5">
              <w:rPr>
                <w:rFonts w:ascii="Sylfaen" w:hAnsi="Sylfaen"/>
                <w:sz w:val="20"/>
                <w:szCs w:val="20"/>
                <w:lang w:val="ka-GE"/>
              </w:rPr>
              <w:t>0,4</w:t>
            </w:r>
          </w:p>
        </w:tc>
        <w:tc>
          <w:tcPr>
            <w:tcW w:w="1730" w:type="dxa"/>
            <w:vAlign w:val="center"/>
          </w:tcPr>
          <w:p w:rsidR="00B47338" w:rsidRPr="003E62D5" w:rsidRDefault="00B47338" w:rsidP="004B67ED">
            <w:pPr>
              <w:spacing w:after="40"/>
              <w:ind w:right="454"/>
              <w:jc w:val="right"/>
              <w:rPr>
                <w:rFonts w:ascii="Sylfaen" w:hAnsi="Sylfaen"/>
                <w:sz w:val="20"/>
                <w:szCs w:val="20"/>
                <w:lang w:val="ka-GE"/>
              </w:rPr>
            </w:pPr>
            <w:r>
              <w:rPr>
                <w:rFonts w:ascii="Sylfaen" w:hAnsi="Sylfaen"/>
                <w:sz w:val="20"/>
                <w:szCs w:val="20"/>
                <w:lang w:val="ka-GE"/>
              </w:rPr>
              <w:t>1</w:t>
            </w:r>
          </w:p>
        </w:tc>
      </w:tr>
      <w:tr w:rsidR="00B47338" w:rsidRPr="003E62D5" w:rsidTr="00346C2C">
        <w:trPr>
          <w:trHeight w:val="229"/>
        </w:trPr>
        <w:tc>
          <w:tcPr>
            <w:tcW w:w="533" w:type="dxa"/>
            <w:vAlign w:val="center"/>
          </w:tcPr>
          <w:p w:rsidR="00B47338" w:rsidRPr="003E62D5" w:rsidRDefault="00B47338" w:rsidP="004B67ED">
            <w:pPr>
              <w:spacing w:after="40"/>
              <w:jc w:val="center"/>
              <w:rPr>
                <w:rFonts w:ascii="Sylfaen" w:hAnsi="Sylfaen"/>
                <w:sz w:val="20"/>
                <w:szCs w:val="20"/>
                <w:lang w:val="ka-GE"/>
              </w:rPr>
            </w:pPr>
            <w:r w:rsidRPr="003E62D5">
              <w:rPr>
                <w:rFonts w:ascii="Sylfaen" w:hAnsi="Sylfaen"/>
                <w:sz w:val="20"/>
                <w:szCs w:val="20"/>
                <w:lang w:val="ka-GE"/>
              </w:rPr>
              <w:t>7</w:t>
            </w:r>
          </w:p>
        </w:tc>
        <w:tc>
          <w:tcPr>
            <w:tcW w:w="4161" w:type="dxa"/>
            <w:vAlign w:val="center"/>
          </w:tcPr>
          <w:p w:rsidR="00B47338" w:rsidRPr="003E62D5" w:rsidRDefault="00B47338" w:rsidP="004B67ED">
            <w:pPr>
              <w:spacing w:after="40"/>
              <w:rPr>
                <w:rFonts w:ascii="Sylfaen" w:hAnsi="Sylfaen"/>
                <w:sz w:val="20"/>
                <w:szCs w:val="20"/>
                <w:lang w:val="ka-GE"/>
              </w:rPr>
            </w:pPr>
            <w:r w:rsidRPr="003E62D5">
              <w:rPr>
                <w:rFonts w:ascii="Sylfaen" w:hAnsi="Sylfaen"/>
                <w:sz w:val="20"/>
                <w:szCs w:val="20"/>
                <w:lang w:val="ka-GE"/>
              </w:rPr>
              <w:t>კახეთი</w:t>
            </w:r>
          </w:p>
        </w:tc>
        <w:tc>
          <w:tcPr>
            <w:tcW w:w="1576" w:type="dxa"/>
            <w:vAlign w:val="center"/>
          </w:tcPr>
          <w:p w:rsidR="00B47338" w:rsidRPr="003E62D5" w:rsidRDefault="00B47338" w:rsidP="004B67ED">
            <w:pPr>
              <w:spacing w:after="40"/>
              <w:ind w:right="382"/>
              <w:jc w:val="right"/>
              <w:rPr>
                <w:rFonts w:ascii="Sylfaen" w:hAnsi="Sylfaen"/>
                <w:sz w:val="20"/>
                <w:szCs w:val="20"/>
                <w:lang w:val="ka-GE"/>
              </w:rPr>
            </w:pPr>
            <w:r>
              <w:rPr>
                <w:rFonts w:ascii="Sylfaen" w:hAnsi="Sylfaen"/>
                <w:sz w:val="20"/>
                <w:szCs w:val="20"/>
                <w:lang w:val="ka-GE"/>
              </w:rPr>
              <w:t>1257</w:t>
            </w:r>
          </w:p>
        </w:tc>
        <w:tc>
          <w:tcPr>
            <w:tcW w:w="1438" w:type="dxa"/>
            <w:vAlign w:val="center"/>
          </w:tcPr>
          <w:p w:rsidR="00B47338" w:rsidRPr="003E62D5" w:rsidRDefault="00B47338" w:rsidP="004B67ED">
            <w:pPr>
              <w:spacing w:after="40"/>
              <w:ind w:right="381"/>
              <w:jc w:val="right"/>
              <w:rPr>
                <w:rFonts w:ascii="Sylfaen" w:hAnsi="Sylfaen"/>
                <w:sz w:val="20"/>
                <w:szCs w:val="20"/>
                <w:lang w:val="ka-GE"/>
              </w:rPr>
            </w:pPr>
            <w:r w:rsidRPr="003E62D5">
              <w:rPr>
                <w:rFonts w:ascii="Sylfaen" w:hAnsi="Sylfaen"/>
                <w:sz w:val="20"/>
                <w:szCs w:val="20"/>
                <w:lang w:val="ka-GE"/>
              </w:rPr>
              <w:t>0,5</w:t>
            </w:r>
          </w:p>
        </w:tc>
        <w:tc>
          <w:tcPr>
            <w:tcW w:w="1730" w:type="dxa"/>
            <w:vAlign w:val="center"/>
          </w:tcPr>
          <w:p w:rsidR="00B47338" w:rsidRPr="003E62D5" w:rsidRDefault="00B47338" w:rsidP="004B67ED">
            <w:pPr>
              <w:spacing w:after="40"/>
              <w:ind w:right="454"/>
              <w:jc w:val="right"/>
              <w:rPr>
                <w:rFonts w:ascii="Sylfaen" w:hAnsi="Sylfaen"/>
                <w:sz w:val="20"/>
                <w:szCs w:val="20"/>
                <w:lang w:val="ka-GE"/>
              </w:rPr>
            </w:pPr>
            <w:r w:rsidRPr="003E62D5">
              <w:rPr>
                <w:rFonts w:ascii="Sylfaen" w:hAnsi="Sylfaen"/>
                <w:sz w:val="20"/>
                <w:szCs w:val="20"/>
                <w:lang w:val="ka-GE"/>
              </w:rPr>
              <w:t>5</w:t>
            </w:r>
          </w:p>
        </w:tc>
      </w:tr>
      <w:tr w:rsidR="00B47338" w:rsidRPr="003E62D5" w:rsidTr="00346C2C">
        <w:trPr>
          <w:trHeight w:val="229"/>
        </w:trPr>
        <w:tc>
          <w:tcPr>
            <w:tcW w:w="533" w:type="dxa"/>
            <w:vAlign w:val="center"/>
          </w:tcPr>
          <w:p w:rsidR="00B47338" w:rsidRPr="003E62D5" w:rsidRDefault="00B47338" w:rsidP="004B67ED">
            <w:pPr>
              <w:spacing w:after="40"/>
              <w:jc w:val="center"/>
              <w:rPr>
                <w:rFonts w:ascii="Sylfaen" w:hAnsi="Sylfaen"/>
                <w:sz w:val="20"/>
                <w:szCs w:val="20"/>
                <w:lang w:val="ka-GE"/>
              </w:rPr>
            </w:pPr>
            <w:r w:rsidRPr="003E62D5">
              <w:rPr>
                <w:rFonts w:ascii="Sylfaen" w:hAnsi="Sylfaen"/>
                <w:sz w:val="20"/>
                <w:szCs w:val="20"/>
                <w:lang w:val="ka-GE"/>
              </w:rPr>
              <w:t>8</w:t>
            </w:r>
          </w:p>
        </w:tc>
        <w:tc>
          <w:tcPr>
            <w:tcW w:w="4161" w:type="dxa"/>
            <w:vAlign w:val="center"/>
          </w:tcPr>
          <w:p w:rsidR="00B47338" w:rsidRPr="003E62D5" w:rsidRDefault="00B47338" w:rsidP="004B67ED">
            <w:pPr>
              <w:spacing w:after="40"/>
              <w:rPr>
                <w:rFonts w:ascii="Sylfaen" w:hAnsi="Sylfaen"/>
                <w:sz w:val="20"/>
                <w:szCs w:val="20"/>
                <w:lang w:val="ka-GE"/>
              </w:rPr>
            </w:pPr>
            <w:r w:rsidRPr="003E62D5">
              <w:rPr>
                <w:rFonts w:ascii="Sylfaen" w:hAnsi="Sylfaen"/>
                <w:sz w:val="20"/>
                <w:szCs w:val="20"/>
                <w:lang w:val="ka-GE"/>
              </w:rPr>
              <w:t>სამცხე-ჯავახეთი</w:t>
            </w:r>
          </w:p>
        </w:tc>
        <w:tc>
          <w:tcPr>
            <w:tcW w:w="1576" w:type="dxa"/>
            <w:vAlign w:val="center"/>
          </w:tcPr>
          <w:p w:rsidR="00B47338" w:rsidRPr="003E62D5" w:rsidRDefault="00B47338" w:rsidP="004B67ED">
            <w:pPr>
              <w:spacing w:after="40"/>
              <w:ind w:right="382"/>
              <w:jc w:val="right"/>
              <w:rPr>
                <w:rFonts w:ascii="Sylfaen" w:hAnsi="Sylfaen"/>
                <w:sz w:val="20"/>
                <w:szCs w:val="20"/>
                <w:lang w:val="ka-GE"/>
              </w:rPr>
            </w:pPr>
            <w:r w:rsidRPr="003E62D5">
              <w:rPr>
                <w:rFonts w:ascii="Sylfaen" w:hAnsi="Sylfaen"/>
                <w:sz w:val="20"/>
                <w:szCs w:val="20"/>
                <w:lang w:val="ka-GE"/>
              </w:rPr>
              <w:t>22</w:t>
            </w:r>
            <w:r>
              <w:rPr>
                <w:rFonts w:ascii="Sylfaen" w:hAnsi="Sylfaen"/>
                <w:sz w:val="20"/>
                <w:szCs w:val="20"/>
                <w:lang w:val="ka-GE"/>
              </w:rPr>
              <w:t>70</w:t>
            </w:r>
          </w:p>
        </w:tc>
        <w:tc>
          <w:tcPr>
            <w:tcW w:w="1438" w:type="dxa"/>
            <w:vAlign w:val="center"/>
          </w:tcPr>
          <w:p w:rsidR="00B47338" w:rsidRPr="003E62D5" w:rsidRDefault="00B47338" w:rsidP="004B67ED">
            <w:pPr>
              <w:spacing w:after="40"/>
              <w:ind w:right="381"/>
              <w:jc w:val="right"/>
              <w:rPr>
                <w:rFonts w:ascii="Sylfaen" w:hAnsi="Sylfaen"/>
                <w:sz w:val="20"/>
                <w:szCs w:val="20"/>
                <w:lang w:val="ka-GE"/>
              </w:rPr>
            </w:pPr>
            <w:r w:rsidRPr="003E62D5">
              <w:rPr>
                <w:rFonts w:ascii="Sylfaen" w:hAnsi="Sylfaen"/>
                <w:sz w:val="20"/>
                <w:szCs w:val="20"/>
                <w:lang w:val="ka-GE"/>
              </w:rPr>
              <w:t>0,9</w:t>
            </w:r>
          </w:p>
        </w:tc>
        <w:tc>
          <w:tcPr>
            <w:tcW w:w="1730" w:type="dxa"/>
            <w:vAlign w:val="center"/>
          </w:tcPr>
          <w:p w:rsidR="00B47338" w:rsidRPr="003E62D5" w:rsidRDefault="00B47338" w:rsidP="004B67ED">
            <w:pPr>
              <w:spacing w:after="40"/>
              <w:ind w:right="454"/>
              <w:jc w:val="right"/>
              <w:rPr>
                <w:rFonts w:ascii="Sylfaen" w:hAnsi="Sylfaen"/>
                <w:sz w:val="20"/>
                <w:szCs w:val="20"/>
                <w:lang w:val="ka-GE"/>
              </w:rPr>
            </w:pPr>
            <w:r>
              <w:rPr>
                <w:rFonts w:ascii="Sylfaen" w:hAnsi="Sylfaen"/>
                <w:sz w:val="20"/>
                <w:szCs w:val="20"/>
                <w:lang w:val="ka-GE"/>
              </w:rPr>
              <w:t>3</w:t>
            </w:r>
          </w:p>
        </w:tc>
      </w:tr>
      <w:tr w:rsidR="00B47338" w:rsidRPr="003E62D5" w:rsidTr="00346C2C">
        <w:trPr>
          <w:trHeight w:val="229"/>
        </w:trPr>
        <w:tc>
          <w:tcPr>
            <w:tcW w:w="533" w:type="dxa"/>
            <w:shd w:val="clear" w:color="auto" w:fill="D9D9D9" w:themeFill="background1" w:themeFillShade="D9"/>
            <w:vAlign w:val="center"/>
          </w:tcPr>
          <w:p w:rsidR="00B47338" w:rsidRPr="003E62D5" w:rsidRDefault="00B47338" w:rsidP="004B67ED">
            <w:pPr>
              <w:spacing w:after="40"/>
              <w:jc w:val="center"/>
              <w:rPr>
                <w:rFonts w:ascii="Sylfaen" w:hAnsi="Sylfaen"/>
                <w:b/>
                <w:sz w:val="20"/>
                <w:szCs w:val="20"/>
                <w:lang w:val="ka-GE"/>
              </w:rPr>
            </w:pPr>
            <w:r w:rsidRPr="003E62D5">
              <w:rPr>
                <w:rFonts w:ascii="Sylfaen" w:hAnsi="Sylfaen"/>
                <w:b/>
                <w:sz w:val="20"/>
                <w:szCs w:val="20"/>
                <w:lang w:val="ka-GE"/>
              </w:rPr>
              <w:t>9</w:t>
            </w:r>
          </w:p>
        </w:tc>
        <w:tc>
          <w:tcPr>
            <w:tcW w:w="4161" w:type="dxa"/>
            <w:shd w:val="clear" w:color="auto" w:fill="D9D9D9" w:themeFill="background1" w:themeFillShade="D9"/>
            <w:vAlign w:val="center"/>
          </w:tcPr>
          <w:p w:rsidR="00B47338" w:rsidRPr="003E62D5" w:rsidRDefault="00B47338" w:rsidP="004B67ED">
            <w:pPr>
              <w:spacing w:after="40"/>
              <w:rPr>
                <w:rFonts w:ascii="Sylfaen" w:hAnsi="Sylfaen"/>
                <w:b/>
                <w:sz w:val="20"/>
                <w:szCs w:val="20"/>
                <w:lang w:val="ka-GE"/>
              </w:rPr>
            </w:pPr>
            <w:r w:rsidRPr="003E62D5">
              <w:rPr>
                <w:rFonts w:ascii="Sylfaen" w:hAnsi="Sylfaen"/>
                <w:b/>
                <w:sz w:val="20"/>
                <w:szCs w:val="20"/>
                <w:lang w:val="ka-GE"/>
              </w:rPr>
              <w:t>სულ დასავლეთ საქართველოში</w:t>
            </w:r>
          </w:p>
        </w:tc>
        <w:tc>
          <w:tcPr>
            <w:tcW w:w="1576" w:type="dxa"/>
            <w:shd w:val="clear" w:color="auto" w:fill="D9D9D9" w:themeFill="background1" w:themeFillShade="D9"/>
            <w:vAlign w:val="center"/>
          </w:tcPr>
          <w:p w:rsidR="00B47338" w:rsidRPr="003E62D5" w:rsidRDefault="00B47338" w:rsidP="004B67ED">
            <w:pPr>
              <w:spacing w:after="40"/>
              <w:ind w:right="382"/>
              <w:jc w:val="right"/>
              <w:rPr>
                <w:rFonts w:ascii="Sylfaen" w:hAnsi="Sylfaen"/>
                <w:b/>
                <w:sz w:val="20"/>
                <w:szCs w:val="20"/>
                <w:lang w:val="ka-GE"/>
              </w:rPr>
            </w:pPr>
            <w:r w:rsidRPr="003E62D5">
              <w:rPr>
                <w:rFonts w:ascii="Sylfaen" w:hAnsi="Sylfaen"/>
                <w:b/>
                <w:sz w:val="20"/>
                <w:szCs w:val="20"/>
                <w:lang w:val="ka-GE"/>
              </w:rPr>
              <w:t>12</w:t>
            </w:r>
            <w:r>
              <w:rPr>
                <w:rFonts w:ascii="Sylfaen" w:hAnsi="Sylfaen"/>
                <w:b/>
                <w:sz w:val="20"/>
                <w:szCs w:val="20"/>
                <w:lang w:val="ka-GE"/>
              </w:rPr>
              <w:t>6577</w:t>
            </w:r>
          </w:p>
        </w:tc>
        <w:tc>
          <w:tcPr>
            <w:tcW w:w="1438" w:type="dxa"/>
            <w:shd w:val="clear" w:color="auto" w:fill="D9D9D9" w:themeFill="background1" w:themeFillShade="D9"/>
            <w:vAlign w:val="center"/>
          </w:tcPr>
          <w:p w:rsidR="00B47338" w:rsidRPr="003E62D5" w:rsidRDefault="00B47338" w:rsidP="004B67ED">
            <w:pPr>
              <w:spacing w:after="40"/>
              <w:ind w:right="381"/>
              <w:jc w:val="right"/>
              <w:rPr>
                <w:rFonts w:ascii="Sylfaen" w:hAnsi="Sylfaen"/>
                <w:b/>
                <w:sz w:val="20"/>
                <w:szCs w:val="20"/>
                <w:lang w:val="ka-GE"/>
              </w:rPr>
            </w:pPr>
            <w:r w:rsidRPr="003E62D5">
              <w:rPr>
                <w:rFonts w:ascii="Sylfaen" w:hAnsi="Sylfaen"/>
                <w:b/>
                <w:sz w:val="20"/>
                <w:szCs w:val="20"/>
                <w:lang w:val="ka-GE"/>
              </w:rPr>
              <w:t>50,9</w:t>
            </w:r>
          </w:p>
        </w:tc>
        <w:tc>
          <w:tcPr>
            <w:tcW w:w="1730" w:type="dxa"/>
            <w:shd w:val="clear" w:color="auto" w:fill="D9D9D9" w:themeFill="background1" w:themeFillShade="D9"/>
            <w:vAlign w:val="center"/>
          </w:tcPr>
          <w:p w:rsidR="00B47338" w:rsidRPr="003E62D5" w:rsidRDefault="00B47338" w:rsidP="004B67ED">
            <w:pPr>
              <w:spacing w:after="40"/>
              <w:ind w:right="454"/>
              <w:jc w:val="right"/>
              <w:rPr>
                <w:rFonts w:ascii="Sylfaen" w:hAnsi="Sylfaen"/>
                <w:b/>
                <w:sz w:val="20"/>
                <w:szCs w:val="20"/>
                <w:lang w:val="ka-GE"/>
              </w:rPr>
            </w:pPr>
            <w:r w:rsidRPr="003E62D5">
              <w:rPr>
                <w:rFonts w:ascii="Sylfaen" w:hAnsi="Sylfaen"/>
                <w:b/>
                <w:sz w:val="20"/>
                <w:szCs w:val="20"/>
                <w:lang w:val="ka-GE"/>
              </w:rPr>
              <w:t>4</w:t>
            </w:r>
            <w:r>
              <w:rPr>
                <w:rFonts w:ascii="Sylfaen" w:hAnsi="Sylfaen"/>
                <w:b/>
                <w:sz w:val="20"/>
                <w:szCs w:val="20"/>
                <w:lang w:val="ka-GE"/>
              </w:rPr>
              <w:t>13</w:t>
            </w:r>
          </w:p>
        </w:tc>
      </w:tr>
      <w:tr w:rsidR="00B47338" w:rsidRPr="003E62D5" w:rsidTr="00346C2C">
        <w:trPr>
          <w:trHeight w:val="229"/>
        </w:trPr>
        <w:tc>
          <w:tcPr>
            <w:tcW w:w="533" w:type="dxa"/>
            <w:vAlign w:val="center"/>
          </w:tcPr>
          <w:p w:rsidR="00B47338" w:rsidRPr="003E62D5" w:rsidRDefault="00B47338" w:rsidP="004B67ED">
            <w:pPr>
              <w:spacing w:after="40"/>
              <w:jc w:val="center"/>
              <w:rPr>
                <w:rFonts w:ascii="Sylfaen" w:hAnsi="Sylfaen"/>
                <w:sz w:val="20"/>
                <w:szCs w:val="20"/>
                <w:lang w:val="ka-GE"/>
              </w:rPr>
            </w:pPr>
            <w:r w:rsidRPr="003E62D5">
              <w:rPr>
                <w:rFonts w:ascii="Sylfaen" w:hAnsi="Sylfaen"/>
                <w:sz w:val="20"/>
                <w:szCs w:val="20"/>
                <w:lang w:val="ka-GE"/>
              </w:rPr>
              <w:t>10</w:t>
            </w:r>
          </w:p>
        </w:tc>
        <w:tc>
          <w:tcPr>
            <w:tcW w:w="4161" w:type="dxa"/>
            <w:vAlign w:val="center"/>
          </w:tcPr>
          <w:p w:rsidR="00B47338" w:rsidRPr="003E62D5" w:rsidRDefault="00B47338" w:rsidP="004B67ED">
            <w:pPr>
              <w:spacing w:after="40"/>
              <w:rPr>
                <w:rFonts w:ascii="Sylfaen" w:hAnsi="Sylfaen"/>
                <w:sz w:val="20"/>
                <w:szCs w:val="20"/>
                <w:lang w:val="ka-GE"/>
              </w:rPr>
            </w:pPr>
            <w:r w:rsidRPr="003E62D5">
              <w:rPr>
                <w:rFonts w:ascii="Sylfaen" w:hAnsi="Sylfaen"/>
                <w:sz w:val="20"/>
                <w:szCs w:val="20"/>
                <w:lang w:val="ka-GE"/>
              </w:rPr>
              <w:t>სამეგრელო-ზემო სვანეთი</w:t>
            </w:r>
          </w:p>
        </w:tc>
        <w:tc>
          <w:tcPr>
            <w:tcW w:w="1576" w:type="dxa"/>
            <w:vAlign w:val="center"/>
          </w:tcPr>
          <w:p w:rsidR="00B47338" w:rsidRPr="003E62D5" w:rsidRDefault="00B47338" w:rsidP="004B67ED">
            <w:pPr>
              <w:spacing w:after="40"/>
              <w:ind w:right="382"/>
              <w:jc w:val="right"/>
              <w:rPr>
                <w:rFonts w:ascii="Sylfaen" w:hAnsi="Sylfaen"/>
                <w:sz w:val="20"/>
                <w:szCs w:val="20"/>
                <w:lang w:val="ka-GE"/>
              </w:rPr>
            </w:pPr>
            <w:r>
              <w:rPr>
                <w:rFonts w:ascii="Sylfaen" w:hAnsi="Sylfaen"/>
                <w:sz w:val="20"/>
                <w:szCs w:val="20"/>
                <w:lang w:val="ka-GE"/>
              </w:rPr>
              <w:t>90230</w:t>
            </w:r>
          </w:p>
        </w:tc>
        <w:tc>
          <w:tcPr>
            <w:tcW w:w="1438" w:type="dxa"/>
            <w:vAlign w:val="center"/>
          </w:tcPr>
          <w:p w:rsidR="00B47338" w:rsidRPr="003E62D5" w:rsidRDefault="00B47338" w:rsidP="004B67ED">
            <w:pPr>
              <w:spacing w:after="40"/>
              <w:ind w:right="381"/>
              <w:jc w:val="right"/>
              <w:rPr>
                <w:rFonts w:ascii="Sylfaen" w:hAnsi="Sylfaen"/>
                <w:sz w:val="20"/>
                <w:szCs w:val="20"/>
                <w:lang w:val="ka-GE"/>
              </w:rPr>
            </w:pPr>
            <w:r w:rsidRPr="003E62D5">
              <w:rPr>
                <w:rFonts w:ascii="Sylfaen" w:hAnsi="Sylfaen"/>
                <w:sz w:val="20"/>
                <w:szCs w:val="20"/>
                <w:lang w:val="ka-GE"/>
              </w:rPr>
              <w:t>36,</w:t>
            </w:r>
            <w:r>
              <w:rPr>
                <w:rFonts w:ascii="Sylfaen" w:hAnsi="Sylfaen"/>
                <w:sz w:val="20"/>
                <w:szCs w:val="20"/>
                <w:lang w:val="ka-GE"/>
              </w:rPr>
              <w:t>3</w:t>
            </w:r>
          </w:p>
        </w:tc>
        <w:tc>
          <w:tcPr>
            <w:tcW w:w="1730" w:type="dxa"/>
            <w:vAlign w:val="center"/>
          </w:tcPr>
          <w:p w:rsidR="00B47338" w:rsidRPr="003E62D5" w:rsidRDefault="00B47338" w:rsidP="004B67ED">
            <w:pPr>
              <w:spacing w:after="40"/>
              <w:ind w:right="454"/>
              <w:jc w:val="right"/>
              <w:rPr>
                <w:rFonts w:ascii="Sylfaen" w:hAnsi="Sylfaen"/>
                <w:sz w:val="20"/>
                <w:szCs w:val="20"/>
                <w:lang w:val="ka-GE"/>
              </w:rPr>
            </w:pPr>
            <w:r w:rsidRPr="003E62D5">
              <w:rPr>
                <w:rFonts w:ascii="Sylfaen" w:hAnsi="Sylfaen"/>
                <w:sz w:val="20"/>
                <w:szCs w:val="20"/>
                <w:lang w:val="ka-GE"/>
              </w:rPr>
              <w:t>3</w:t>
            </w:r>
            <w:r>
              <w:rPr>
                <w:rFonts w:ascii="Sylfaen" w:hAnsi="Sylfaen"/>
                <w:sz w:val="20"/>
                <w:szCs w:val="20"/>
                <w:lang w:val="ka-GE"/>
              </w:rPr>
              <w:t>24</w:t>
            </w:r>
          </w:p>
        </w:tc>
      </w:tr>
      <w:tr w:rsidR="00B47338" w:rsidRPr="003E62D5" w:rsidTr="00346C2C">
        <w:trPr>
          <w:trHeight w:val="229"/>
        </w:trPr>
        <w:tc>
          <w:tcPr>
            <w:tcW w:w="533" w:type="dxa"/>
            <w:vAlign w:val="center"/>
          </w:tcPr>
          <w:p w:rsidR="00B47338" w:rsidRPr="003E62D5" w:rsidRDefault="00B47338" w:rsidP="004B67ED">
            <w:pPr>
              <w:spacing w:after="40"/>
              <w:jc w:val="center"/>
              <w:rPr>
                <w:rFonts w:ascii="Sylfaen" w:hAnsi="Sylfaen"/>
                <w:sz w:val="20"/>
                <w:szCs w:val="20"/>
                <w:lang w:val="ka-GE"/>
              </w:rPr>
            </w:pPr>
            <w:r w:rsidRPr="003E62D5">
              <w:rPr>
                <w:rFonts w:ascii="Sylfaen" w:hAnsi="Sylfaen"/>
                <w:sz w:val="20"/>
                <w:szCs w:val="20"/>
                <w:lang w:val="ka-GE"/>
              </w:rPr>
              <w:t>11</w:t>
            </w:r>
          </w:p>
        </w:tc>
        <w:tc>
          <w:tcPr>
            <w:tcW w:w="4161" w:type="dxa"/>
            <w:vAlign w:val="center"/>
          </w:tcPr>
          <w:p w:rsidR="00B47338" w:rsidRPr="003E62D5" w:rsidRDefault="00B47338" w:rsidP="004B67ED">
            <w:pPr>
              <w:spacing w:after="40"/>
              <w:rPr>
                <w:rFonts w:ascii="Sylfaen" w:hAnsi="Sylfaen"/>
                <w:sz w:val="20"/>
                <w:szCs w:val="20"/>
                <w:lang w:val="ka-GE"/>
              </w:rPr>
            </w:pPr>
            <w:r w:rsidRPr="003E62D5">
              <w:rPr>
                <w:rFonts w:ascii="Sylfaen" w:hAnsi="Sylfaen"/>
                <w:sz w:val="20"/>
                <w:szCs w:val="20"/>
                <w:lang w:val="ka-GE"/>
              </w:rPr>
              <w:t>აჭარა</w:t>
            </w:r>
          </w:p>
        </w:tc>
        <w:tc>
          <w:tcPr>
            <w:tcW w:w="1576" w:type="dxa"/>
            <w:vAlign w:val="center"/>
          </w:tcPr>
          <w:p w:rsidR="00B47338" w:rsidRPr="003E62D5" w:rsidRDefault="00B47338" w:rsidP="004B67ED">
            <w:pPr>
              <w:spacing w:after="40"/>
              <w:ind w:right="382"/>
              <w:jc w:val="right"/>
              <w:rPr>
                <w:rFonts w:ascii="Sylfaen" w:hAnsi="Sylfaen"/>
                <w:sz w:val="20"/>
                <w:szCs w:val="20"/>
                <w:lang w:val="ka-GE"/>
              </w:rPr>
            </w:pPr>
            <w:r w:rsidRPr="003E62D5">
              <w:rPr>
                <w:rFonts w:ascii="Sylfaen" w:hAnsi="Sylfaen"/>
                <w:sz w:val="20"/>
                <w:szCs w:val="20"/>
                <w:lang w:val="ka-GE"/>
              </w:rPr>
              <w:t>74</w:t>
            </w:r>
            <w:r>
              <w:rPr>
                <w:rFonts w:ascii="Sylfaen" w:hAnsi="Sylfaen"/>
                <w:sz w:val="20"/>
                <w:szCs w:val="20"/>
                <w:lang w:val="ka-GE"/>
              </w:rPr>
              <w:t>56</w:t>
            </w:r>
          </w:p>
        </w:tc>
        <w:tc>
          <w:tcPr>
            <w:tcW w:w="1438" w:type="dxa"/>
            <w:vAlign w:val="center"/>
          </w:tcPr>
          <w:p w:rsidR="00B47338" w:rsidRPr="003E62D5" w:rsidRDefault="00B47338" w:rsidP="004B67ED">
            <w:pPr>
              <w:spacing w:after="40"/>
              <w:ind w:right="381"/>
              <w:jc w:val="right"/>
              <w:rPr>
                <w:rFonts w:ascii="Sylfaen" w:hAnsi="Sylfaen"/>
                <w:sz w:val="20"/>
                <w:szCs w:val="20"/>
                <w:lang w:val="ka-GE"/>
              </w:rPr>
            </w:pPr>
            <w:r w:rsidRPr="003E62D5">
              <w:rPr>
                <w:rFonts w:ascii="Sylfaen" w:hAnsi="Sylfaen"/>
                <w:sz w:val="20"/>
                <w:szCs w:val="20"/>
                <w:lang w:val="ka-GE"/>
              </w:rPr>
              <w:t>3,0</w:t>
            </w:r>
          </w:p>
        </w:tc>
        <w:tc>
          <w:tcPr>
            <w:tcW w:w="1730" w:type="dxa"/>
            <w:vAlign w:val="center"/>
          </w:tcPr>
          <w:p w:rsidR="00B47338" w:rsidRPr="003E62D5" w:rsidRDefault="00B47338" w:rsidP="004B67ED">
            <w:pPr>
              <w:spacing w:after="40"/>
              <w:ind w:right="454"/>
              <w:jc w:val="right"/>
              <w:rPr>
                <w:rFonts w:ascii="Sylfaen" w:hAnsi="Sylfaen"/>
                <w:sz w:val="20"/>
                <w:szCs w:val="20"/>
                <w:lang w:val="ka-GE"/>
              </w:rPr>
            </w:pPr>
            <w:r w:rsidRPr="003E62D5">
              <w:rPr>
                <w:rFonts w:ascii="Sylfaen" w:hAnsi="Sylfaen"/>
                <w:sz w:val="20"/>
                <w:szCs w:val="20"/>
                <w:lang w:val="ka-GE"/>
              </w:rPr>
              <w:t>-</w:t>
            </w:r>
          </w:p>
        </w:tc>
      </w:tr>
      <w:tr w:rsidR="00B47338" w:rsidRPr="003E62D5" w:rsidTr="00346C2C">
        <w:trPr>
          <w:trHeight w:val="229"/>
        </w:trPr>
        <w:tc>
          <w:tcPr>
            <w:tcW w:w="533" w:type="dxa"/>
            <w:vAlign w:val="center"/>
          </w:tcPr>
          <w:p w:rsidR="00B47338" w:rsidRPr="003E62D5" w:rsidRDefault="00B47338" w:rsidP="004B67ED">
            <w:pPr>
              <w:spacing w:after="40"/>
              <w:jc w:val="center"/>
              <w:rPr>
                <w:rFonts w:ascii="Sylfaen" w:hAnsi="Sylfaen"/>
                <w:sz w:val="20"/>
                <w:szCs w:val="20"/>
                <w:lang w:val="ka-GE"/>
              </w:rPr>
            </w:pPr>
            <w:r w:rsidRPr="003E62D5">
              <w:rPr>
                <w:rFonts w:ascii="Sylfaen" w:hAnsi="Sylfaen"/>
                <w:sz w:val="20"/>
                <w:szCs w:val="20"/>
                <w:lang w:val="ka-GE"/>
              </w:rPr>
              <w:t>12</w:t>
            </w:r>
          </w:p>
        </w:tc>
        <w:tc>
          <w:tcPr>
            <w:tcW w:w="4161" w:type="dxa"/>
            <w:vAlign w:val="center"/>
          </w:tcPr>
          <w:p w:rsidR="00B47338" w:rsidRPr="003E62D5" w:rsidRDefault="00B47338" w:rsidP="004B67ED">
            <w:pPr>
              <w:spacing w:after="40"/>
              <w:rPr>
                <w:rFonts w:ascii="Sylfaen" w:hAnsi="Sylfaen"/>
                <w:sz w:val="20"/>
                <w:szCs w:val="20"/>
                <w:lang w:val="ka-GE"/>
              </w:rPr>
            </w:pPr>
            <w:r w:rsidRPr="003E62D5">
              <w:rPr>
                <w:rFonts w:ascii="Sylfaen" w:hAnsi="Sylfaen"/>
                <w:sz w:val="20"/>
                <w:szCs w:val="20"/>
                <w:lang w:val="ka-GE"/>
              </w:rPr>
              <w:t>იმერეთი</w:t>
            </w:r>
          </w:p>
        </w:tc>
        <w:tc>
          <w:tcPr>
            <w:tcW w:w="1576" w:type="dxa"/>
            <w:vAlign w:val="center"/>
          </w:tcPr>
          <w:p w:rsidR="00B47338" w:rsidRPr="003E62D5" w:rsidRDefault="00B47338" w:rsidP="004B67ED">
            <w:pPr>
              <w:spacing w:after="40"/>
              <w:ind w:right="382"/>
              <w:jc w:val="right"/>
              <w:rPr>
                <w:rFonts w:ascii="Sylfaen" w:hAnsi="Sylfaen"/>
                <w:sz w:val="20"/>
                <w:szCs w:val="20"/>
                <w:lang w:val="ka-GE"/>
              </w:rPr>
            </w:pPr>
            <w:r w:rsidRPr="003E62D5">
              <w:rPr>
                <w:rFonts w:ascii="Sylfaen" w:hAnsi="Sylfaen"/>
                <w:sz w:val="20"/>
                <w:szCs w:val="20"/>
                <w:lang w:val="ka-GE"/>
              </w:rPr>
              <w:t>27</w:t>
            </w:r>
            <w:r>
              <w:rPr>
                <w:rFonts w:ascii="Sylfaen" w:hAnsi="Sylfaen"/>
                <w:sz w:val="20"/>
                <w:szCs w:val="20"/>
                <w:lang w:val="ka-GE"/>
              </w:rPr>
              <w:t>606</w:t>
            </w:r>
          </w:p>
        </w:tc>
        <w:tc>
          <w:tcPr>
            <w:tcW w:w="1438" w:type="dxa"/>
            <w:vAlign w:val="center"/>
          </w:tcPr>
          <w:p w:rsidR="00B47338" w:rsidRPr="003E62D5" w:rsidRDefault="00B47338" w:rsidP="004B67ED">
            <w:pPr>
              <w:spacing w:after="40"/>
              <w:ind w:right="381"/>
              <w:jc w:val="right"/>
              <w:rPr>
                <w:rFonts w:ascii="Sylfaen" w:hAnsi="Sylfaen"/>
                <w:sz w:val="20"/>
                <w:szCs w:val="20"/>
                <w:lang w:val="ka-GE"/>
              </w:rPr>
            </w:pPr>
            <w:r w:rsidRPr="003E62D5">
              <w:rPr>
                <w:rFonts w:ascii="Sylfaen" w:hAnsi="Sylfaen"/>
                <w:sz w:val="20"/>
                <w:szCs w:val="20"/>
                <w:lang w:val="ka-GE"/>
              </w:rPr>
              <w:t>11,1</w:t>
            </w:r>
          </w:p>
        </w:tc>
        <w:tc>
          <w:tcPr>
            <w:tcW w:w="1730" w:type="dxa"/>
            <w:vAlign w:val="center"/>
          </w:tcPr>
          <w:p w:rsidR="00B47338" w:rsidRPr="003E62D5" w:rsidRDefault="00B47338" w:rsidP="004B67ED">
            <w:pPr>
              <w:spacing w:after="40"/>
              <w:ind w:right="454"/>
              <w:jc w:val="right"/>
              <w:rPr>
                <w:rFonts w:ascii="Sylfaen" w:hAnsi="Sylfaen"/>
                <w:sz w:val="20"/>
                <w:szCs w:val="20"/>
                <w:lang w:val="ka-GE"/>
              </w:rPr>
            </w:pPr>
            <w:r w:rsidRPr="003E62D5">
              <w:rPr>
                <w:rFonts w:ascii="Sylfaen" w:hAnsi="Sylfaen"/>
                <w:sz w:val="20"/>
                <w:szCs w:val="20"/>
                <w:lang w:val="ka-GE"/>
              </w:rPr>
              <w:t>8</w:t>
            </w:r>
            <w:r>
              <w:rPr>
                <w:rFonts w:ascii="Sylfaen" w:hAnsi="Sylfaen"/>
                <w:sz w:val="20"/>
                <w:szCs w:val="20"/>
                <w:lang w:val="ka-GE"/>
              </w:rPr>
              <w:t>0</w:t>
            </w:r>
          </w:p>
        </w:tc>
      </w:tr>
      <w:tr w:rsidR="00B47338" w:rsidRPr="003E62D5" w:rsidTr="00346C2C">
        <w:trPr>
          <w:trHeight w:val="229"/>
        </w:trPr>
        <w:tc>
          <w:tcPr>
            <w:tcW w:w="533" w:type="dxa"/>
            <w:vAlign w:val="center"/>
          </w:tcPr>
          <w:p w:rsidR="00B47338" w:rsidRPr="003E62D5" w:rsidRDefault="00B47338" w:rsidP="004B67ED">
            <w:pPr>
              <w:spacing w:after="40"/>
              <w:jc w:val="center"/>
              <w:rPr>
                <w:rFonts w:ascii="Sylfaen" w:hAnsi="Sylfaen"/>
                <w:sz w:val="20"/>
                <w:szCs w:val="20"/>
                <w:lang w:val="ka-GE"/>
              </w:rPr>
            </w:pPr>
            <w:r w:rsidRPr="003E62D5">
              <w:rPr>
                <w:rFonts w:ascii="Sylfaen" w:hAnsi="Sylfaen"/>
                <w:sz w:val="20"/>
                <w:szCs w:val="20"/>
                <w:lang w:val="ka-GE"/>
              </w:rPr>
              <w:t>13</w:t>
            </w:r>
          </w:p>
        </w:tc>
        <w:tc>
          <w:tcPr>
            <w:tcW w:w="4161" w:type="dxa"/>
            <w:vAlign w:val="center"/>
          </w:tcPr>
          <w:p w:rsidR="00B47338" w:rsidRPr="003E62D5" w:rsidRDefault="00B47338" w:rsidP="004B67ED">
            <w:pPr>
              <w:spacing w:after="40"/>
              <w:rPr>
                <w:rFonts w:ascii="Sylfaen" w:hAnsi="Sylfaen"/>
                <w:sz w:val="20"/>
                <w:szCs w:val="20"/>
                <w:lang w:val="ka-GE"/>
              </w:rPr>
            </w:pPr>
            <w:r w:rsidRPr="003E62D5">
              <w:rPr>
                <w:rFonts w:ascii="Sylfaen" w:hAnsi="Sylfaen"/>
                <w:sz w:val="20"/>
                <w:szCs w:val="20"/>
                <w:lang w:val="ka-GE"/>
              </w:rPr>
              <w:t>რაჭა-ლეჩხუმ-ქვემო სვანეთი</w:t>
            </w:r>
          </w:p>
        </w:tc>
        <w:tc>
          <w:tcPr>
            <w:tcW w:w="1576" w:type="dxa"/>
            <w:vAlign w:val="center"/>
          </w:tcPr>
          <w:p w:rsidR="00B47338" w:rsidRPr="003E62D5" w:rsidRDefault="00B47338" w:rsidP="004B67ED">
            <w:pPr>
              <w:spacing w:after="40"/>
              <w:ind w:right="382"/>
              <w:jc w:val="right"/>
              <w:rPr>
                <w:rFonts w:ascii="Sylfaen" w:hAnsi="Sylfaen"/>
                <w:sz w:val="20"/>
                <w:szCs w:val="20"/>
                <w:lang w:val="ka-GE"/>
              </w:rPr>
            </w:pPr>
            <w:r w:rsidRPr="003E62D5">
              <w:rPr>
                <w:rFonts w:ascii="Sylfaen" w:hAnsi="Sylfaen"/>
                <w:sz w:val="20"/>
                <w:szCs w:val="20"/>
                <w:lang w:val="ka-GE"/>
              </w:rPr>
              <w:t>75</w:t>
            </w:r>
            <w:r>
              <w:rPr>
                <w:rFonts w:ascii="Sylfaen" w:hAnsi="Sylfaen"/>
                <w:sz w:val="20"/>
                <w:szCs w:val="20"/>
                <w:lang w:val="ka-GE"/>
              </w:rPr>
              <w:t>6</w:t>
            </w:r>
          </w:p>
        </w:tc>
        <w:tc>
          <w:tcPr>
            <w:tcW w:w="1438" w:type="dxa"/>
            <w:vAlign w:val="center"/>
          </w:tcPr>
          <w:p w:rsidR="00B47338" w:rsidRPr="003E62D5" w:rsidRDefault="00B47338" w:rsidP="004B67ED">
            <w:pPr>
              <w:spacing w:after="40"/>
              <w:ind w:right="381"/>
              <w:jc w:val="right"/>
              <w:rPr>
                <w:rFonts w:ascii="Sylfaen" w:hAnsi="Sylfaen"/>
                <w:sz w:val="20"/>
                <w:szCs w:val="20"/>
                <w:lang w:val="ka-GE"/>
              </w:rPr>
            </w:pPr>
            <w:r w:rsidRPr="003E62D5">
              <w:rPr>
                <w:rFonts w:ascii="Sylfaen" w:hAnsi="Sylfaen"/>
                <w:sz w:val="20"/>
                <w:szCs w:val="20"/>
                <w:lang w:val="ka-GE"/>
              </w:rPr>
              <w:t>0,3</w:t>
            </w:r>
          </w:p>
        </w:tc>
        <w:tc>
          <w:tcPr>
            <w:tcW w:w="1730" w:type="dxa"/>
            <w:vAlign w:val="center"/>
          </w:tcPr>
          <w:p w:rsidR="00B47338" w:rsidRPr="003E62D5" w:rsidRDefault="00B47338" w:rsidP="004B67ED">
            <w:pPr>
              <w:spacing w:after="40"/>
              <w:ind w:right="454"/>
              <w:jc w:val="right"/>
              <w:rPr>
                <w:rFonts w:ascii="Sylfaen" w:hAnsi="Sylfaen"/>
                <w:sz w:val="20"/>
                <w:szCs w:val="20"/>
                <w:lang w:val="ka-GE"/>
              </w:rPr>
            </w:pPr>
            <w:r w:rsidRPr="003E62D5">
              <w:rPr>
                <w:rFonts w:ascii="Sylfaen" w:hAnsi="Sylfaen"/>
                <w:sz w:val="20"/>
                <w:szCs w:val="20"/>
                <w:lang w:val="ka-GE"/>
              </w:rPr>
              <w:t>9</w:t>
            </w:r>
          </w:p>
        </w:tc>
      </w:tr>
      <w:tr w:rsidR="00B47338" w:rsidRPr="003E62D5" w:rsidTr="00346C2C">
        <w:trPr>
          <w:trHeight w:val="229"/>
        </w:trPr>
        <w:tc>
          <w:tcPr>
            <w:tcW w:w="533" w:type="dxa"/>
            <w:tcBorders>
              <w:bottom w:val="single" w:sz="18" w:space="0" w:color="auto"/>
            </w:tcBorders>
            <w:vAlign w:val="center"/>
          </w:tcPr>
          <w:p w:rsidR="00B47338" w:rsidRPr="003E62D5" w:rsidRDefault="00B47338" w:rsidP="004B67ED">
            <w:pPr>
              <w:spacing w:after="40"/>
              <w:jc w:val="center"/>
              <w:rPr>
                <w:rFonts w:ascii="Sylfaen" w:hAnsi="Sylfaen"/>
                <w:sz w:val="20"/>
                <w:szCs w:val="20"/>
                <w:lang w:val="ka-GE"/>
              </w:rPr>
            </w:pPr>
            <w:r w:rsidRPr="003E62D5">
              <w:rPr>
                <w:rFonts w:ascii="Sylfaen" w:hAnsi="Sylfaen"/>
                <w:sz w:val="20"/>
                <w:szCs w:val="20"/>
                <w:lang w:val="ka-GE"/>
              </w:rPr>
              <w:t>14</w:t>
            </w:r>
          </w:p>
        </w:tc>
        <w:tc>
          <w:tcPr>
            <w:tcW w:w="4161" w:type="dxa"/>
            <w:tcBorders>
              <w:bottom w:val="single" w:sz="18" w:space="0" w:color="auto"/>
            </w:tcBorders>
            <w:vAlign w:val="center"/>
          </w:tcPr>
          <w:p w:rsidR="00B47338" w:rsidRPr="003E62D5" w:rsidRDefault="00B47338" w:rsidP="004B67ED">
            <w:pPr>
              <w:spacing w:after="40"/>
              <w:rPr>
                <w:rFonts w:ascii="Sylfaen" w:hAnsi="Sylfaen"/>
                <w:sz w:val="20"/>
                <w:szCs w:val="20"/>
                <w:lang w:val="ka-GE"/>
              </w:rPr>
            </w:pPr>
            <w:r w:rsidRPr="003E62D5">
              <w:rPr>
                <w:rFonts w:ascii="Sylfaen" w:hAnsi="Sylfaen"/>
                <w:sz w:val="20"/>
                <w:szCs w:val="20"/>
                <w:lang w:val="ka-GE"/>
              </w:rPr>
              <w:t>გურია</w:t>
            </w:r>
          </w:p>
        </w:tc>
        <w:tc>
          <w:tcPr>
            <w:tcW w:w="1576" w:type="dxa"/>
            <w:tcBorders>
              <w:bottom w:val="single" w:sz="18" w:space="0" w:color="auto"/>
            </w:tcBorders>
            <w:vAlign w:val="center"/>
          </w:tcPr>
          <w:p w:rsidR="00B47338" w:rsidRPr="003E62D5" w:rsidRDefault="00B47338" w:rsidP="004B67ED">
            <w:pPr>
              <w:spacing w:after="40"/>
              <w:ind w:right="382"/>
              <w:jc w:val="right"/>
              <w:rPr>
                <w:rFonts w:ascii="Sylfaen" w:hAnsi="Sylfaen"/>
                <w:sz w:val="20"/>
                <w:szCs w:val="20"/>
                <w:lang w:val="ka-GE"/>
              </w:rPr>
            </w:pPr>
            <w:r w:rsidRPr="003E62D5">
              <w:rPr>
                <w:rFonts w:ascii="Sylfaen" w:hAnsi="Sylfaen"/>
                <w:sz w:val="20"/>
                <w:szCs w:val="20"/>
                <w:lang w:val="ka-GE"/>
              </w:rPr>
              <w:t>52</w:t>
            </w:r>
            <w:r>
              <w:rPr>
                <w:rFonts w:ascii="Sylfaen" w:hAnsi="Sylfaen"/>
                <w:sz w:val="20"/>
                <w:szCs w:val="20"/>
                <w:lang w:val="ka-GE"/>
              </w:rPr>
              <w:t>9</w:t>
            </w:r>
          </w:p>
        </w:tc>
        <w:tc>
          <w:tcPr>
            <w:tcW w:w="1438" w:type="dxa"/>
            <w:tcBorders>
              <w:bottom w:val="single" w:sz="18" w:space="0" w:color="auto"/>
            </w:tcBorders>
            <w:vAlign w:val="center"/>
          </w:tcPr>
          <w:p w:rsidR="00B47338" w:rsidRPr="003E62D5" w:rsidRDefault="00B47338" w:rsidP="004B67ED">
            <w:pPr>
              <w:spacing w:after="40"/>
              <w:ind w:right="381"/>
              <w:jc w:val="right"/>
              <w:rPr>
                <w:rFonts w:ascii="Sylfaen" w:hAnsi="Sylfaen"/>
                <w:sz w:val="20"/>
                <w:szCs w:val="20"/>
                <w:lang w:val="ka-GE"/>
              </w:rPr>
            </w:pPr>
            <w:r w:rsidRPr="003E62D5">
              <w:rPr>
                <w:rFonts w:ascii="Sylfaen" w:hAnsi="Sylfaen"/>
                <w:sz w:val="20"/>
                <w:szCs w:val="20"/>
                <w:lang w:val="ka-GE"/>
              </w:rPr>
              <w:t>0,2</w:t>
            </w:r>
          </w:p>
        </w:tc>
        <w:tc>
          <w:tcPr>
            <w:tcW w:w="1730" w:type="dxa"/>
            <w:tcBorders>
              <w:bottom w:val="single" w:sz="18" w:space="0" w:color="auto"/>
            </w:tcBorders>
            <w:vAlign w:val="center"/>
          </w:tcPr>
          <w:p w:rsidR="00B47338" w:rsidRPr="003E62D5" w:rsidRDefault="00B47338" w:rsidP="004B67ED">
            <w:pPr>
              <w:spacing w:after="40"/>
              <w:ind w:right="454"/>
              <w:jc w:val="right"/>
              <w:rPr>
                <w:rFonts w:ascii="Sylfaen" w:hAnsi="Sylfaen"/>
                <w:sz w:val="20"/>
                <w:szCs w:val="20"/>
                <w:lang w:val="ka-GE"/>
              </w:rPr>
            </w:pPr>
            <w:r w:rsidRPr="003E62D5">
              <w:rPr>
                <w:rFonts w:ascii="Sylfaen" w:hAnsi="Sylfaen"/>
                <w:sz w:val="20"/>
                <w:szCs w:val="20"/>
                <w:lang w:val="ka-GE"/>
              </w:rPr>
              <w:t>-</w:t>
            </w:r>
          </w:p>
        </w:tc>
      </w:tr>
    </w:tbl>
    <w:p w:rsidR="001E2134" w:rsidRPr="001E2134" w:rsidRDefault="00B47338" w:rsidP="001E2134">
      <w:pPr>
        <w:spacing w:after="40"/>
        <w:ind w:firstLine="284"/>
        <w:jc w:val="both"/>
        <w:rPr>
          <w:rFonts w:ascii="Sylfaen" w:hAnsi="Sylfaen"/>
          <w:lang w:val="ka-GE"/>
        </w:rPr>
      </w:pPr>
      <w:r w:rsidRPr="00F873B9">
        <w:rPr>
          <w:rFonts w:ascii="Sylfaen" w:hAnsi="Sylfaen"/>
          <w:lang w:val="ka-GE"/>
        </w:rPr>
        <w:t xml:space="preserve">კომპაქტურად ჩასახლებულიიყო </w:t>
      </w:r>
      <w:r>
        <w:rPr>
          <w:rFonts w:ascii="Sylfaen" w:hAnsi="Sylfaen"/>
          <w:lang w:val="ka-GE"/>
        </w:rPr>
        <w:t>23 304</w:t>
      </w:r>
      <w:r w:rsidRPr="00F873B9">
        <w:rPr>
          <w:rFonts w:ascii="Sylfaen" w:hAnsi="Sylfaen"/>
          <w:lang w:val="ka-GE"/>
        </w:rPr>
        <w:t xml:space="preserve"> (</w:t>
      </w:r>
      <w:r w:rsidR="00D40FA4">
        <w:rPr>
          <w:rFonts w:ascii="Sylfaen" w:hAnsi="Sylfaen"/>
          <w:lang w:val="ka-GE"/>
        </w:rPr>
        <w:t>9,4</w:t>
      </w:r>
      <w:r w:rsidRPr="00F873B9">
        <w:rPr>
          <w:rFonts w:ascii="Sylfaen" w:hAnsi="Sylfaen"/>
          <w:lang w:val="ka-GE"/>
        </w:rPr>
        <w:t>%), ხოლო კერძო სექტორში – 22</w:t>
      </w:r>
      <w:r w:rsidR="00D40FA4">
        <w:rPr>
          <w:rFonts w:ascii="Sylfaen" w:hAnsi="Sylfaen"/>
          <w:lang w:val="ka-GE"/>
        </w:rPr>
        <w:t>5386</w:t>
      </w:r>
      <w:r w:rsidRPr="00F873B9">
        <w:rPr>
          <w:rFonts w:ascii="Sylfaen" w:hAnsi="Sylfaen"/>
          <w:lang w:val="ka-GE"/>
        </w:rPr>
        <w:t xml:space="preserve"> პირი (</w:t>
      </w:r>
      <w:r w:rsidR="00D40FA4">
        <w:rPr>
          <w:rFonts w:ascii="Sylfaen" w:hAnsi="Sylfaen"/>
          <w:lang w:val="ka-GE"/>
        </w:rPr>
        <w:t>90,6</w:t>
      </w:r>
      <w:r w:rsidRPr="00F873B9">
        <w:rPr>
          <w:rFonts w:ascii="Sylfaen" w:hAnsi="Sylfaen"/>
          <w:lang w:val="ka-GE"/>
        </w:rPr>
        <w:t>%)</w:t>
      </w:r>
      <w:r w:rsidRPr="00F873B9">
        <w:rPr>
          <w:rFonts w:ascii="Sylfaen" w:hAnsi="Sylfaen"/>
          <w:lang w:val="en-US"/>
        </w:rPr>
        <w:t>.</w:t>
      </w:r>
    </w:p>
    <w:p w:rsidR="001E2134" w:rsidRDefault="00D40FA4" w:rsidP="001E2134">
      <w:pPr>
        <w:pStyle w:val="Caption"/>
        <w:spacing w:after="40"/>
        <w:jc w:val="center"/>
        <w:outlineLvl w:val="2"/>
        <w:rPr>
          <w:rFonts w:ascii="Sylfaen" w:hAnsi="Sylfaen"/>
          <w:b w:val="0"/>
          <w:color w:val="auto"/>
          <w:lang w:val="ka-GE"/>
        </w:rPr>
      </w:pPr>
      <w:bookmarkStart w:id="5" w:name="_Toc43903108"/>
      <w:r w:rsidRPr="00B548E3">
        <w:rPr>
          <w:color w:val="auto"/>
        </w:rPr>
        <w:t xml:space="preserve">დიაგრამა N </w:t>
      </w:r>
      <w:r w:rsidR="006550E2" w:rsidRPr="00B548E3">
        <w:rPr>
          <w:color w:val="auto"/>
        </w:rPr>
        <w:fldChar w:fldCharType="begin"/>
      </w:r>
      <w:r w:rsidRPr="00B548E3">
        <w:rPr>
          <w:color w:val="auto"/>
        </w:rPr>
        <w:instrText xml:space="preserve"> SEQ დიაგრამა_N \* ARABIC </w:instrText>
      </w:r>
      <w:r w:rsidR="006550E2" w:rsidRPr="00B548E3">
        <w:rPr>
          <w:color w:val="auto"/>
        </w:rPr>
        <w:fldChar w:fldCharType="separate"/>
      </w:r>
      <w:r w:rsidR="00044247">
        <w:rPr>
          <w:noProof/>
          <w:color w:val="auto"/>
        </w:rPr>
        <w:t>1</w:t>
      </w:r>
      <w:r w:rsidR="006550E2" w:rsidRPr="00B548E3">
        <w:rPr>
          <w:color w:val="auto"/>
        </w:rPr>
        <w:fldChar w:fldCharType="end"/>
      </w:r>
      <w:r w:rsidRPr="00B17E71">
        <w:rPr>
          <w:rFonts w:ascii="Sylfaen" w:hAnsi="Sylfaen"/>
          <w:b w:val="0"/>
          <w:color w:val="auto"/>
          <w:lang w:val="ka-GE"/>
        </w:rPr>
        <w:t xml:space="preserve">აფხაზეთიდან </w:t>
      </w:r>
      <w:r w:rsidR="004B67ED">
        <w:rPr>
          <w:rFonts w:ascii="Sylfaen" w:hAnsi="Sylfaen"/>
          <w:b w:val="0"/>
          <w:color w:val="auto"/>
          <w:lang w:val="ka-GE"/>
        </w:rPr>
        <w:t xml:space="preserve">იგპ-თა </w:t>
      </w:r>
      <w:r w:rsidRPr="00B17E71">
        <w:rPr>
          <w:rFonts w:ascii="Sylfaen" w:hAnsi="Sylfaen"/>
          <w:b w:val="0"/>
          <w:color w:val="auto"/>
          <w:lang w:val="ka-GE"/>
        </w:rPr>
        <w:t xml:space="preserve"> ხვედრითი წილი განსახლების სახის მიხედვით </w:t>
      </w:r>
      <w:r w:rsidR="00C77126">
        <w:rPr>
          <w:rFonts w:ascii="Sylfaen" w:hAnsi="Sylfaen"/>
          <w:b w:val="0"/>
          <w:color w:val="auto"/>
          <w:lang w:val="ka-GE"/>
        </w:rPr>
        <w:t>01.04.2020</w:t>
      </w:r>
      <w:bookmarkEnd w:id="5"/>
    </w:p>
    <w:p w:rsidR="00D40FA4" w:rsidRDefault="001E2134" w:rsidP="001E2134">
      <w:pPr>
        <w:pStyle w:val="Caption"/>
        <w:spacing w:after="40"/>
        <w:jc w:val="center"/>
        <w:rPr>
          <w:rFonts w:ascii="Sylfaen" w:hAnsi="Sylfaen"/>
          <w:b w:val="0"/>
          <w:color w:val="auto"/>
          <w:lang w:val="ka-GE"/>
        </w:rPr>
      </w:pPr>
      <w:r>
        <w:rPr>
          <w:noProof/>
          <w:lang w:val="en-US"/>
        </w:rPr>
        <w:drawing>
          <wp:inline distT="0" distB="0" distL="0" distR="0">
            <wp:extent cx="3430829" cy="1799539"/>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25F68" w:rsidRDefault="00025F68" w:rsidP="004B67ED">
      <w:pPr>
        <w:spacing w:after="40"/>
        <w:jc w:val="center"/>
        <w:rPr>
          <w:lang w:val="ka-GE"/>
        </w:rPr>
      </w:pPr>
    </w:p>
    <w:tbl>
      <w:tblPr>
        <w:tblStyle w:val="TableGrid"/>
        <w:tblpPr w:leftFromText="180" w:rightFromText="180" w:vertAnchor="page" w:tblpY="2444"/>
        <w:tblW w:w="9442" w:type="dxa"/>
        <w:tblLook w:val="04A0"/>
      </w:tblPr>
      <w:tblGrid>
        <w:gridCol w:w="650"/>
        <w:gridCol w:w="5090"/>
        <w:gridCol w:w="1931"/>
        <w:gridCol w:w="1771"/>
      </w:tblGrid>
      <w:tr w:rsidR="00243366" w:rsidRPr="003E62D5" w:rsidTr="00243366">
        <w:trPr>
          <w:trHeight w:val="518"/>
        </w:trPr>
        <w:tc>
          <w:tcPr>
            <w:tcW w:w="650" w:type="dxa"/>
            <w:tcBorders>
              <w:top w:val="single" w:sz="18" w:space="0" w:color="auto"/>
              <w:bottom w:val="single" w:sz="18" w:space="0" w:color="auto"/>
            </w:tcBorders>
            <w:vAlign w:val="center"/>
          </w:tcPr>
          <w:p w:rsidR="00243366" w:rsidRPr="003E62D5" w:rsidRDefault="00243366" w:rsidP="00243366">
            <w:pPr>
              <w:spacing w:after="40"/>
              <w:jc w:val="center"/>
              <w:rPr>
                <w:rFonts w:ascii="Sylfaen" w:hAnsi="Sylfaen"/>
                <w:sz w:val="20"/>
                <w:szCs w:val="20"/>
                <w:lang w:val="ka-GE"/>
              </w:rPr>
            </w:pPr>
            <w:r w:rsidRPr="003E62D5">
              <w:rPr>
                <w:sz w:val="20"/>
                <w:szCs w:val="20"/>
              </w:rPr>
              <w:lastRenderedPageBreak/>
              <w:t>N</w:t>
            </w:r>
          </w:p>
        </w:tc>
        <w:tc>
          <w:tcPr>
            <w:tcW w:w="5090" w:type="dxa"/>
            <w:tcBorders>
              <w:top w:val="single" w:sz="18" w:space="0" w:color="auto"/>
              <w:bottom w:val="single" w:sz="18" w:space="0" w:color="auto"/>
            </w:tcBorders>
            <w:vAlign w:val="center"/>
          </w:tcPr>
          <w:p w:rsidR="00243366" w:rsidRPr="003E62D5" w:rsidRDefault="00243366" w:rsidP="00243366">
            <w:pPr>
              <w:spacing w:after="40"/>
              <w:jc w:val="center"/>
              <w:rPr>
                <w:rFonts w:ascii="Sylfaen" w:hAnsi="Sylfaen"/>
                <w:sz w:val="20"/>
                <w:szCs w:val="20"/>
                <w:lang w:val="ka-GE"/>
              </w:rPr>
            </w:pPr>
            <w:r w:rsidRPr="003E62D5">
              <w:rPr>
                <w:rFonts w:ascii="Sylfaen" w:hAnsi="Sylfaen"/>
                <w:sz w:val="20"/>
                <w:szCs w:val="20"/>
                <w:lang w:val="ka-GE"/>
              </w:rPr>
              <w:t>რეგიონი</w:t>
            </w:r>
          </w:p>
        </w:tc>
        <w:tc>
          <w:tcPr>
            <w:tcW w:w="1931" w:type="dxa"/>
            <w:tcBorders>
              <w:top w:val="single" w:sz="18" w:space="0" w:color="auto"/>
              <w:bottom w:val="single" w:sz="18" w:space="0" w:color="auto"/>
            </w:tcBorders>
            <w:vAlign w:val="center"/>
          </w:tcPr>
          <w:p w:rsidR="00243366" w:rsidRPr="003E62D5" w:rsidRDefault="00243366" w:rsidP="00243366">
            <w:pPr>
              <w:spacing w:after="40"/>
              <w:jc w:val="center"/>
              <w:rPr>
                <w:rFonts w:ascii="Sylfaen" w:hAnsi="Sylfaen"/>
                <w:sz w:val="20"/>
                <w:szCs w:val="20"/>
                <w:lang w:val="ka-GE"/>
              </w:rPr>
            </w:pPr>
            <w:r>
              <w:rPr>
                <w:rFonts w:ascii="Sylfaen" w:hAnsi="Sylfaen"/>
                <w:sz w:val="20"/>
                <w:szCs w:val="20"/>
                <w:lang w:val="ka-GE"/>
              </w:rPr>
              <w:t>კერძო სექტორი</w:t>
            </w:r>
          </w:p>
        </w:tc>
        <w:tc>
          <w:tcPr>
            <w:tcW w:w="1771" w:type="dxa"/>
            <w:tcBorders>
              <w:top w:val="single" w:sz="18" w:space="0" w:color="auto"/>
              <w:bottom w:val="single" w:sz="18" w:space="0" w:color="auto"/>
            </w:tcBorders>
            <w:vAlign w:val="center"/>
          </w:tcPr>
          <w:p w:rsidR="00243366" w:rsidRPr="003E62D5" w:rsidRDefault="00243366" w:rsidP="00243366">
            <w:pPr>
              <w:spacing w:after="40"/>
              <w:jc w:val="center"/>
              <w:rPr>
                <w:rFonts w:ascii="Sylfaen" w:hAnsi="Sylfaen"/>
                <w:sz w:val="20"/>
                <w:szCs w:val="20"/>
                <w:lang w:val="ka-GE"/>
              </w:rPr>
            </w:pPr>
            <w:r>
              <w:rPr>
                <w:rFonts w:ascii="Sylfaen" w:hAnsi="Sylfaen"/>
                <w:sz w:val="20"/>
                <w:szCs w:val="20"/>
                <w:lang w:val="ka-GE"/>
              </w:rPr>
              <w:t>კომპაქტ. განსახლებული</w:t>
            </w:r>
          </w:p>
        </w:tc>
      </w:tr>
      <w:tr w:rsidR="00243366" w:rsidRPr="003E62D5" w:rsidTr="00243366">
        <w:trPr>
          <w:trHeight w:val="211"/>
        </w:trPr>
        <w:tc>
          <w:tcPr>
            <w:tcW w:w="650" w:type="dxa"/>
            <w:tcBorders>
              <w:top w:val="single" w:sz="18" w:space="0" w:color="auto"/>
            </w:tcBorders>
            <w:vAlign w:val="center"/>
          </w:tcPr>
          <w:p w:rsidR="00243366" w:rsidRPr="003E62D5" w:rsidRDefault="00243366" w:rsidP="00243366">
            <w:pPr>
              <w:spacing w:after="40"/>
              <w:jc w:val="center"/>
              <w:rPr>
                <w:rFonts w:ascii="Sylfaen" w:hAnsi="Sylfaen"/>
                <w:sz w:val="20"/>
                <w:szCs w:val="20"/>
                <w:lang w:val="ka-GE"/>
              </w:rPr>
            </w:pPr>
            <w:r w:rsidRPr="003E62D5">
              <w:rPr>
                <w:rFonts w:ascii="Sylfaen" w:hAnsi="Sylfaen"/>
                <w:sz w:val="20"/>
                <w:szCs w:val="20"/>
                <w:lang w:val="ka-GE"/>
              </w:rPr>
              <w:t>1</w:t>
            </w:r>
          </w:p>
        </w:tc>
        <w:tc>
          <w:tcPr>
            <w:tcW w:w="5090" w:type="dxa"/>
            <w:tcBorders>
              <w:top w:val="single" w:sz="18" w:space="0" w:color="auto"/>
            </w:tcBorders>
            <w:vAlign w:val="center"/>
          </w:tcPr>
          <w:p w:rsidR="00243366" w:rsidRPr="003E62D5" w:rsidRDefault="00243366" w:rsidP="00243366">
            <w:pPr>
              <w:spacing w:after="40"/>
              <w:jc w:val="center"/>
              <w:rPr>
                <w:rFonts w:ascii="Sylfaen" w:hAnsi="Sylfaen"/>
                <w:sz w:val="20"/>
                <w:szCs w:val="20"/>
                <w:lang w:val="ka-GE"/>
              </w:rPr>
            </w:pPr>
            <w:r w:rsidRPr="003E62D5">
              <w:rPr>
                <w:rFonts w:ascii="Sylfaen" w:hAnsi="Sylfaen"/>
                <w:sz w:val="20"/>
                <w:szCs w:val="20"/>
                <w:lang w:val="ka-GE"/>
              </w:rPr>
              <w:t>2</w:t>
            </w:r>
          </w:p>
        </w:tc>
        <w:tc>
          <w:tcPr>
            <w:tcW w:w="1931" w:type="dxa"/>
            <w:tcBorders>
              <w:top w:val="single" w:sz="18" w:space="0" w:color="auto"/>
            </w:tcBorders>
            <w:vAlign w:val="center"/>
          </w:tcPr>
          <w:p w:rsidR="00243366" w:rsidRPr="003E62D5" w:rsidRDefault="00243366" w:rsidP="00243366">
            <w:pPr>
              <w:spacing w:after="40"/>
              <w:jc w:val="center"/>
              <w:rPr>
                <w:rFonts w:ascii="Sylfaen" w:hAnsi="Sylfaen"/>
                <w:sz w:val="20"/>
                <w:szCs w:val="20"/>
                <w:lang w:val="ka-GE"/>
              </w:rPr>
            </w:pPr>
            <w:r w:rsidRPr="003E62D5">
              <w:rPr>
                <w:rFonts w:ascii="Sylfaen" w:hAnsi="Sylfaen"/>
                <w:sz w:val="20"/>
                <w:szCs w:val="20"/>
                <w:lang w:val="ka-GE"/>
              </w:rPr>
              <w:t>3</w:t>
            </w:r>
          </w:p>
        </w:tc>
        <w:tc>
          <w:tcPr>
            <w:tcW w:w="1771" w:type="dxa"/>
            <w:tcBorders>
              <w:top w:val="single" w:sz="18" w:space="0" w:color="auto"/>
            </w:tcBorders>
            <w:vAlign w:val="center"/>
          </w:tcPr>
          <w:p w:rsidR="00243366" w:rsidRPr="003E62D5" w:rsidRDefault="00243366" w:rsidP="00243366">
            <w:pPr>
              <w:spacing w:after="40"/>
              <w:jc w:val="center"/>
              <w:rPr>
                <w:rFonts w:ascii="Sylfaen" w:hAnsi="Sylfaen"/>
                <w:sz w:val="20"/>
                <w:szCs w:val="20"/>
                <w:lang w:val="ka-GE"/>
              </w:rPr>
            </w:pPr>
            <w:r w:rsidRPr="003E62D5">
              <w:rPr>
                <w:rFonts w:ascii="Sylfaen" w:hAnsi="Sylfaen"/>
                <w:sz w:val="20"/>
                <w:szCs w:val="20"/>
                <w:lang w:val="ka-GE"/>
              </w:rPr>
              <w:t>4</w:t>
            </w:r>
          </w:p>
        </w:tc>
      </w:tr>
      <w:tr w:rsidR="00243366" w:rsidRPr="003E62D5" w:rsidTr="00243366">
        <w:trPr>
          <w:trHeight w:val="262"/>
        </w:trPr>
        <w:tc>
          <w:tcPr>
            <w:tcW w:w="650" w:type="dxa"/>
            <w:shd w:val="clear" w:color="auto" w:fill="D9D9D9" w:themeFill="background1" w:themeFillShade="D9"/>
            <w:vAlign w:val="center"/>
          </w:tcPr>
          <w:p w:rsidR="00243366" w:rsidRPr="003E62D5" w:rsidRDefault="00243366" w:rsidP="00243366">
            <w:pPr>
              <w:spacing w:after="40"/>
              <w:jc w:val="center"/>
              <w:rPr>
                <w:rFonts w:ascii="Sylfaen" w:hAnsi="Sylfaen"/>
                <w:b/>
                <w:i/>
                <w:spacing w:val="20"/>
                <w:sz w:val="20"/>
                <w:szCs w:val="20"/>
                <w:lang w:val="ka-GE"/>
              </w:rPr>
            </w:pPr>
            <w:r w:rsidRPr="003E62D5">
              <w:rPr>
                <w:rFonts w:ascii="Sylfaen" w:hAnsi="Sylfaen"/>
                <w:b/>
                <w:i/>
                <w:spacing w:val="20"/>
                <w:sz w:val="20"/>
                <w:szCs w:val="20"/>
                <w:lang w:val="ka-GE"/>
              </w:rPr>
              <w:t>1</w:t>
            </w:r>
          </w:p>
        </w:tc>
        <w:tc>
          <w:tcPr>
            <w:tcW w:w="5090" w:type="dxa"/>
            <w:shd w:val="clear" w:color="auto" w:fill="D9D9D9" w:themeFill="background1" w:themeFillShade="D9"/>
            <w:vAlign w:val="center"/>
          </w:tcPr>
          <w:p w:rsidR="00243366" w:rsidRPr="003E62D5" w:rsidRDefault="00243366" w:rsidP="00243366">
            <w:pPr>
              <w:spacing w:after="40"/>
              <w:rPr>
                <w:rFonts w:ascii="Sylfaen" w:hAnsi="Sylfaen"/>
                <w:b/>
                <w:i/>
                <w:spacing w:val="20"/>
                <w:sz w:val="20"/>
                <w:szCs w:val="20"/>
                <w:lang w:val="ka-GE"/>
              </w:rPr>
            </w:pPr>
            <w:r w:rsidRPr="003E62D5">
              <w:rPr>
                <w:rFonts w:ascii="Sylfaen" w:hAnsi="Sylfaen"/>
                <w:b/>
                <w:i/>
                <w:spacing w:val="20"/>
                <w:sz w:val="20"/>
                <w:szCs w:val="20"/>
                <w:lang w:val="ka-GE"/>
              </w:rPr>
              <w:t>სულ საქართველოში</w:t>
            </w:r>
          </w:p>
        </w:tc>
        <w:tc>
          <w:tcPr>
            <w:tcW w:w="1931" w:type="dxa"/>
            <w:shd w:val="clear" w:color="auto" w:fill="D9D9D9" w:themeFill="background1" w:themeFillShade="D9"/>
            <w:vAlign w:val="center"/>
          </w:tcPr>
          <w:p w:rsidR="00243366" w:rsidRPr="00243366" w:rsidRDefault="00243366" w:rsidP="00243366">
            <w:pPr>
              <w:jc w:val="center"/>
              <w:rPr>
                <w:rFonts w:ascii="Sylfaen" w:hAnsi="Sylfaen" w:cs="Calibri"/>
                <w:b/>
                <w:bCs/>
                <w:i/>
                <w:iCs/>
                <w:sz w:val="20"/>
                <w:szCs w:val="20"/>
              </w:rPr>
            </w:pPr>
            <w:r w:rsidRPr="00243366">
              <w:rPr>
                <w:rFonts w:ascii="Sylfaen" w:hAnsi="Sylfaen" w:cs="Calibri"/>
                <w:b/>
                <w:bCs/>
                <w:i/>
                <w:iCs/>
                <w:sz w:val="20"/>
                <w:szCs w:val="20"/>
              </w:rPr>
              <w:t>225386</w:t>
            </w:r>
          </w:p>
        </w:tc>
        <w:tc>
          <w:tcPr>
            <w:tcW w:w="1771" w:type="dxa"/>
            <w:shd w:val="clear" w:color="auto" w:fill="D9D9D9" w:themeFill="background1" w:themeFillShade="D9"/>
            <w:vAlign w:val="center"/>
          </w:tcPr>
          <w:p w:rsidR="00243366" w:rsidRPr="00243366" w:rsidRDefault="00243366" w:rsidP="00243366">
            <w:pPr>
              <w:jc w:val="center"/>
              <w:rPr>
                <w:rFonts w:ascii="Sylfaen" w:hAnsi="Sylfaen" w:cs="Calibri"/>
                <w:b/>
                <w:bCs/>
                <w:i/>
                <w:iCs/>
                <w:sz w:val="20"/>
                <w:szCs w:val="20"/>
              </w:rPr>
            </w:pPr>
            <w:r w:rsidRPr="00243366">
              <w:rPr>
                <w:rFonts w:ascii="Sylfaen" w:hAnsi="Sylfaen" w:cs="Calibri"/>
                <w:b/>
                <w:bCs/>
                <w:i/>
                <w:iCs/>
                <w:sz w:val="20"/>
                <w:szCs w:val="20"/>
              </w:rPr>
              <w:t>23304</w:t>
            </w:r>
          </w:p>
        </w:tc>
      </w:tr>
      <w:tr w:rsidR="00243366" w:rsidRPr="003E62D5" w:rsidTr="00243366">
        <w:trPr>
          <w:trHeight w:val="310"/>
        </w:trPr>
        <w:tc>
          <w:tcPr>
            <w:tcW w:w="650" w:type="dxa"/>
            <w:shd w:val="clear" w:color="auto" w:fill="D9D9D9" w:themeFill="background1" w:themeFillShade="D9"/>
            <w:vAlign w:val="center"/>
          </w:tcPr>
          <w:p w:rsidR="00243366" w:rsidRPr="003E62D5" w:rsidRDefault="00243366" w:rsidP="00243366">
            <w:pPr>
              <w:spacing w:after="40"/>
              <w:jc w:val="center"/>
              <w:rPr>
                <w:rFonts w:ascii="Sylfaen" w:hAnsi="Sylfaen"/>
                <w:b/>
                <w:sz w:val="20"/>
                <w:szCs w:val="20"/>
                <w:lang w:val="ka-GE"/>
              </w:rPr>
            </w:pPr>
            <w:r w:rsidRPr="003E62D5">
              <w:rPr>
                <w:rFonts w:ascii="Sylfaen" w:hAnsi="Sylfaen"/>
                <w:b/>
                <w:sz w:val="20"/>
                <w:szCs w:val="20"/>
                <w:lang w:val="ka-GE"/>
              </w:rPr>
              <w:t>2</w:t>
            </w:r>
          </w:p>
        </w:tc>
        <w:tc>
          <w:tcPr>
            <w:tcW w:w="5090" w:type="dxa"/>
            <w:shd w:val="clear" w:color="auto" w:fill="D9D9D9" w:themeFill="background1" w:themeFillShade="D9"/>
            <w:vAlign w:val="center"/>
          </w:tcPr>
          <w:p w:rsidR="00243366" w:rsidRPr="003E62D5" w:rsidRDefault="00243366" w:rsidP="00243366">
            <w:pPr>
              <w:spacing w:after="40"/>
              <w:rPr>
                <w:rFonts w:ascii="Sylfaen" w:hAnsi="Sylfaen"/>
                <w:b/>
                <w:sz w:val="20"/>
                <w:szCs w:val="20"/>
                <w:lang w:val="ka-GE"/>
              </w:rPr>
            </w:pPr>
            <w:r w:rsidRPr="003E62D5">
              <w:rPr>
                <w:rFonts w:ascii="Sylfaen" w:hAnsi="Sylfaen"/>
                <w:b/>
                <w:sz w:val="20"/>
                <w:szCs w:val="20"/>
                <w:lang w:val="ka-GE"/>
              </w:rPr>
              <w:t>სულ აღმოსავლეთ საქართველოში</w:t>
            </w:r>
          </w:p>
        </w:tc>
        <w:tc>
          <w:tcPr>
            <w:tcW w:w="1931" w:type="dxa"/>
            <w:shd w:val="clear" w:color="auto" w:fill="D9D9D9" w:themeFill="background1" w:themeFillShade="D9"/>
            <w:vAlign w:val="center"/>
          </w:tcPr>
          <w:p w:rsidR="00243366" w:rsidRPr="00243366" w:rsidRDefault="00243366" w:rsidP="00243366">
            <w:pPr>
              <w:jc w:val="center"/>
              <w:rPr>
                <w:rFonts w:ascii="Sylfaen" w:hAnsi="Sylfaen" w:cs="Calibri"/>
                <w:b/>
                <w:bCs/>
                <w:sz w:val="20"/>
                <w:szCs w:val="20"/>
              </w:rPr>
            </w:pPr>
            <w:r w:rsidRPr="00243366">
              <w:rPr>
                <w:rFonts w:ascii="Sylfaen" w:hAnsi="Sylfaen" w:cs="Calibri"/>
                <w:b/>
                <w:bCs/>
                <w:sz w:val="20"/>
                <w:szCs w:val="20"/>
              </w:rPr>
              <w:t>116309</w:t>
            </w:r>
          </w:p>
        </w:tc>
        <w:tc>
          <w:tcPr>
            <w:tcW w:w="1771" w:type="dxa"/>
            <w:shd w:val="clear" w:color="auto" w:fill="D9D9D9" w:themeFill="background1" w:themeFillShade="D9"/>
            <w:vAlign w:val="center"/>
          </w:tcPr>
          <w:p w:rsidR="00243366" w:rsidRPr="00243366" w:rsidRDefault="00243366" w:rsidP="00243366">
            <w:pPr>
              <w:jc w:val="center"/>
              <w:rPr>
                <w:rFonts w:ascii="Sylfaen" w:hAnsi="Sylfaen" w:cs="Calibri"/>
                <w:b/>
                <w:bCs/>
                <w:sz w:val="20"/>
                <w:szCs w:val="20"/>
              </w:rPr>
            </w:pPr>
            <w:r w:rsidRPr="00243366">
              <w:rPr>
                <w:rFonts w:ascii="Sylfaen" w:hAnsi="Sylfaen" w:cs="Calibri"/>
                <w:b/>
                <w:bCs/>
                <w:sz w:val="20"/>
                <w:szCs w:val="20"/>
              </w:rPr>
              <w:t>5804</w:t>
            </w:r>
          </w:p>
        </w:tc>
      </w:tr>
      <w:tr w:rsidR="00243366" w:rsidRPr="003E62D5" w:rsidTr="00243366">
        <w:trPr>
          <w:trHeight w:val="310"/>
        </w:trPr>
        <w:tc>
          <w:tcPr>
            <w:tcW w:w="650" w:type="dxa"/>
            <w:vAlign w:val="center"/>
          </w:tcPr>
          <w:p w:rsidR="00243366" w:rsidRPr="003E62D5" w:rsidRDefault="00243366" w:rsidP="00243366">
            <w:pPr>
              <w:spacing w:after="40"/>
              <w:jc w:val="center"/>
              <w:rPr>
                <w:rFonts w:ascii="Sylfaen" w:hAnsi="Sylfaen"/>
                <w:sz w:val="20"/>
                <w:szCs w:val="20"/>
                <w:lang w:val="ka-GE"/>
              </w:rPr>
            </w:pPr>
            <w:r w:rsidRPr="003E62D5">
              <w:rPr>
                <w:rFonts w:ascii="Sylfaen" w:hAnsi="Sylfaen"/>
                <w:sz w:val="20"/>
                <w:szCs w:val="20"/>
                <w:lang w:val="ka-GE"/>
              </w:rPr>
              <w:t>3</w:t>
            </w:r>
          </w:p>
        </w:tc>
        <w:tc>
          <w:tcPr>
            <w:tcW w:w="5090" w:type="dxa"/>
            <w:vAlign w:val="center"/>
          </w:tcPr>
          <w:p w:rsidR="00243366" w:rsidRPr="003E62D5" w:rsidRDefault="00243366" w:rsidP="00243366">
            <w:pPr>
              <w:spacing w:after="40"/>
              <w:rPr>
                <w:rFonts w:ascii="Sylfaen" w:hAnsi="Sylfaen"/>
                <w:sz w:val="20"/>
                <w:szCs w:val="20"/>
                <w:lang w:val="ka-GE"/>
              </w:rPr>
            </w:pPr>
            <w:r w:rsidRPr="003E62D5">
              <w:rPr>
                <w:rFonts w:ascii="Sylfaen" w:hAnsi="Sylfaen"/>
                <w:sz w:val="20"/>
                <w:szCs w:val="20"/>
                <w:lang w:val="ka-GE"/>
              </w:rPr>
              <w:t>ქ. თბილისი</w:t>
            </w:r>
          </w:p>
        </w:tc>
        <w:tc>
          <w:tcPr>
            <w:tcW w:w="1931" w:type="dxa"/>
            <w:vAlign w:val="center"/>
          </w:tcPr>
          <w:p w:rsidR="00243366" w:rsidRPr="00243366" w:rsidRDefault="00243366" w:rsidP="00243366">
            <w:pPr>
              <w:jc w:val="center"/>
              <w:rPr>
                <w:rFonts w:ascii="Sylfaen" w:hAnsi="Sylfaen" w:cs="Calibri"/>
                <w:bCs/>
                <w:iCs/>
                <w:sz w:val="20"/>
                <w:szCs w:val="20"/>
              </w:rPr>
            </w:pPr>
            <w:r w:rsidRPr="00243366">
              <w:rPr>
                <w:rFonts w:ascii="Sylfaen" w:hAnsi="Sylfaen" w:cs="Calibri"/>
                <w:bCs/>
                <w:iCs/>
                <w:sz w:val="20"/>
                <w:szCs w:val="20"/>
              </w:rPr>
              <w:t>100820</w:t>
            </w:r>
          </w:p>
        </w:tc>
        <w:tc>
          <w:tcPr>
            <w:tcW w:w="1771" w:type="dxa"/>
            <w:vAlign w:val="center"/>
          </w:tcPr>
          <w:p w:rsidR="00243366" w:rsidRPr="00243366" w:rsidRDefault="00243366" w:rsidP="00243366">
            <w:pPr>
              <w:jc w:val="center"/>
              <w:rPr>
                <w:rFonts w:ascii="Sylfaen" w:hAnsi="Sylfaen" w:cs="Calibri"/>
                <w:bCs/>
                <w:iCs/>
                <w:sz w:val="20"/>
                <w:szCs w:val="20"/>
              </w:rPr>
            </w:pPr>
            <w:r w:rsidRPr="00243366">
              <w:rPr>
                <w:rFonts w:ascii="Sylfaen" w:hAnsi="Sylfaen" w:cs="Calibri"/>
                <w:bCs/>
                <w:iCs/>
                <w:sz w:val="20"/>
                <w:szCs w:val="20"/>
              </w:rPr>
              <w:t>4587</w:t>
            </w:r>
          </w:p>
        </w:tc>
      </w:tr>
      <w:tr w:rsidR="00243366" w:rsidRPr="003E62D5" w:rsidTr="00243366">
        <w:trPr>
          <w:trHeight w:val="294"/>
        </w:trPr>
        <w:tc>
          <w:tcPr>
            <w:tcW w:w="650" w:type="dxa"/>
            <w:vAlign w:val="center"/>
          </w:tcPr>
          <w:p w:rsidR="00243366" w:rsidRPr="003E62D5" w:rsidRDefault="00243366" w:rsidP="00243366">
            <w:pPr>
              <w:spacing w:after="40"/>
              <w:jc w:val="center"/>
              <w:rPr>
                <w:rFonts w:ascii="Sylfaen" w:hAnsi="Sylfaen"/>
                <w:sz w:val="20"/>
                <w:szCs w:val="20"/>
                <w:lang w:val="ka-GE"/>
              </w:rPr>
            </w:pPr>
            <w:r w:rsidRPr="003E62D5">
              <w:rPr>
                <w:rFonts w:ascii="Sylfaen" w:hAnsi="Sylfaen"/>
                <w:sz w:val="20"/>
                <w:szCs w:val="20"/>
                <w:lang w:val="ka-GE"/>
              </w:rPr>
              <w:t>4</w:t>
            </w:r>
          </w:p>
        </w:tc>
        <w:tc>
          <w:tcPr>
            <w:tcW w:w="5090" w:type="dxa"/>
            <w:vAlign w:val="center"/>
          </w:tcPr>
          <w:p w:rsidR="00243366" w:rsidRPr="003E62D5" w:rsidRDefault="00243366" w:rsidP="00243366">
            <w:pPr>
              <w:spacing w:after="40"/>
              <w:rPr>
                <w:rFonts w:ascii="Sylfaen" w:hAnsi="Sylfaen"/>
                <w:sz w:val="20"/>
                <w:szCs w:val="20"/>
                <w:lang w:val="ka-GE"/>
              </w:rPr>
            </w:pPr>
            <w:r w:rsidRPr="003E62D5">
              <w:rPr>
                <w:rFonts w:ascii="Sylfaen" w:hAnsi="Sylfaen"/>
                <w:sz w:val="20"/>
                <w:szCs w:val="20"/>
                <w:lang w:val="ka-GE"/>
              </w:rPr>
              <w:t>ქვემო ქართლი</w:t>
            </w:r>
          </w:p>
        </w:tc>
        <w:tc>
          <w:tcPr>
            <w:tcW w:w="1931" w:type="dxa"/>
            <w:vAlign w:val="center"/>
          </w:tcPr>
          <w:p w:rsidR="00243366" w:rsidRPr="00243366" w:rsidRDefault="00243366" w:rsidP="00243366">
            <w:pPr>
              <w:jc w:val="center"/>
              <w:rPr>
                <w:rFonts w:ascii="Sylfaen" w:hAnsi="Sylfaen" w:cs="Calibri"/>
                <w:bCs/>
                <w:iCs/>
                <w:sz w:val="20"/>
                <w:szCs w:val="20"/>
              </w:rPr>
            </w:pPr>
            <w:r w:rsidRPr="00243366">
              <w:rPr>
                <w:rFonts w:ascii="Sylfaen" w:hAnsi="Sylfaen" w:cs="Calibri"/>
                <w:bCs/>
                <w:iCs/>
                <w:sz w:val="20"/>
                <w:szCs w:val="20"/>
              </w:rPr>
              <w:t>9550</w:t>
            </w:r>
          </w:p>
        </w:tc>
        <w:tc>
          <w:tcPr>
            <w:tcW w:w="1771" w:type="dxa"/>
            <w:vAlign w:val="center"/>
          </w:tcPr>
          <w:p w:rsidR="00243366" w:rsidRPr="00243366" w:rsidRDefault="00243366" w:rsidP="00243366">
            <w:pPr>
              <w:jc w:val="center"/>
              <w:rPr>
                <w:rFonts w:ascii="Sylfaen" w:hAnsi="Sylfaen" w:cs="Calibri"/>
                <w:bCs/>
                <w:iCs/>
                <w:sz w:val="20"/>
                <w:szCs w:val="20"/>
              </w:rPr>
            </w:pPr>
            <w:r w:rsidRPr="00243366">
              <w:rPr>
                <w:rFonts w:ascii="Sylfaen" w:hAnsi="Sylfaen" w:cs="Calibri"/>
                <w:bCs/>
                <w:iCs/>
                <w:sz w:val="20"/>
                <w:szCs w:val="20"/>
              </w:rPr>
              <w:t>370</w:t>
            </w:r>
          </w:p>
        </w:tc>
      </w:tr>
      <w:tr w:rsidR="00243366" w:rsidRPr="003E62D5" w:rsidTr="00243366">
        <w:trPr>
          <w:trHeight w:val="294"/>
        </w:trPr>
        <w:tc>
          <w:tcPr>
            <w:tcW w:w="650" w:type="dxa"/>
            <w:vAlign w:val="center"/>
          </w:tcPr>
          <w:p w:rsidR="00243366" w:rsidRPr="003E62D5" w:rsidRDefault="00243366" w:rsidP="00243366">
            <w:pPr>
              <w:spacing w:after="40"/>
              <w:jc w:val="center"/>
              <w:rPr>
                <w:rFonts w:ascii="Sylfaen" w:hAnsi="Sylfaen"/>
                <w:sz w:val="20"/>
                <w:szCs w:val="20"/>
                <w:lang w:val="ka-GE"/>
              </w:rPr>
            </w:pPr>
            <w:r w:rsidRPr="003E62D5">
              <w:rPr>
                <w:rFonts w:ascii="Sylfaen" w:hAnsi="Sylfaen"/>
                <w:sz w:val="20"/>
                <w:szCs w:val="20"/>
                <w:lang w:val="ka-GE"/>
              </w:rPr>
              <w:t>5</w:t>
            </w:r>
          </w:p>
        </w:tc>
        <w:tc>
          <w:tcPr>
            <w:tcW w:w="5090" w:type="dxa"/>
            <w:vAlign w:val="center"/>
          </w:tcPr>
          <w:p w:rsidR="00243366" w:rsidRPr="003E62D5" w:rsidRDefault="00243366" w:rsidP="00243366">
            <w:pPr>
              <w:spacing w:after="40"/>
              <w:rPr>
                <w:rFonts w:ascii="Sylfaen" w:hAnsi="Sylfaen"/>
                <w:sz w:val="20"/>
                <w:szCs w:val="20"/>
                <w:lang w:val="ka-GE"/>
              </w:rPr>
            </w:pPr>
            <w:r w:rsidRPr="003E62D5">
              <w:rPr>
                <w:rFonts w:ascii="Sylfaen" w:hAnsi="Sylfaen"/>
                <w:sz w:val="20"/>
                <w:szCs w:val="20"/>
                <w:lang w:val="ka-GE"/>
              </w:rPr>
              <w:t>შიდა ქართლი</w:t>
            </w:r>
          </w:p>
        </w:tc>
        <w:tc>
          <w:tcPr>
            <w:tcW w:w="1931" w:type="dxa"/>
            <w:vAlign w:val="center"/>
          </w:tcPr>
          <w:p w:rsidR="00243366" w:rsidRPr="00243366" w:rsidRDefault="00243366" w:rsidP="00243366">
            <w:pPr>
              <w:jc w:val="center"/>
              <w:rPr>
                <w:rFonts w:ascii="Sylfaen" w:hAnsi="Sylfaen" w:cs="Calibri"/>
                <w:bCs/>
                <w:iCs/>
                <w:sz w:val="20"/>
                <w:szCs w:val="20"/>
              </w:rPr>
            </w:pPr>
            <w:r w:rsidRPr="00243366">
              <w:rPr>
                <w:rFonts w:ascii="Sylfaen" w:hAnsi="Sylfaen" w:cs="Calibri"/>
                <w:bCs/>
                <w:iCs/>
                <w:sz w:val="20"/>
                <w:szCs w:val="20"/>
              </w:rPr>
              <w:t>2116</w:t>
            </w:r>
          </w:p>
        </w:tc>
        <w:tc>
          <w:tcPr>
            <w:tcW w:w="1771" w:type="dxa"/>
            <w:vAlign w:val="center"/>
          </w:tcPr>
          <w:p w:rsidR="00243366" w:rsidRPr="00243366" w:rsidRDefault="00243366" w:rsidP="00243366">
            <w:pPr>
              <w:jc w:val="center"/>
              <w:rPr>
                <w:rFonts w:ascii="Sylfaen" w:hAnsi="Sylfaen" w:cs="Calibri"/>
                <w:bCs/>
                <w:iCs/>
                <w:sz w:val="20"/>
                <w:szCs w:val="20"/>
              </w:rPr>
            </w:pPr>
            <w:r w:rsidRPr="00243366">
              <w:rPr>
                <w:rFonts w:ascii="Sylfaen" w:hAnsi="Sylfaen" w:cs="Calibri"/>
                <w:bCs/>
                <w:iCs/>
                <w:sz w:val="20"/>
                <w:szCs w:val="20"/>
              </w:rPr>
              <w:t>221</w:t>
            </w:r>
          </w:p>
        </w:tc>
      </w:tr>
      <w:tr w:rsidR="00243366" w:rsidRPr="003E62D5" w:rsidTr="00243366">
        <w:trPr>
          <w:trHeight w:val="294"/>
        </w:trPr>
        <w:tc>
          <w:tcPr>
            <w:tcW w:w="650" w:type="dxa"/>
            <w:vAlign w:val="center"/>
          </w:tcPr>
          <w:p w:rsidR="00243366" w:rsidRPr="003E62D5" w:rsidRDefault="00243366" w:rsidP="00243366">
            <w:pPr>
              <w:spacing w:after="40"/>
              <w:jc w:val="center"/>
              <w:rPr>
                <w:rFonts w:ascii="Sylfaen" w:hAnsi="Sylfaen"/>
                <w:sz w:val="20"/>
                <w:szCs w:val="20"/>
                <w:lang w:val="ka-GE"/>
              </w:rPr>
            </w:pPr>
            <w:r w:rsidRPr="003E62D5">
              <w:rPr>
                <w:rFonts w:ascii="Sylfaen" w:hAnsi="Sylfaen"/>
                <w:sz w:val="20"/>
                <w:szCs w:val="20"/>
                <w:lang w:val="ka-GE"/>
              </w:rPr>
              <w:t>6</w:t>
            </w:r>
          </w:p>
        </w:tc>
        <w:tc>
          <w:tcPr>
            <w:tcW w:w="5090" w:type="dxa"/>
            <w:vAlign w:val="center"/>
          </w:tcPr>
          <w:p w:rsidR="00243366" w:rsidRPr="003E62D5" w:rsidRDefault="00243366" w:rsidP="00243366">
            <w:pPr>
              <w:spacing w:after="40"/>
              <w:rPr>
                <w:rFonts w:ascii="Sylfaen" w:hAnsi="Sylfaen"/>
                <w:sz w:val="20"/>
                <w:szCs w:val="20"/>
                <w:lang w:val="ka-GE"/>
              </w:rPr>
            </w:pPr>
            <w:r w:rsidRPr="003E62D5">
              <w:rPr>
                <w:rFonts w:ascii="Sylfaen" w:hAnsi="Sylfaen"/>
                <w:sz w:val="20"/>
                <w:szCs w:val="20"/>
                <w:lang w:val="ka-GE"/>
              </w:rPr>
              <w:t>მცხეთა-მთიანეთი</w:t>
            </w:r>
          </w:p>
        </w:tc>
        <w:tc>
          <w:tcPr>
            <w:tcW w:w="1931" w:type="dxa"/>
            <w:vAlign w:val="center"/>
          </w:tcPr>
          <w:p w:rsidR="00243366" w:rsidRPr="00243366" w:rsidRDefault="00243366" w:rsidP="00243366">
            <w:pPr>
              <w:jc w:val="center"/>
              <w:rPr>
                <w:rFonts w:ascii="Sylfaen" w:hAnsi="Sylfaen" w:cs="Calibri"/>
                <w:bCs/>
                <w:iCs/>
                <w:sz w:val="20"/>
                <w:szCs w:val="20"/>
              </w:rPr>
            </w:pPr>
            <w:r w:rsidRPr="00243366">
              <w:rPr>
                <w:rFonts w:ascii="Sylfaen" w:hAnsi="Sylfaen" w:cs="Calibri"/>
                <w:bCs/>
                <w:iCs/>
                <w:sz w:val="20"/>
                <w:szCs w:val="20"/>
              </w:rPr>
              <w:t>905</w:t>
            </w:r>
          </w:p>
        </w:tc>
        <w:tc>
          <w:tcPr>
            <w:tcW w:w="1771" w:type="dxa"/>
            <w:vAlign w:val="center"/>
          </w:tcPr>
          <w:p w:rsidR="00243366" w:rsidRPr="00243366" w:rsidRDefault="00243366" w:rsidP="00243366">
            <w:pPr>
              <w:jc w:val="center"/>
              <w:rPr>
                <w:rFonts w:ascii="Sylfaen" w:hAnsi="Sylfaen" w:cs="Calibri"/>
                <w:bCs/>
                <w:iCs/>
                <w:sz w:val="20"/>
                <w:szCs w:val="20"/>
              </w:rPr>
            </w:pPr>
            <w:r w:rsidRPr="00243366">
              <w:rPr>
                <w:rFonts w:ascii="Sylfaen" w:hAnsi="Sylfaen" w:cs="Calibri"/>
                <w:bCs/>
                <w:iCs/>
                <w:sz w:val="20"/>
                <w:szCs w:val="20"/>
              </w:rPr>
              <w:t>17</w:t>
            </w:r>
          </w:p>
        </w:tc>
      </w:tr>
      <w:tr w:rsidR="00243366" w:rsidRPr="003E62D5" w:rsidTr="00243366">
        <w:trPr>
          <w:trHeight w:val="294"/>
        </w:trPr>
        <w:tc>
          <w:tcPr>
            <w:tcW w:w="650" w:type="dxa"/>
            <w:vAlign w:val="center"/>
          </w:tcPr>
          <w:p w:rsidR="00243366" w:rsidRPr="003E62D5" w:rsidRDefault="00243366" w:rsidP="00243366">
            <w:pPr>
              <w:spacing w:after="40"/>
              <w:jc w:val="center"/>
              <w:rPr>
                <w:rFonts w:ascii="Sylfaen" w:hAnsi="Sylfaen"/>
                <w:sz w:val="20"/>
                <w:szCs w:val="20"/>
                <w:lang w:val="ka-GE"/>
              </w:rPr>
            </w:pPr>
            <w:r w:rsidRPr="003E62D5">
              <w:rPr>
                <w:rFonts w:ascii="Sylfaen" w:hAnsi="Sylfaen"/>
                <w:sz w:val="20"/>
                <w:szCs w:val="20"/>
                <w:lang w:val="ka-GE"/>
              </w:rPr>
              <w:t>7</w:t>
            </w:r>
          </w:p>
        </w:tc>
        <w:tc>
          <w:tcPr>
            <w:tcW w:w="5090" w:type="dxa"/>
            <w:vAlign w:val="center"/>
          </w:tcPr>
          <w:p w:rsidR="00243366" w:rsidRPr="003E62D5" w:rsidRDefault="00243366" w:rsidP="00243366">
            <w:pPr>
              <w:spacing w:after="40"/>
              <w:rPr>
                <w:rFonts w:ascii="Sylfaen" w:hAnsi="Sylfaen"/>
                <w:sz w:val="20"/>
                <w:szCs w:val="20"/>
                <w:lang w:val="ka-GE"/>
              </w:rPr>
            </w:pPr>
            <w:r w:rsidRPr="003E62D5">
              <w:rPr>
                <w:rFonts w:ascii="Sylfaen" w:hAnsi="Sylfaen"/>
                <w:sz w:val="20"/>
                <w:szCs w:val="20"/>
                <w:lang w:val="ka-GE"/>
              </w:rPr>
              <w:t>კახეთი</w:t>
            </w:r>
          </w:p>
        </w:tc>
        <w:tc>
          <w:tcPr>
            <w:tcW w:w="1931" w:type="dxa"/>
            <w:vAlign w:val="center"/>
          </w:tcPr>
          <w:p w:rsidR="00243366" w:rsidRPr="00243366" w:rsidRDefault="00243366" w:rsidP="00243366">
            <w:pPr>
              <w:jc w:val="center"/>
              <w:rPr>
                <w:rFonts w:ascii="Sylfaen" w:hAnsi="Sylfaen" w:cs="Calibri"/>
                <w:bCs/>
                <w:iCs/>
                <w:sz w:val="20"/>
                <w:szCs w:val="20"/>
              </w:rPr>
            </w:pPr>
            <w:r w:rsidRPr="00243366">
              <w:rPr>
                <w:rFonts w:ascii="Sylfaen" w:hAnsi="Sylfaen" w:cs="Calibri"/>
                <w:bCs/>
                <w:iCs/>
                <w:sz w:val="20"/>
                <w:szCs w:val="20"/>
              </w:rPr>
              <w:t>1219</w:t>
            </w:r>
          </w:p>
        </w:tc>
        <w:tc>
          <w:tcPr>
            <w:tcW w:w="1771" w:type="dxa"/>
            <w:vAlign w:val="center"/>
          </w:tcPr>
          <w:p w:rsidR="00243366" w:rsidRPr="00243366" w:rsidRDefault="00243366" w:rsidP="00243366">
            <w:pPr>
              <w:jc w:val="center"/>
              <w:rPr>
                <w:rFonts w:ascii="Sylfaen" w:hAnsi="Sylfaen" w:cs="Calibri"/>
                <w:bCs/>
                <w:iCs/>
                <w:sz w:val="20"/>
                <w:szCs w:val="20"/>
              </w:rPr>
            </w:pPr>
            <w:r w:rsidRPr="00243366">
              <w:rPr>
                <w:rFonts w:ascii="Sylfaen" w:hAnsi="Sylfaen" w:cs="Calibri"/>
                <w:bCs/>
                <w:iCs/>
                <w:sz w:val="20"/>
                <w:szCs w:val="20"/>
              </w:rPr>
              <w:t>38</w:t>
            </w:r>
          </w:p>
        </w:tc>
      </w:tr>
      <w:tr w:rsidR="00243366" w:rsidRPr="003E62D5" w:rsidTr="00243366">
        <w:trPr>
          <w:trHeight w:val="294"/>
        </w:trPr>
        <w:tc>
          <w:tcPr>
            <w:tcW w:w="650" w:type="dxa"/>
            <w:vAlign w:val="center"/>
          </w:tcPr>
          <w:p w:rsidR="00243366" w:rsidRPr="003E62D5" w:rsidRDefault="00243366" w:rsidP="00243366">
            <w:pPr>
              <w:spacing w:after="40"/>
              <w:jc w:val="center"/>
              <w:rPr>
                <w:rFonts w:ascii="Sylfaen" w:hAnsi="Sylfaen"/>
                <w:sz w:val="20"/>
                <w:szCs w:val="20"/>
                <w:lang w:val="ka-GE"/>
              </w:rPr>
            </w:pPr>
            <w:r w:rsidRPr="003E62D5">
              <w:rPr>
                <w:rFonts w:ascii="Sylfaen" w:hAnsi="Sylfaen"/>
                <w:sz w:val="20"/>
                <w:szCs w:val="20"/>
                <w:lang w:val="ka-GE"/>
              </w:rPr>
              <w:t>8</w:t>
            </w:r>
          </w:p>
        </w:tc>
        <w:tc>
          <w:tcPr>
            <w:tcW w:w="5090" w:type="dxa"/>
            <w:vAlign w:val="center"/>
          </w:tcPr>
          <w:p w:rsidR="00243366" w:rsidRPr="003E62D5" w:rsidRDefault="00243366" w:rsidP="00243366">
            <w:pPr>
              <w:spacing w:after="40"/>
              <w:rPr>
                <w:rFonts w:ascii="Sylfaen" w:hAnsi="Sylfaen"/>
                <w:sz w:val="20"/>
                <w:szCs w:val="20"/>
                <w:lang w:val="ka-GE"/>
              </w:rPr>
            </w:pPr>
            <w:r w:rsidRPr="003E62D5">
              <w:rPr>
                <w:rFonts w:ascii="Sylfaen" w:hAnsi="Sylfaen"/>
                <w:sz w:val="20"/>
                <w:szCs w:val="20"/>
                <w:lang w:val="ka-GE"/>
              </w:rPr>
              <w:t>სამცხე-ჯავახეთი</w:t>
            </w:r>
          </w:p>
        </w:tc>
        <w:tc>
          <w:tcPr>
            <w:tcW w:w="1931" w:type="dxa"/>
            <w:vAlign w:val="center"/>
          </w:tcPr>
          <w:p w:rsidR="00243366" w:rsidRPr="00243366" w:rsidRDefault="00243366" w:rsidP="00243366">
            <w:pPr>
              <w:jc w:val="center"/>
              <w:rPr>
                <w:rFonts w:ascii="Sylfaen" w:hAnsi="Sylfaen" w:cs="Calibri"/>
                <w:bCs/>
                <w:iCs/>
                <w:sz w:val="20"/>
                <w:szCs w:val="20"/>
              </w:rPr>
            </w:pPr>
            <w:r w:rsidRPr="00243366">
              <w:rPr>
                <w:rFonts w:ascii="Sylfaen" w:hAnsi="Sylfaen" w:cs="Calibri"/>
                <w:bCs/>
                <w:iCs/>
                <w:sz w:val="20"/>
                <w:szCs w:val="20"/>
              </w:rPr>
              <w:t>1699</w:t>
            </w:r>
          </w:p>
        </w:tc>
        <w:tc>
          <w:tcPr>
            <w:tcW w:w="1771" w:type="dxa"/>
            <w:vAlign w:val="center"/>
          </w:tcPr>
          <w:p w:rsidR="00243366" w:rsidRPr="00243366" w:rsidRDefault="00243366" w:rsidP="00243366">
            <w:pPr>
              <w:jc w:val="center"/>
              <w:rPr>
                <w:rFonts w:ascii="Sylfaen" w:hAnsi="Sylfaen" w:cs="Calibri"/>
                <w:bCs/>
                <w:iCs/>
                <w:sz w:val="20"/>
                <w:szCs w:val="20"/>
              </w:rPr>
            </w:pPr>
            <w:r w:rsidRPr="00243366">
              <w:rPr>
                <w:rFonts w:ascii="Sylfaen" w:hAnsi="Sylfaen" w:cs="Calibri"/>
                <w:bCs/>
                <w:iCs/>
                <w:sz w:val="20"/>
                <w:szCs w:val="20"/>
              </w:rPr>
              <w:t>571</w:t>
            </w:r>
          </w:p>
        </w:tc>
      </w:tr>
      <w:tr w:rsidR="00243366" w:rsidRPr="003E62D5" w:rsidTr="00243366">
        <w:trPr>
          <w:trHeight w:val="294"/>
        </w:trPr>
        <w:tc>
          <w:tcPr>
            <w:tcW w:w="650" w:type="dxa"/>
            <w:shd w:val="clear" w:color="auto" w:fill="D9D9D9" w:themeFill="background1" w:themeFillShade="D9"/>
            <w:vAlign w:val="center"/>
          </w:tcPr>
          <w:p w:rsidR="00243366" w:rsidRPr="003E62D5" w:rsidRDefault="00243366" w:rsidP="00243366">
            <w:pPr>
              <w:spacing w:after="40"/>
              <w:jc w:val="center"/>
              <w:rPr>
                <w:rFonts w:ascii="Sylfaen" w:hAnsi="Sylfaen"/>
                <w:b/>
                <w:sz w:val="20"/>
                <w:szCs w:val="20"/>
                <w:lang w:val="ka-GE"/>
              </w:rPr>
            </w:pPr>
            <w:r w:rsidRPr="003E62D5">
              <w:rPr>
                <w:rFonts w:ascii="Sylfaen" w:hAnsi="Sylfaen"/>
                <w:b/>
                <w:sz w:val="20"/>
                <w:szCs w:val="20"/>
                <w:lang w:val="ka-GE"/>
              </w:rPr>
              <w:t>9</w:t>
            </w:r>
          </w:p>
        </w:tc>
        <w:tc>
          <w:tcPr>
            <w:tcW w:w="5090" w:type="dxa"/>
            <w:shd w:val="clear" w:color="auto" w:fill="D9D9D9" w:themeFill="background1" w:themeFillShade="D9"/>
            <w:vAlign w:val="center"/>
          </w:tcPr>
          <w:p w:rsidR="00243366" w:rsidRPr="003E62D5" w:rsidRDefault="00243366" w:rsidP="00243366">
            <w:pPr>
              <w:spacing w:after="40"/>
              <w:rPr>
                <w:rFonts w:ascii="Sylfaen" w:hAnsi="Sylfaen"/>
                <w:b/>
                <w:sz w:val="20"/>
                <w:szCs w:val="20"/>
                <w:lang w:val="ka-GE"/>
              </w:rPr>
            </w:pPr>
            <w:r w:rsidRPr="003E62D5">
              <w:rPr>
                <w:rFonts w:ascii="Sylfaen" w:hAnsi="Sylfaen"/>
                <w:b/>
                <w:sz w:val="20"/>
                <w:szCs w:val="20"/>
                <w:lang w:val="ka-GE"/>
              </w:rPr>
              <w:t>სულ დასავლეთ საქართველოში</w:t>
            </w:r>
          </w:p>
        </w:tc>
        <w:tc>
          <w:tcPr>
            <w:tcW w:w="1931" w:type="dxa"/>
            <w:shd w:val="clear" w:color="auto" w:fill="D9D9D9" w:themeFill="background1" w:themeFillShade="D9"/>
            <w:vAlign w:val="center"/>
          </w:tcPr>
          <w:p w:rsidR="00243366" w:rsidRPr="00243366" w:rsidRDefault="00243366" w:rsidP="00243366">
            <w:pPr>
              <w:jc w:val="center"/>
              <w:rPr>
                <w:rFonts w:ascii="Sylfaen" w:hAnsi="Sylfaen" w:cs="Calibri"/>
                <w:b/>
                <w:bCs/>
                <w:sz w:val="20"/>
                <w:szCs w:val="20"/>
              </w:rPr>
            </w:pPr>
            <w:r w:rsidRPr="00243366">
              <w:rPr>
                <w:rFonts w:ascii="Sylfaen" w:hAnsi="Sylfaen" w:cs="Calibri"/>
                <w:b/>
                <w:bCs/>
                <w:sz w:val="20"/>
                <w:szCs w:val="20"/>
              </w:rPr>
              <w:t>109077</w:t>
            </w:r>
          </w:p>
        </w:tc>
        <w:tc>
          <w:tcPr>
            <w:tcW w:w="1771" w:type="dxa"/>
            <w:shd w:val="clear" w:color="auto" w:fill="D9D9D9" w:themeFill="background1" w:themeFillShade="D9"/>
            <w:vAlign w:val="center"/>
          </w:tcPr>
          <w:p w:rsidR="00243366" w:rsidRPr="00243366" w:rsidRDefault="00243366" w:rsidP="00243366">
            <w:pPr>
              <w:jc w:val="center"/>
              <w:rPr>
                <w:rFonts w:ascii="Sylfaen" w:hAnsi="Sylfaen" w:cs="Calibri"/>
                <w:b/>
                <w:bCs/>
                <w:sz w:val="20"/>
                <w:szCs w:val="20"/>
              </w:rPr>
            </w:pPr>
            <w:r w:rsidRPr="00243366">
              <w:rPr>
                <w:rFonts w:ascii="Sylfaen" w:hAnsi="Sylfaen" w:cs="Calibri"/>
                <w:b/>
                <w:bCs/>
                <w:sz w:val="20"/>
                <w:szCs w:val="20"/>
              </w:rPr>
              <w:t>17500</w:t>
            </w:r>
          </w:p>
        </w:tc>
      </w:tr>
      <w:tr w:rsidR="00243366" w:rsidRPr="003E62D5" w:rsidTr="00243366">
        <w:trPr>
          <w:trHeight w:val="294"/>
        </w:trPr>
        <w:tc>
          <w:tcPr>
            <w:tcW w:w="650" w:type="dxa"/>
            <w:vAlign w:val="center"/>
          </w:tcPr>
          <w:p w:rsidR="00243366" w:rsidRPr="003E62D5" w:rsidRDefault="00243366" w:rsidP="00243366">
            <w:pPr>
              <w:spacing w:after="40"/>
              <w:jc w:val="center"/>
              <w:rPr>
                <w:rFonts w:ascii="Sylfaen" w:hAnsi="Sylfaen"/>
                <w:sz w:val="20"/>
                <w:szCs w:val="20"/>
                <w:lang w:val="ka-GE"/>
              </w:rPr>
            </w:pPr>
            <w:r w:rsidRPr="003E62D5">
              <w:rPr>
                <w:rFonts w:ascii="Sylfaen" w:hAnsi="Sylfaen"/>
                <w:sz w:val="20"/>
                <w:szCs w:val="20"/>
                <w:lang w:val="ka-GE"/>
              </w:rPr>
              <w:t>10</w:t>
            </w:r>
          </w:p>
        </w:tc>
        <w:tc>
          <w:tcPr>
            <w:tcW w:w="5090" w:type="dxa"/>
            <w:vAlign w:val="center"/>
          </w:tcPr>
          <w:p w:rsidR="00243366" w:rsidRPr="003E62D5" w:rsidRDefault="00243366" w:rsidP="00243366">
            <w:pPr>
              <w:spacing w:after="40"/>
              <w:rPr>
                <w:rFonts w:ascii="Sylfaen" w:hAnsi="Sylfaen"/>
                <w:sz w:val="20"/>
                <w:szCs w:val="20"/>
                <w:lang w:val="ka-GE"/>
              </w:rPr>
            </w:pPr>
            <w:r w:rsidRPr="003E62D5">
              <w:rPr>
                <w:rFonts w:ascii="Sylfaen" w:hAnsi="Sylfaen"/>
                <w:sz w:val="20"/>
                <w:szCs w:val="20"/>
                <w:lang w:val="ka-GE"/>
              </w:rPr>
              <w:t>სამეგრელო-ზემო სვანეთი</w:t>
            </w:r>
          </w:p>
        </w:tc>
        <w:tc>
          <w:tcPr>
            <w:tcW w:w="1931" w:type="dxa"/>
            <w:vAlign w:val="center"/>
          </w:tcPr>
          <w:p w:rsidR="00243366" w:rsidRPr="00243366" w:rsidRDefault="00243366" w:rsidP="00243366">
            <w:pPr>
              <w:jc w:val="center"/>
              <w:rPr>
                <w:rFonts w:ascii="Sylfaen" w:hAnsi="Sylfaen" w:cs="Calibri"/>
                <w:bCs/>
                <w:iCs/>
                <w:sz w:val="20"/>
                <w:szCs w:val="20"/>
              </w:rPr>
            </w:pPr>
            <w:r w:rsidRPr="00243366">
              <w:rPr>
                <w:rFonts w:ascii="Sylfaen" w:hAnsi="Sylfaen" w:cs="Calibri"/>
                <w:bCs/>
                <w:iCs/>
                <w:sz w:val="20"/>
                <w:szCs w:val="20"/>
              </w:rPr>
              <w:t>78365</w:t>
            </w:r>
          </w:p>
        </w:tc>
        <w:tc>
          <w:tcPr>
            <w:tcW w:w="1771" w:type="dxa"/>
            <w:vAlign w:val="center"/>
          </w:tcPr>
          <w:p w:rsidR="00243366" w:rsidRPr="00243366" w:rsidRDefault="00243366" w:rsidP="00243366">
            <w:pPr>
              <w:jc w:val="center"/>
              <w:rPr>
                <w:rFonts w:ascii="Sylfaen" w:hAnsi="Sylfaen" w:cs="Calibri"/>
                <w:bCs/>
                <w:iCs/>
                <w:sz w:val="20"/>
                <w:szCs w:val="20"/>
              </w:rPr>
            </w:pPr>
            <w:r w:rsidRPr="00243366">
              <w:rPr>
                <w:rFonts w:ascii="Sylfaen" w:hAnsi="Sylfaen" w:cs="Calibri"/>
                <w:bCs/>
                <w:iCs/>
                <w:sz w:val="20"/>
                <w:szCs w:val="20"/>
              </w:rPr>
              <w:t>11865</w:t>
            </w:r>
          </w:p>
        </w:tc>
      </w:tr>
      <w:tr w:rsidR="00243366" w:rsidRPr="003E62D5" w:rsidTr="00243366">
        <w:trPr>
          <w:trHeight w:val="294"/>
        </w:trPr>
        <w:tc>
          <w:tcPr>
            <w:tcW w:w="650" w:type="dxa"/>
            <w:vAlign w:val="center"/>
          </w:tcPr>
          <w:p w:rsidR="00243366" w:rsidRPr="003E62D5" w:rsidRDefault="00243366" w:rsidP="00243366">
            <w:pPr>
              <w:spacing w:after="40"/>
              <w:jc w:val="center"/>
              <w:rPr>
                <w:rFonts w:ascii="Sylfaen" w:hAnsi="Sylfaen"/>
                <w:sz w:val="20"/>
                <w:szCs w:val="20"/>
                <w:lang w:val="ka-GE"/>
              </w:rPr>
            </w:pPr>
            <w:r w:rsidRPr="003E62D5">
              <w:rPr>
                <w:rFonts w:ascii="Sylfaen" w:hAnsi="Sylfaen"/>
                <w:sz w:val="20"/>
                <w:szCs w:val="20"/>
                <w:lang w:val="ka-GE"/>
              </w:rPr>
              <w:t>11</w:t>
            </w:r>
          </w:p>
        </w:tc>
        <w:tc>
          <w:tcPr>
            <w:tcW w:w="5090" w:type="dxa"/>
            <w:vAlign w:val="center"/>
          </w:tcPr>
          <w:p w:rsidR="00243366" w:rsidRPr="003E62D5" w:rsidRDefault="00243366" w:rsidP="00243366">
            <w:pPr>
              <w:spacing w:after="40"/>
              <w:rPr>
                <w:rFonts w:ascii="Sylfaen" w:hAnsi="Sylfaen"/>
                <w:sz w:val="20"/>
                <w:szCs w:val="20"/>
                <w:lang w:val="ka-GE"/>
              </w:rPr>
            </w:pPr>
            <w:r w:rsidRPr="003E62D5">
              <w:rPr>
                <w:rFonts w:ascii="Sylfaen" w:hAnsi="Sylfaen"/>
                <w:sz w:val="20"/>
                <w:szCs w:val="20"/>
                <w:lang w:val="ka-GE"/>
              </w:rPr>
              <w:t>აჭარა</w:t>
            </w:r>
          </w:p>
        </w:tc>
        <w:tc>
          <w:tcPr>
            <w:tcW w:w="1931" w:type="dxa"/>
            <w:vAlign w:val="center"/>
          </w:tcPr>
          <w:p w:rsidR="00243366" w:rsidRPr="00243366" w:rsidRDefault="00243366" w:rsidP="00243366">
            <w:pPr>
              <w:jc w:val="center"/>
              <w:rPr>
                <w:rFonts w:ascii="Sylfaen" w:hAnsi="Sylfaen" w:cs="Calibri"/>
                <w:bCs/>
                <w:iCs/>
                <w:sz w:val="20"/>
                <w:szCs w:val="20"/>
              </w:rPr>
            </w:pPr>
            <w:r w:rsidRPr="00243366">
              <w:rPr>
                <w:rFonts w:ascii="Sylfaen" w:hAnsi="Sylfaen" w:cs="Calibri"/>
                <w:bCs/>
                <w:iCs/>
                <w:sz w:val="20"/>
                <w:szCs w:val="20"/>
              </w:rPr>
              <w:t>7456</w:t>
            </w:r>
          </w:p>
        </w:tc>
        <w:tc>
          <w:tcPr>
            <w:tcW w:w="1771" w:type="dxa"/>
            <w:vAlign w:val="center"/>
          </w:tcPr>
          <w:p w:rsidR="00243366" w:rsidRPr="00243366" w:rsidRDefault="00243366" w:rsidP="00243366">
            <w:pPr>
              <w:jc w:val="center"/>
              <w:rPr>
                <w:rFonts w:ascii="Sylfaen" w:hAnsi="Sylfaen" w:cs="Calibri"/>
                <w:bCs/>
                <w:iCs/>
                <w:sz w:val="20"/>
                <w:szCs w:val="20"/>
                <w:lang w:val="ka-GE"/>
              </w:rPr>
            </w:pPr>
            <w:r w:rsidRPr="00243366">
              <w:rPr>
                <w:rFonts w:ascii="Sylfaen" w:hAnsi="Sylfaen" w:cs="Calibri"/>
                <w:bCs/>
                <w:iCs/>
                <w:sz w:val="20"/>
                <w:szCs w:val="20"/>
                <w:lang w:val="ka-GE"/>
              </w:rPr>
              <w:t>-</w:t>
            </w:r>
          </w:p>
        </w:tc>
      </w:tr>
      <w:tr w:rsidR="00243366" w:rsidRPr="003E62D5" w:rsidTr="00243366">
        <w:trPr>
          <w:trHeight w:val="294"/>
        </w:trPr>
        <w:tc>
          <w:tcPr>
            <w:tcW w:w="650" w:type="dxa"/>
            <w:vAlign w:val="center"/>
          </w:tcPr>
          <w:p w:rsidR="00243366" w:rsidRPr="003E62D5" w:rsidRDefault="00243366" w:rsidP="00243366">
            <w:pPr>
              <w:spacing w:after="40"/>
              <w:jc w:val="center"/>
              <w:rPr>
                <w:rFonts w:ascii="Sylfaen" w:hAnsi="Sylfaen"/>
                <w:sz w:val="20"/>
                <w:szCs w:val="20"/>
                <w:lang w:val="ka-GE"/>
              </w:rPr>
            </w:pPr>
            <w:r w:rsidRPr="003E62D5">
              <w:rPr>
                <w:rFonts w:ascii="Sylfaen" w:hAnsi="Sylfaen"/>
                <w:sz w:val="20"/>
                <w:szCs w:val="20"/>
                <w:lang w:val="ka-GE"/>
              </w:rPr>
              <w:t>12</w:t>
            </w:r>
          </w:p>
        </w:tc>
        <w:tc>
          <w:tcPr>
            <w:tcW w:w="5090" w:type="dxa"/>
            <w:vAlign w:val="center"/>
          </w:tcPr>
          <w:p w:rsidR="00243366" w:rsidRPr="003E62D5" w:rsidRDefault="00243366" w:rsidP="00243366">
            <w:pPr>
              <w:spacing w:after="40"/>
              <w:rPr>
                <w:rFonts w:ascii="Sylfaen" w:hAnsi="Sylfaen"/>
                <w:sz w:val="20"/>
                <w:szCs w:val="20"/>
                <w:lang w:val="ka-GE"/>
              </w:rPr>
            </w:pPr>
            <w:r w:rsidRPr="003E62D5">
              <w:rPr>
                <w:rFonts w:ascii="Sylfaen" w:hAnsi="Sylfaen"/>
                <w:sz w:val="20"/>
                <w:szCs w:val="20"/>
                <w:lang w:val="ka-GE"/>
              </w:rPr>
              <w:t>იმერეთი</w:t>
            </w:r>
          </w:p>
        </w:tc>
        <w:tc>
          <w:tcPr>
            <w:tcW w:w="1931" w:type="dxa"/>
            <w:vAlign w:val="center"/>
          </w:tcPr>
          <w:p w:rsidR="00243366" w:rsidRPr="00243366" w:rsidRDefault="00243366" w:rsidP="00243366">
            <w:pPr>
              <w:jc w:val="center"/>
              <w:rPr>
                <w:rFonts w:ascii="Sylfaen" w:hAnsi="Sylfaen" w:cs="Calibri"/>
                <w:bCs/>
                <w:iCs/>
                <w:sz w:val="20"/>
                <w:szCs w:val="20"/>
              </w:rPr>
            </w:pPr>
            <w:r w:rsidRPr="00243366">
              <w:rPr>
                <w:rFonts w:ascii="Sylfaen" w:hAnsi="Sylfaen" w:cs="Calibri"/>
                <w:bCs/>
                <w:iCs/>
                <w:sz w:val="20"/>
                <w:szCs w:val="20"/>
              </w:rPr>
              <w:t>22106</w:t>
            </w:r>
          </w:p>
        </w:tc>
        <w:tc>
          <w:tcPr>
            <w:tcW w:w="1771" w:type="dxa"/>
            <w:vAlign w:val="center"/>
          </w:tcPr>
          <w:p w:rsidR="00243366" w:rsidRPr="00243366" w:rsidRDefault="00243366" w:rsidP="00243366">
            <w:pPr>
              <w:jc w:val="center"/>
              <w:rPr>
                <w:rFonts w:ascii="Sylfaen" w:hAnsi="Sylfaen" w:cs="Calibri"/>
                <w:bCs/>
                <w:iCs/>
                <w:sz w:val="20"/>
                <w:szCs w:val="20"/>
              </w:rPr>
            </w:pPr>
            <w:r w:rsidRPr="00243366">
              <w:rPr>
                <w:rFonts w:ascii="Sylfaen" w:hAnsi="Sylfaen" w:cs="Calibri"/>
                <w:bCs/>
                <w:iCs/>
                <w:sz w:val="20"/>
                <w:szCs w:val="20"/>
              </w:rPr>
              <w:t>5735</w:t>
            </w:r>
          </w:p>
        </w:tc>
      </w:tr>
      <w:tr w:rsidR="00243366" w:rsidRPr="003E62D5" w:rsidTr="00243366">
        <w:trPr>
          <w:trHeight w:val="294"/>
        </w:trPr>
        <w:tc>
          <w:tcPr>
            <w:tcW w:w="650" w:type="dxa"/>
            <w:vAlign w:val="center"/>
          </w:tcPr>
          <w:p w:rsidR="00243366" w:rsidRPr="003E62D5" w:rsidRDefault="00243366" w:rsidP="00243366">
            <w:pPr>
              <w:spacing w:after="40"/>
              <w:jc w:val="center"/>
              <w:rPr>
                <w:rFonts w:ascii="Sylfaen" w:hAnsi="Sylfaen"/>
                <w:sz w:val="20"/>
                <w:szCs w:val="20"/>
                <w:lang w:val="ka-GE"/>
              </w:rPr>
            </w:pPr>
            <w:r w:rsidRPr="003E62D5">
              <w:rPr>
                <w:rFonts w:ascii="Sylfaen" w:hAnsi="Sylfaen"/>
                <w:sz w:val="20"/>
                <w:szCs w:val="20"/>
                <w:lang w:val="ka-GE"/>
              </w:rPr>
              <w:t>13</w:t>
            </w:r>
          </w:p>
        </w:tc>
        <w:tc>
          <w:tcPr>
            <w:tcW w:w="5090" w:type="dxa"/>
            <w:vAlign w:val="center"/>
          </w:tcPr>
          <w:p w:rsidR="00243366" w:rsidRPr="003E62D5" w:rsidRDefault="00243366" w:rsidP="00243366">
            <w:pPr>
              <w:spacing w:after="40"/>
              <w:rPr>
                <w:rFonts w:ascii="Sylfaen" w:hAnsi="Sylfaen"/>
                <w:sz w:val="20"/>
                <w:szCs w:val="20"/>
                <w:lang w:val="ka-GE"/>
              </w:rPr>
            </w:pPr>
            <w:r w:rsidRPr="003E62D5">
              <w:rPr>
                <w:rFonts w:ascii="Sylfaen" w:hAnsi="Sylfaen"/>
                <w:sz w:val="20"/>
                <w:szCs w:val="20"/>
                <w:lang w:val="ka-GE"/>
              </w:rPr>
              <w:t>რაჭა-ლეჩხუმ-ქვემო სვანეთი</w:t>
            </w:r>
          </w:p>
        </w:tc>
        <w:tc>
          <w:tcPr>
            <w:tcW w:w="1931" w:type="dxa"/>
            <w:vAlign w:val="center"/>
          </w:tcPr>
          <w:p w:rsidR="00243366" w:rsidRPr="00243366" w:rsidRDefault="00243366" w:rsidP="00243366">
            <w:pPr>
              <w:jc w:val="center"/>
              <w:rPr>
                <w:rFonts w:ascii="Sylfaen" w:hAnsi="Sylfaen" w:cs="Calibri"/>
                <w:bCs/>
                <w:iCs/>
                <w:sz w:val="20"/>
                <w:szCs w:val="20"/>
              </w:rPr>
            </w:pPr>
            <w:r w:rsidRPr="00243366">
              <w:rPr>
                <w:rFonts w:ascii="Sylfaen" w:hAnsi="Sylfaen" w:cs="Calibri"/>
                <w:bCs/>
                <w:iCs/>
                <w:sz w:val="20"/>
                <w:szCs w:val="20"/>
              </w:rPr>
              <w:t>621</w:t>
            </w:r>
          </w:p>
        </w:tc>
        <w:tc>
          <w:tcPr>
            <w:tcW w:w="1771" w:type="dxa"/>
            <w:vAlign w:val="center"/>
          </w:tcPr>
          <w:p w:rsidR="00243366" w:rsidRPr="00243366" w:rsidRDefault="00243366" w:rsidP="00243366">
            <w:pPr>
              <w:jc w:val="center"/>
              <w:rPr>
                <w:rFonts w:ascii="Sylfaen" w:hAnsi="Sylfaen" w:cs="Calibri"/>
                <w:bCs/>
                <w:iCs/>
                <w:sz w:val="20"/>
                <w:szCs w:val="20"/>
              </w:rPr>
            </w:pPr>
            <w:r w:rsidRPr="00243366">
              <w:rPr>
                <w:rFonts w:ascii="Sylfaen" w:hAnsi="Sylfaen" w:cs="Calibri"/>
                <w:bCs/>
                <w:iCs/>
                <w:sz w:val="20"/>
                <w:szCs w:val="20"/>
              </w:rPr>
              <w:t>135</w:t>
            </w:r>
          </w:p>
        </w:tc>
      </w:tr>
      <w:tr w:rsidR="00243366" w:rsidRPr="003E62D5" w:rsidTr="00243366">
        <w:trPr>
          <w:trHeight w:val="294"/>
        </w:trPr>
        <w:tc>
          <w:tcPr>
            <w:tcW w:w="650" w:type="dxa"/>
            <w:tcBorders>
              <w:bottom w:val="single" w:sz="18" w:space="0" w:color="auto"/>
            </w:tcBorders>
            <w:vAlign w:val="center"/>
          </w:tcPr>
          <w:p w:rsidR="00243366" w:rsidRPr="003E62D5" w:rsidRDefault="00243366" w:rsidP="00243366">
            <w:pPr>
              <w:spacing w:after="40"/>
              <w:jc w:val="center"/>
              <w:rPr>
                <w:rFonts w:ascii="Sylfaen" w:hAnsi="Sylfaen"/>
                <w:sz w:val="20"/>
                <w:szCs w:val="20"/>
                <w:lang w:val="ka-GE"/>
              </w:rPr>
            </w:pPr>
            <w:r w:rsidRPr="003E62D5">
              <w:rPr>
                <w:rFonts w:ascii="Sylfaen" w:hAnsi="Sylfaen"/>
                <w:sz w:val="20"/>
                <w:szCs w:val="20"/>
                <w:lang w:val="ka-GE"/>
              </w:rPr>
              <w:t>14</w:t>
            </w:r>
          </w:p>
        </w:tc>
        <w:tc>
          <w:tcPr>
            <w:tcW w:w="5090" w:type="dxa"/>
            <w:tcBorders>
              <w:bottom w:val="single" w:sz="18" w:space="0" w:color="auto"/>
            </w:tcBorders>
            <w:vAlign w:val="center"/>
          </w:tcPr>
          <w:p w:rsidR="00243366" w:rsidRPr="003E62D5" w:rsidRDefault="00243366" w:rsidP="00243366">
            <w:pPr>
              <w:spacing w:after="40"/>
              <w:rPr>
                <w:rFonts w:ascii="Sylfaen" w:hAnsi="Sylfaen"/>
                <w:sz w:val="20"/>
                <w:szCs w:val="20"/>
                <w:lang w:val="ka-GE"/>
              </w:rPr>
            </w:pPr>
            <w:r w:rsidRPr="003E62D5">
              <w:rPr>
                <w:rFonts w:ascii="Sylfaen" w:hAnsi="Sylfaen"/>
                <w:sz w:val="20"/>
                <w:szCs w:val="20"/>
                <w:lang w:val="ka-GE"/>
              </w:rPr>
              <w:t>გურია</w:t>
            </w:r>
          </w:p>
        </w:tc>
        <w:tc>
          <w:tcPr>
            <w:tcW w:w="1931" w:type="dxa"/>
            <w:tcBorders>
              <w:bottom w:val="single" w:sz="18" w:space="0" w:color="auto"/>
            </w:tcBorders>
            <w:vAlign w:val="center"/>
          </w:tcPr>
          <w:p w:rsidR="00243366" w:rsidRPr="00243366" w:rsidRDefault="00243366" w:rsidP="00243366">
            <w:pPr>
              <w:jc w:val="center"/>
              <w:rPr>
                <w:rFonts w:ascii="Sylfaen" w:hAnsi="Sylfaen" w:cs="Calibri"/>
                <w:bCs/>
                <w:iCs/>
                <w:sz w:val="20"/>
                <w:szCs w:val="20"/>
              </w:rPr>
            </w:pPr>
            <w:r w:rsidRPr="00243366">
              <w:rPr>
                <w:rFonts w:ascii="Sylfaen" w:hAnsi="Sylfaen" w:cs="Calibri"/>
                <w:bCs/>
                <w:iCs/>
                <w:sz w:val="20"/>
                <w:szCs w:val="20"/>
              </w:rPr>
              <w:t>529</w:t>
            </w:r>
          </w:p>
        </w:tc>
        <w:tc>
          <w:tcPr>
            <w:tcW w:w="1771" w:type="dxa"/>
            <w:tcBorders>
              <w:bottom w:val="single" w:sz="18" w:space="0" w:color="auto"/>
            </w:tcBorders>
            <w:vAlign w:val="center"/>
          </w:tcPr>
          <w:p w:rsidR="00243366" w:rsidRPr="00243366" w:rsidRDefault="00243366" w:rsidP="00243366">
            <w:pPr>
              <w:jc w:val="center"/>
              <w:rPr>
                <w:rFonts w:ascii="Sylfaen" w:hAnsi="Sylfaen" w:cs="Calibri"/>
                <w:bCs/>
                <w:iCs/>
                <w:sz w:val="20"/>
                <w:szCs w:val="20"/>
                <w:lang w:val="ka-GE"/>
              </w:rPr>
            </w:pPr>
            <w:r w:rsidRPr="00243366">
              <w:rPr>
                <w:rFonts w:ascii="Sylfaen" w:hAnsi="Sylfaen" w:cs="Calibri"/>
                <w:bCs/>
                <w:iCs/>
                <w:sz w:val="20"/>
                <w:szCs w:val="20"/>
                <w:lang w:val="ka-GE"/>
              </w:rPr>
              <w:t>-</w:t>
            </w:r>
          </w:p>
        </w:tc>
      </w:tr>
    </w:tbl>
    <w:p w:rsidR="00243366" w:rsidRDefault="00243366" w:rsidP="001E2134">
      <w:pPr>
        <w:pStyle w:val="Caption"/>
        <w:spacing w:after="40"/>
        <w:outlineLvl w:val="2"/>
        <w:rPr>
          <w:rFonts w:ascii="Sylfaen" w:hAnsi="Sylfaen"/>
          <w:b w:val="0"/>
          <w:color w:val="auto"/>
          <w:lang w:val="ka-GE"/>
        </w:rPr>
      </w:pPr>
      <w:bookmarkStart w:id="6" w:name="_Toc43903109"/>
      <w:r w:rsidRPr="00243366">
        <w:rPr>
          <w:rFonts w:ascii="Sylfaen" w:hAnsi="Sylfaen"/>
          <w:color w:val="auto"/>
        </w:rPr>
        <w:t xml:space="preserve">ცხრილი N </w:t>
      </w:r>
      <w:r w:rsidR="006550E2" w:rsidRPr="00243366">
        <w:rPr>
          <w:rFonts w:ascii="Sylfaen" w:hAnsi="Sylfaen"/>
          <w:color w:val="auto"/>
        </w:rPr>
        <w:fldChar w:fldCharType="begin"/>
      </w:r>
      <w:r w:rsidRPr="00243366">
        <w:rPr>
          <w:rFonts w:ascii="Sylfaen" w:hAnsi="Sylfaen"/>
          <w:color w:val="auto"/>
        </w:rPr>
        <w:instrText xml:space="preserve"> SEQ ცხრილი_N \* ARABIC </w:instrText>
      </w:r>
      <w:r w:rsidR="006550E2" w:rsidRPr="00243366">
        <w:rPr>
          <w:rFonts w:ascii="Sylfaen" w:hAnsi="Sylfaen"/>
          <w:color w:val="auto"/>
        </w:rPr>
        <w:fldChar w:fldCharType="separate"/>
      </w:r>
      <w:r w:rsidR="00C77126">
        <w:rPr>
          <w:rFonts w:ascii="Sylfaen" w:hAnsi="Sylfaen"/>
          <w:noProof/>
          <w:color w:val="auto"/>
        </w:rPr>
        <w:t>2</w:t>
      </w:r>
      <w:r w:rsidR="006550E2" w:rsidRPr="00243366">
        <w:rPr>
          <w:rFonts w:ascii="Sylfaen" w:hAnsi="Sylfaen"/>
          <w:color w:val="auto"/>
        </w:rPr>
        <w:fldChar w:fldCharType="end"/>
      </w:r>
      <w:r>
        <w:rPr>
          <w:rFonts w:ascii="Sylfaen" w:hAnsi="Sylfaen"/>
          <w:b w:val="0"/>
          <w:color w:val="auto"/>
          <w:lang w:val="ka-GE"/>
        </w:rPr>
        <w:t xml:space="preserve"> კერძო სექტორსა და კოლექტიურ ცენტრებში განსახლებული </w:t>
      </w:r>
      <w:r w:rsidRPr="00243366">
        <w:rPr>
          <w:b w:val="0"/>
          <w:color w:val="auto"/>
          <w:lang w:val="ka-GE"/>
        </w:rPr>
        <w:t>ა</w:t>
      </w:r>
      <w:r w:rsidRPr="00B17E71">
        <w:rPr>
          <w:rFonts w:ascii="Sylfaen" w:hAnsi="Sylfaen"/>
          <w:b w:val="0"/>
          <w:color w:val="auto"/>
          <w:lang w:val="ka-GE"/>
        </w:rPr>
        <w:t>ფხაზეთიდან იგპ-თა რაოდენობა</w:t>
      </w:r>
      <w:r>
        <w:rPr>
          <w:rFonts w:ascii="Sylfaen" w:hAnsi="Sylfaen"/>
          <w:b w:val="0"/>
          <w:color w:val="auto"/>
          <w:lang w:val="ka-GE"/>
        </w:rPr>
        <w:t xml:space="preserve"> რეგიონულ ჭრილში</w:t>
      </w:r>
      <w:r w:rsidR="00C77126">
        <w:rPr>
          <w:rFonts w:ascii="Sylfaen" w:hAnsi="Sylfaen"/>
          <w:b w:val="0"/>
          <w:color w:val="auto"/>
          <w:lang w:val="ka-GE"/>
        </w:rPr>
        <w:t xml:space="preserve"> 01.04.2020</w:t>
      </w:r>
      <w:bookmarkEnd w:id="6"/>
    </w:p>
    <w:p w:rsidR="00243366" w:rsidRPr="00243366" w:rsidRDefault="00243366" w:rsidP="00243366">
      <w:pPr>
        <w:pStyle w:val="Caption"/>
        <w:rPr>
          <w:rFonts w:ascii="Sylfaen" w:hAnsi="Sylfaen"/>
          <w:b w:val="0"/>
          <w:color w:val="auto"/>
          <w:lang w:val="ka-GE"/>
        </w:rPr>
      </w:pPr>
    </w:p>
    <w:p w:rsidR="00025F68" w:rsidRDefault="00025F68" w:rsidP="001E2134">
      <w:pPr>
        <w:spacing w:after="40" w:line="240" w:lineRule="auto"/>
        <w:ind w:firstLine="284"/>
        <w:jc w:val="both"/>
        <w:rPr>
          <w:rFonts w:ascii="Sylfaen" w:hAnsi="Sylfaen"/>
          <w:lang w:val="ka-GE"/>
        </w:rPr>
      </w:pPr>
      <w:r>
        <w:rPr>
          <w:rFonts w:ascii="Sylfaen" w:hAnsi="Sylfaen"/>
          <w:lang w:val="ka-GE"/>
        </w:rPr>
        <w:t>2019 წლის ანალოგიურ პერიოდთან შედარებით იგპ-თა საერთო რაოდენობა გაიზარდა 4 598 პირით ანუ 1,9%-ით.</w:t>
      </w:r>
    </w:p>
    <w:p w:rsidR="00FA7CC1" w:rsidRDefault="00FA7CC1" w:rsidP="001E2134">
      <w:pPr>
        <w:pStyle w:val="Caption"/>
        <w:spacing w:after="40"/>
        <w:outlineLvl w:val="2"/>
        <w:rPr>
          <w:rFonts w:ascii="Sylfaen" w:hAnsi="Sylfaen"/>
          <w:b w:val="0"/>
          <w:color w:val="auto"/>
          <w:lang w:val="ka-GE"/>
        </w:rPr>
      </w:pPr>
      <w:bookmarkStart w:id="7" w:name="_Toc43903110"/>
      <w:r w:rsidRPr="00B548E3">
        <w:rPr>
          <w:color w:val="auto"/>
        </w:rPr>
        <w:t xml:space="preserve">ცხრილი N </w:t>
      </w:r>
      <w:r w:rsidR="006550E2" w:rsidRPr="00B548E3">
        <w:rPr>
          <w:color w:val="auto"/>
        </w:rPr>
        <w:fldChar w:fldCharType="begin"/>
      </w:r>
      <w:r w:rsidRPr="00B548E3">
        <w:rPr>
          <w:color w:val="auto"/>
        </w:rPr>
        <w:instrText xml:space="preserve"> SEQ ცხრილი_N \* ARABIC </w:instrText>
      </w:r>
      <w:r w:rsidR="006550E2" w:rsidRPr="00B548E3">
        <w:rPr>
          <w:color w:val="auto"/>
        </w:rPr>
        <w:fldChar w:fldCharType="separate"/>
      </w:r>
      <w:r w:rsidR="00C77126">
        <w:rPr>
          <w:noProof/>
          <w:color w:val="auto"/>
        </w:rPr>
        <w:t>3</w:t>
      </w:r>
      <w:r w:rsidR="006550E2" w:rsidRPr="00B548E3">
        <w:rPr>
          <w:color w:val="auto"/>
        </w:rPr>
        <w:fldChar w:fldCharType="end"/>
      </w:r>
      <w:r w:rsidRPr="0058714E">
        <w:rPr>
          <w:rFonts w:ascii="Sylfaen" w:hAnsi="Sylfaen"/>
          <w:b w:val="0"/>
          <w:color w:val="auto"/>
          <w:lang w:val="ka-GE"/>
        </w:rPr>
        <w:t>აფხაზეთიდან იგპ-თა რაოდენობის შედარება 20</w:t>
      </w:r>
      <w:r>
        <w:rPr>
          <w:rFonts w:ascii="Sylfaen" w:hAnsi="Sylfaen"/>
          <w:b w:val="0"/>
          <w:color w:val="auto"/>
          <w:lang w:val="ka-GE"/>
        </w:rPr>
        <w:t>20/</w:t>
      </w:r>
      <w:r>
        <w:rPr>
          <w:rFonts w:ascii="Sylfaen" w:hAnsi="Sylfaen"/>
          <w:b w:val="0"/>
          <w:color w:val="auto"/>
          <w:lang w:val="en-GB"/>
        </w:rPr>
        <w:t xml:space="preserve">I </w:t>
      </w:r>
      <w:r>
        <w:rPr>
          <w:rFonts w:ascii="Sylfaen" w:hAnsi="Sylfaen"/>
          <w:b w:val="0"/>
          <w:color w:val="auto"/>
          <w:lang w:val="ka-GE"/>
        </w:rPr>
        <w:t>კვ.</w:t>
      </w:r>
      <w:r w:rsidRPr="0058714E">
        <w:rPr>
          <w:rFonts w:ascii="Sylfaen" w:hAnsi="Sylfaen"/>
          <w:b w:val="0"/>
          <w:color w:val="auto"/>
          <w:lang w:val="ka-GE"/>
        </w:rPr>
        <w:t>-2018</w:t>
      </w:r>
      <w:r>
        <w:rPr>
          <w:rFonts w:ascii="Sylfaen" w:hAnsi="Sylfaen"/>
          <w:b w:val="0"/>
          <w:color w:val="auto"/>
          <w:lang w:val="ka-GE"/>
        </w:rPr>
        <w:t>/</w:t>
      </w:r>
      <w:r>
        <w:rPr>
          <w:rFonts w:ascii="Sylfaen" w:hAnsi="Sylfaen"/>
          <w:b w:val="0"/>
          <w:color w:val="auto"/>
          <w:lang w:val="en-GB"/>
        </w:rPr>
        <w:t xml:space="preserve">I </w:t>
      </w:r>
      <w:r>
        <w:rPr>
          <w:rFonts w:ascii="Sylfaen" w:hAnsi="Sylfaen"/>
          <w:b w:val="0"/>
          <w:color w:val="auto"/>
          <w:lang w:val="ka-GE"/>
        </w:rPr>
        <w:t>კვ.</w:t>
      </w:r>
      <w:r w:rsidRPr="0058714E">
        <w:rPr>
          <w:rFonts w:ascii="Sylfaen" w:hAnsi="Sylfaen"/>
          <w:b w:val="0"/>
          <w:color w:val="auto"/>
          <w:lang w:val="ka-GE"/>
        </w:rPr>
        <w:t>- წ.წ. რეგიონების მიხედვით</w:t>
      </w:r>
      <w:bookmarkEnd w:id="7"/>
    </w:p>
    <w:tbl>
      <w:tblPr>
        <w:tblStyle w:val="TableGrid"/>
        <w:tblW w:w="9367" w:type="dxa"/>
        <w:tblLayout w:type="fixed"/>
        <w:tblLook w:val="04A0"/>
      </w:tblPr>
      <w:tblGrid>
        <w:gridCol w:w="556"/>
        <w:gridCol w:w="3993"/>
        <w:gridCol w:w="1802"/>
        <w:gridCol w:w="1638"/>
        <w:gridCol w:w="1378"/>
      </w:tblGrid>
      <w:tr w:rsidR="009E6108" w:rsidRPr="003E62D5" w:rsidTr="009E6108">
        <w:trPr>
          <w:trHeight w:val="411"/>
        </w:trPr>
        <w:tc>
          <w:tcPr>
            <w:tcW w:w="556" w:type="dxa"/>
            <w:tcBorders>
              <w:top w:val="single" w:sz="18" w:space="0" w:color="auto"/>
              <w:bottom w:val="single" w:sz="18" w:space="0" w:color="auto"/>
            </w:tcBorders>
            <w:vAlign w:val="center"/>
          </w:tcPr>
          <w:p w:rsidR="009E6108" w:rsidRPr="003E62D5" w:rsidRDefault="009E6108" w:rsidP="004B67ED">
            <w:pPr>
              <w:spacing w:after="40"/>
              <w:jc w:val="center"/>
              <w:rPr>
                <w:rFonts w:ascii="Sylfaen" w:hAnsi="Sylfaen"/>
                <w:sz w:val="20"/>
                <w:szCs w:val="20"/>
                <w:lang w:val="ka-GE"/>
              </w:rPr>
            </w:pPr>
            <w:r w:rsidRPr="003E62D5">
              <w:rPr>
                <w:sz w:val="20"/>
                <w:szCs w:val="20"/>
              </w:rPr>
              <w:t>N</w:t>
            </w:r>
          </w:p>
        </w:tc>
        <w:tc>
          <w:tcPr>
            <w:tcW w:w="3993" w:type="dxa"/>
            <w:tcBorders>
              <w:top w:val="single" w:sz="18" w:space="0" w:color="auto"/>
              <w:bottom w:val="single" w:sz="18" w:space="0" w:color="auto"/>
            </w:tcBorders>
            <w:vAlign w:val="center"/>
          </w:tcPr>
          <w:p w:rsidR="009E6108" w:rsidRPr="003E62D5" w:rsidRDefault="009E6108" w:rsidP="004B67ED">
            <w:pPr>
              <w:spacing w:after="40"/>
              <w:jc w:val="center"/>
              <w:rPr>
                <w:rFonts w:ascii="Sylfaen" w:hAnsi="Sylfaen"/>
                <w:sz w:val="20"/>
                <w:szCs w:val="20"/>
                <w:lang w:val="ka-GE"/>
              </w:rPr>
            </w:pPr>
            <w:r w:rsidRPr="003E62D5">
              <w:rPr>
                <w:rFonts w:ascii="Sylfaen" w:hAnsi="Sylfaen"/>
                <w:sz w:val="20"/>
                <w:szCs w:val="20"/>
                <w:lang w:val="ka-GE"/>
              </w:rPr>
              <w:t>რეგიონი</w:t>
            </w:r>
          </w:p>
        </w:tc>
        <w:tc>
          <w:tcPr>
            <w:tcW w:w="1802" w:type="dxa"/>
            <w:tcBorders>
              <w:top w:val="single" w:sz="18" w:space="0" w:color="auto"/>
              <w:bottom w:val="single" w:sz="18" w:space="0" w:color="auto"/>
            </w:tcBorders>
            <w:vAlign w:val="center"/>
          </w:tcPr>
          <w:p w:rsidR="009E6108" w:rsidRPr="00FA7CC1" w:rsidRDefault="009E6108" w:rsidP="004B67ED">
            <w:pPr>
              <w:spacing w:after="40"/>
              <w:jc w:val="center"/>
              <w:rPr>
                <w:rFonts w:ascii="Sylfaen" w:hAnsi="Sylfaen"/>
                <w:sz w:val="20"/>
                <w:szCs w:val="20"/>
                <w:lang w:val="ka-GE"/>
              </w:rPr>
            </w:pPr>
            <w:r>
              <w:rPr>
                <w:rFonts w:ascii="Sylfaen" w:hAnsi="Sylfaen"/>
                <w:sz w:val="20"/>
                <w:szCs w:val="20"/>
                <w:lang w:val="ka-GE"/>
              </w:rPr>
              <w:t>2020/</w:t>
            </w:r>
            <w:r>
              <w:rPr>
                <w:rFonts w:ascii="Sylfaen" w:hAnsi="Sylfaen"/>
                <w:sz w:val="20"/>
                <w:szCs w:val="20"/>
                <w:lang w:val="en-GB"/>
              </w:rPr>
              <w:t xml:space="preserve">I </w:t>
            </w:r>
            <w:r>
              <w:rPr>
                <w:rFonts w:ascii="Sylfaen" w:hAnsi="Sylfaen"/>
                <w:sz w:val="20"/>
                <w:szCs w:val="20"/>
                <w:lang w:val="ka-GE"/>
              </w:rPr>
              <w:t>კვარტ.</w:t>
            </w:r>
          </w:p>
        </w:tc>
        <w:tc>
          <w:tcPr>
            <w:tcW w:w="1638" w:type="dxa"/>
            <w:tcBorders>
              <w:top w:val="single" w:sz="18" w:space="0" w:color="auto"/>
              <w:bottom w:val="single" w:sz="18" w:space="0" w:color="auto"/>
            </w:tcBorders>
            <w:vAlign w:val="center"/>
          </w:tcPr>
          <w:p w:rsidR="009E6108" w:rsidRPr="003E62D5" w:rsidRDefault="009E6108" w:rsidP="004B67ED">
            <w:pPr>
              <w:spacing w:after="40"/>
              <w:jc w:val="center"/>
              <w:rPr>
                <w:rFonts w:ascii="Sylfaen" w:hAnsi="Sylfaen"/>
                <w:sz w:val="20"/>
                <w:szCs w:val="20"/>
                <w:lang w:val="ka-GE"/>
              </w:rPr>
            </w:pPr>
            <w:r>
              <w:rPr>
                <w:rFonts w:ascii="Sylfaen" w:hAnsi="Sylfaen"/>
                <w:sz w:val="20"/>
                <w:szCs w:val="20"/>
                <w:lang w:val="ka-GE"/>
              </w:rPr>
              <w:t>2019/</w:t>
            </w:r>
            <w:r>
              <w:rPr>
                <w:rFonts w:ascii="Sylfaen" w:hAnsi="Sylfaen"/>
                <w:sz w:val="20"/>
                <w:szCs w:val="20"/>
                <w:lang w:val="en-GB"/>
              </w:rPr>
              <w:t xml:space="preserve">I </w:t>
            </w:r>
            <w:r>
              <w:rPr>
                <w:rFonts w:ascii="Sylfaen" w:hAnsi="Sylfaen"/>
                <w:sz w:val="20"/>
                <w:szCs w:val="20"/>
                <w:lang w:val="ka-GE"/>
              </w:rPr>
              <w:t>კვარტ.</w:t>
            </w:r>
          </w:p>
        </w:tc>
        <w:tc>
          <w:tcPr>
            <w:tcW w:w="1378" w:type="dxa"/>
            <w:tcBorders>
              <w:top w:val="single" w:sz="18" w:space="0" w:color="auto"/>
              <w:bottom w:val="single" w:sz="18" w:space="0" w:color="auto"/>
            </w:tcBorders>
            <w:vAlign w:val="center"/>
          </w:tcPr>
          <w:p w:rsidR="009E6108" w:rsidRPr="003E62D5" w:rsidRDefault="009E6108" w:rsidP="004B67ED">
            <w:pPr>
              <w:spacing w:after="40"/>
              <w:jc w:val="center"/>
              <w:rPr>
                <w:rFonts w:ascii="Sylfaen" w:hAnsi="Sylfaen"/>
                <w:sz w:val="20"/>
                <w:szCs w:val="20"/>
                <w:lang w:val="ka-GE"/>
              </w:rPr>
            </w:pPr>
            <w:r>
              <w:rPr>
                <w:rFonts w:ascii="Sylfaen" w:hAnsi="Sylfaen"/>
                <w:sz w:val="20"/>
                <w:szCs w:val="20"/>
                <w:lang w:val="ka-GE"/>
              </w:rPr>
              <w:t>+/-</w:t>
            </w:r>
          </w:p>
        </w:tc>
      </w:tr>
      <w:tr w:rsidR="009E6108" w:rsidRPr="003E62D5" w:rsidTr="009E6108">
        <w:trPr>
          <w:trHeight w:val="167"/>
        </w:trPr>
        <w:tc>
          <w:tcPr>
            <w:tcW w:w="556" w:type="dxa"/>
            <w:tcBorders>
              <w:top w:val="single" w:sz="18" w:space="0" w:color="auto"/>
            </w:tcBorders>
            <w:vAlign w:val="center"/>
          </w:tcPr>
          <w:p w:rsidR="009E6108" w:rsidRPr="003E62D5" w:rsidRDefault="009E6108" w:rsidP="004B67ED">
            <w:pPr>
              <w:spacing w:after="40"/>
              <w:jc w:val="center"/>
              <w:rPr>
                <w:rFonts w:ascii="Sylfaen" w:hAnsi="Sylfaen"/>
                <w:sz w:val="20"/>
                <w:szCs w:val="20"/>
                <w:lang w:val="ka-GE"/>
              </w:rPr>
            </w:pPr>
            <w:r w:rsidRPr="003E62D5">
              <w:rPr>
                <w:rFonts w:ascii="Sylfaen" w:hAnsi="Sylfaen"/>
                <w:sz w:val="20"/>
                <w:szCs w:val="20"/>
                <w:lang w:val="ka-GE"/>
              </w:rPr>
              <w:t>1</w:t>
            </w:r>
          </w:p>
        </w:tc>
        <w:tc>
          <w:tcPr>
            <w:tcW w:w="3993" w:type="dxa"/>
            <w:tcBorders>
              <w:top w:val="single" w:sz="18" w:space="0" w:color="auto"/>
            </w:tcBorders>
            <w:vAlign w:val="center"/>
          </w:tcPr>
          <w:p w:rsidR="009E6108" w:rsidRPr="003E62D5" w:rsidRDefault="009E6108" w:rsidP="004B67ED">
            <w:pPr>
              <w:spacing w:after="40"/>
              <w:jc w:val="center"/>
              <w:rPr>
                <w:rFonts w:ascii="Sylfaen" w:hAnsi="Sylfaen"/>
                <w:sz w:val="20"/>
                <w:szCs w:val="20"/>
                <w:lang w:val="ka-GE"/>
              </w:rPr>
            </w:pPr>
            <w:r w:rsidRPr="003E62D5">
              <w:rPr>
                <w:rFonts w:ascii="Sylfaen" w:hAnsi="Sylfaen"/>
                <w:sz w:val="20"/>
                <w:szCs w:val="20"/>
                <w:lang w:val="ka-GE"/>
              </w:rPr>
              <w:t>2</w:t>
            </w:r>
          </w:p>
        </w:tc>
        <w:tc>
          <w:tcPr>
            <w:tcW w:w="1802" w:type="dxa"/>
            <w:tcBorders>
              <w:top w:val="single" w:sz="18" w:space="0" w:color="auto"/>
            </w:tcBorders>
            <w:vAlign w:val="center"/>
          </w:tcPr>
          <w:p w:rsidR="009E6108" w:rsidRPr="003E62D5" w:rsidRDefault="009E6108" w:rsidP="004B67ED">
            <w:pPr>
              <w:spacing w:after="40"/>
              <w:jc w:val="center"/>
              <w:rPr>
                <w:rFonts w:ascii="Sylfaen" w:hAnsi="Sylfaen"/>
                <w:sz w:val="20"/>
                <w:szCs w:val="20"/>
                <w:lang w:val="ka-GE"/>
              </w:rPr>
            </w:pPr>
            <w:r w:rsidRPr="003E62D5">
              <w:rPr>
                <w:rFonts w:ascii="Sylfaen" w:hAnsi="Sylfaen"/>
                <w:sz w:val="20"/>
                <w:szCs w:val="20"/>
                <w:lang w:val="ka-GE"/>
              </w:rPr>
              <w:t>3</w:t>
            </w:r>
          </w:p>
        </w:tc>
        <w:tc>
          <w:tcPr>
            <w:tcW w:w="1638" w:type="dxa"/>
            <w:tcBorders>
              <w:top w:val="single" w:sz="18" w:space="0" w:color="auto"/>
            </w:tcBorders>
            <w:vAlign w:val="center"/>
          </w:tcPr>
          <w:p w:rsidR="009E6108" w:rsidRPr="003E62D5" w:rsidRDefault="009E6108" w:rsidP="004B67ED">
            <w:pPr>
              <w:spacing w:after="40"/>
              <w:jc w:val="center"/>
              <w:rPr>
                <w:rFonts w:ascii="Sylfaen" w:hAnsi="Sylfaen"/>
                <w:sz w:val="20"/>
                <w:szCs w:val="20"/>
                <w:lang w:val="ka-GE"/>
              </w:rPr>
            </w:pPr>
            <w:r w:rsidRPr="003E62D5">
              <w:rPr>
                <w:rFonts w:ascii="Sylfaen" w:hAnsi="Sylfaen"/>
                <w:sz w:val="20"/>
                <w:szCs w:val="20"/>
                <w:lang w:val="ka-GE"/>
              </w:rPr>
              <w:t>4</w:t>
            </w:r>
          </w:p>
        </w:tc>
        <w:tc>
          <w:tcPr>
            <w:tcW w:w="1378" w:type="dxa"/>
            <w:tcBorders>
              <w:top w:val="single" w:sz="18" w:space="0" w:color="auto"/>
            </w:tcBorders>
            <w:vAlign w:val="center"/>
          </w:tcPr>
          <w:p w:rsidR="009E6108" w:rsidRPr="003E62D5" w:rsidRDefault="009E6108" w:rsidP="004B67ED">
            <w:pPr>
              <w:spacing w:after="40"/>
              <w:jc w:val="center"/>
              <w:rPr>
                <w:rFonts w:ascii="Sylfaen" w:hAnsi="Sylfaen"/>
                <w:sz w:val="20"/>
                <w:szCs w:val="20"/>
                <w:lang w:val="ka-GE"/>
              </w:rPr>
            </w:pPr>
            <w:r w:rsidRPr="003E62D5">
              <w:rPr>
                <w:rFonts w:ascii="Sylfaen" w:hAnsi="Sylfaen"/>
                <w:sz w:val="20"/>
                <w:szCs w:val="20"/>
                <w:lang w:val="ka-GE"/>
              </w:rPr>
              <w:t>5</w:t>
            </w:r>
          </w:p>
        </w:tc>
      </w:tr>
      <w:tr w:rsidR="009E6108" w:rsidRPr="003E62D5" w:rsidTr="009E6108">
        <w:trPr>
          <w:trHeight w:val="246"/>
        </w:trPr>
        <w:tc>
          <w:tcPr>
            <w:tcW w:w="556" w:type="dxa"/>
            <w:shd w:val="clear" w:color="auto" w:fill="D9D9D9" w:themeFill="background1" w:themeFillShade="D9"/>
            <w:vAlign w:val="center"/>
          </w:tcPr>
          <w:p w:rsidR="009E6108" w:rsidRPr="003E62D5" w:rsidRDefault="009E6108" w:rsidP="004B67ED">
            <w:pPr>
              <w:spacing w:after="40"/>
              <w:jc w:val="center"/>
              <w:rPr>
                <w:rFonts w:ascii="Sylfaen" w:hAnsi="Sylfaen"/>
                <w:b/>
                <w:i/>
                <w:spacing w:val="20"/>
                <w:sz w:val="20"/>
                <w:szCs w:val="20"/>
                <w:lang w:val="ka-GE"/>
              </w:rPr>
            </w:pPr>
            <w:r w:rsidRPr="003E62D5">
              <w:rPr>
                <w:rFonts w:ascii="Sylfaen" w:hAnsi="Sylfaen"/>
                <w:b/>
                <w:i/>
                <w:spacing w:val="20"/>
                <w:sz w:val="20"/>
                <w:szCs w:val="20"/>
                <w:lang w:val="ka-GE"/>
              </w:rPr>
              <w:t>1</w:t>
            </w:r>
          </w:p>
        </w:tc>
        <w:tc>
          <w:tcPr>
            <w:tcW w:w="3993" w:type="dxa"/>
            <w:shd w:val="clear" w:color="auto" w:fill="D9D9D9" w:themeFill="background1" w:themeFillShade="D9"/>
            <w:vAlign w:val="center"/>
          </w:tcPr>
          <w:p w:rsidR="009E6108" w:rsidRPr="003E62D5" w:rsidRDefault="009E6108" w:rsidP="004B67ED">
            <w:pPr>
              <w:spacing w:after="40"/>
              <w:rPr>
                <w:rFonts w:ascii="Sylfaen" w:hAnsi="Sylfaen"/>
                <w:b/>
                <w:i/>
                <w:spacing w:val="20"/>
                <w:sz w:val="20"/>
                <w:szCs w:val="20"/>
                <w:lang w:val="ka-GE"/>
              </w:rPr>
            </w:pPr>
            <w:r w:rsidRPr="003E62D5">
              <w:rPr>
                <w:rFonts w:ascii="Sylfaen" w:hAnsi="Sylfaen"/>
                <w:b/>
                <w:i/>
                <w:spacing w:val="20"/>
                <w:sz w:val="20"/>
                <w:szCs w:val="20"/>
                <w:lang w:val="ka-GE"/>
              </w:rPr>
              <w:t>სულ საქართველოში</w:t>
            </w:r>
          </w:p>
        </w:tc>
        <w:tc>
          <w:tcPr>
            <w:tcW w:w="1802" w:type="dxa"/>
            <w:shd w:val="clear" w:color="auto" w:fill="D9D9D9" w:themeFill="background1" w:themeFillShade="D9"/>
            <w:vAlign w:val="center"/>
          </w:tcPr>
          <w:p w:rsidR="009E6108" w:rsidRPr="003E62D5" w:rsidRDefault="009E6108" w:rsidP="004B67ED">
            <w:pPr>
              <w:spacing w:after="40"/>
              <w:ind w:right="382"/>
              <w:jc w:val="right"/>
              <w:rPr>
                <w:rFonts w:ascii="Sylfaen" w:hAnsi="Sylfaen"/>
                <w:b/>
                <w:i/>
                <w:spacing w:val="20"/>
                <w:sz w:val="20"/>
                <w:szCs w:val="20"/>
                <w:lang w:val="ka-GE"/>
              </w:rPr>
            </w:pPr>
            <w:r>
              <w:rPr>
                <w:rFonts w:ascii="Sylfaen" w:hAnsi="Sylfaen"/>
                <w:b/>
                <w:i/>
                <w:spacing w:val="20"/>
                <w:sz w:val="20"/>
                <w:szCs w:val="20"/>
                <w:lang w:val="ka-GE"/>
              </w:rPr>
              <w:t>248690</w:t>
            </w:r>
          </w:p>
        </w:tc>
        <w:tc>
          <w:tcPr>
            <w:tcW w:w="1638" w:type="dxa"/>
            <w:shd w:val="clear" w:color="auto" w:fill="D9D9D9" w:themeFill="background1" w:themeFillShade="D9"/>
            <w:vAlign w:val="center"/>
          </w:tcPr>
          <w:p w:rsidR="009E6108" w:rsidRPr="003E62D5" w:rsidRDefault="009E6108" w:rsidP="004B67ED">
            <w:pPr>
              <w:spacing w:after="40"/>
              <w:ind w:right="381"/>
              <w:jc w:val="right"/>
              <w:rPr>
                <w:rFonts w:ascii="Sylfaen" w:hAnsi="Sylfaen"/>
                <w:b/>
                <w:i/>
                <w:spacing w:val="20"/>
                <w:sz w:val="20"/>
                <w:szCs w:val="20"/>
                <w:lang w:val="ka-GE"/>
              </w:rPr>
            </w:pPr>
            <w:r>
              <w:rPr>
                <w:rFonts w:ascii="Sylfaen" w:hAnsi="Sylfaen"/>
                <w:b/>
                <w:i/>
                <w:spacing w:val="20"/>
                <w:sz w:val="20"/>
                <w:szCs w:val="20"/>
                <w:lang w:val="ka-GE"/>
              </w:rPr>
              <w:t>244092</w:t>
            </w:r>
          </w:p>
        </w:tc>
        <w:tc>
          <w:tcPr>
            <w:tcW w:w="1378" w:type="dxa"/>
            <w:shd w:val="clear" w:color="auto" w:fill="D9D9D9" w:themeFill="background1" w:themeFillShade="D9"/>
            <w:vAlign w:val="center"/>
          </w:tcPr>
          <w:p w:rsidR="009E6108" w:rsidRPr="003E62D5" w:rsidRDefault="009E6108" w:rsidP="004B67ED">
            <w:pPr>
              <w:spacing w:after="40"/>
              <w:ind w:right="454"/>
              <w:jc w:val="right"/>
              <w:rPr>
                <w:rFonts w:ascii="Sylfaen" w:hAnsi="Sylfaen"/>
                <w:b/>
                <w:i/>
                <w:spacing w:val="20"/>
                <w:sz w:val="20"/>
                <w:szCs w:val="20"/>
                <w:lang w:val="ka-GE"/>
              </w:rPr>
            </w:pPr>
            <w:r>
              <w:rPr>
                <w:rFonts w:ascii="Sylfaen" w:hAnsi="Sylfaen"/>
                <w:b/>
                <w:i/>
                <w:spacing w:val="20"/>
                <w:sz w:val="20"/>
                <w:szCs w:val="20"/>
                <w:lang w:val="ka-GE"/>
              </w:rPr>
              <w:t>4598</w:t>
            </w:r>
          </w:p>
        </w:tc>
      </w:tr>
      <w:tr w:rsidR="009E6108" w:rsidRPr="003E62D5" w:rsidTr="009E6108">
        <w:trPr>
          <w:trHeight w:val="246"/>
        </w:trPr>
        <w:tc>
          <w:tcPr>
            <w:tcW w:w="556" w:type="dxa"/>
            <w:shd w:val="clear" w:color="auto" w:fill="D9D9D9" w:themeFill="background1" w:themeFillShade="D9"/>
            <w:vAlign w:val="center"/>
          </w:tcPr>
          <w:p w:rsidR="009E6108" w:rsidRPr="003E62D5" w:rsidRDefault="009E6108" w:rsidP="004B67ED">
            <w:pPr>
              <w:spacing w:after="40"/>
              <w:jc w:val="center"/>
              <w:rPr>
                <w:rFonts w:ascii="Sylfaen" w:hAnsi="Sylfaen"/>
                <w:b/>
                <w:sz w:val="20"/>
                <w:szCs w:val="20"/>
                <w:lang w:val="ka-GE"/>
              </w:rPr>
            </w:pPr>
            <w:r w:rsidRPr="003E62D5">
              <w:rPr>
                <w:rFonts w:ascii="Sylfaen" w:hAnsi="Sylfaen"/>
                <w:b/>
                <w:sz w:val="20"/>
                <w:szCs w:val="20"/>
                <w:lang w:val="ka-GE"/>
              </w:rPr>
              <w:t>2</w:t>
            </w:r>
          </w:p>
        </w:tc>
        <w:tc>
          <w:tcPr>
            <w:tcW w:w="3993" w:type="dxa"/>
            <w:shd w:val="clear" w:color="auto" w:fill="D9D9D9" w:themeFill="background1" w:themeFillShade="D9"/>
            <w:vAlign w:val="center"/>
          </w:tcPr>
          <w:p w:rsidR="009E6108" w:rsidRPr="003E62D5" w:rsidRDefault="009E6108" w:rsidP="004B67ED">
            <w:pPr>
              <w:spacing w:after="40"/>
              <w:rPr>
                <w:rFonts w:ascii="Sylfaen" w:hAnsi="Sylfaen"/>
                <w:b/>
                <w:sz w:val="20"/>
                <w:szCs w:val="20"/>
                <w:lang w:val="ka-GE"/>
              </w:rPr>
            </w:pPr>
            <w:r w:rsidRPr="003E62D5">
              <w:rPr>
                <w:rFonts w:ascii="Sylfaen" w:hAnsi="Sylfaen"/>
                <w:b/>
                <w:sz w:val="20"/>
                <w:szCs w:val="20"/>
                <w:lang w:val="ka-GE"/>
              </w:rPr>
              <w:t>სულ აღმოსავლეთ საქართველოში</w:t>
            </w:r>
          </w:p>
        </w:tc>
        <w:tc>
          <w:tcPr>
            <w:tcW w:w="1802" w:type="dxa"/>
            <w:shd w:val="clear" w:color="auto" w:fill="D9D9D9" w:themeFill="background1" w:themeFillShade="D9"/>
            <w:vAlign w:val="center"/>
          </w:tcPr>
          <w:p w:rsidR="009E6108" w:rsidRPr="003E62D5" w:rsidRDefault="009E6108" w:rsidP="004B67ED">
            <w:pPr>
              <w:spacing w:after="40"/>
              <w:ind w:right="382"/>
              <w:jc w:val="right"/>
              <w:rPr>
                <w:rFonts w:ascii="Sylfaen" w:hAnsi="Sylfaen"/>
                <w:b/>
                <w:sz w:val="20"/>
                <w:szCs w:val="20"/>
                <w:lang w:val="ka-GE"/>
              </w:rPr>
            </w:pPr>
            <w:r>
              <w:rPr>
                <w:rFonts w:ascii="Sylfaen" w:hAnsi="Sylfaen"/>
                <w:b/>
                <w:sz w:val="20"/>
                <w:szCs w:val="20"/>
                <w:lang w:val="ka-GE"/>
              </w:rPr>
              <w:t>122113</w:t>
            </w:r>
          </w:p>
        </w:tc>
        <w:tc>
          <w:tcPr>
            <w:tcW w:w="1638" w:type="dxa"/>
            <w:shd w:val="clear" w:color="auto" w:fill="D9D9D9" w:themeFill="background1" w:themeFillShade="D9"/>
            <w:vAlign w:val="center"/>
          </w:tcPr>
          <w:p w:rsidR="009E6108" w:rsidRPr="003E62D5" w:rsidRDefault="009E6108" w:rsidP="004B67ED">
            <w:pPr>
              <w:spacing w:after="40"/>
              <w:ind w:right="381"/>
              <w:jc w:val="right"/>
              <w:rPr>
                <w:rFonts w:ascii="Sylfaen" w:hAnsi="Sylfaen"/>
                <w:b/>
                <w:sz w:val="20"/>
                <w:szCs w:val="20"/>
                <w:lang w:val="ka-GE"/>
              </w:rPr>
            </w:pPr>
            <w:r>
              <w:rPr>
                <w:rFonts w:ascii="Sylfaen" w:hAnsi="Sylfaen"/>
                <w:b/>
                <w:sz w:val="20"/>
                <w:szCs w:val="20"/>
                <w:lang w:val="ka-GE"/>
              </w:rPr>
              <w:t>119662</w:t>
            </w:r>
          </w:p>
        </w:tc>
        <w:tc>
          <w:tcPr>
            <w:tcW w:w="1378" w:type="dxa"/>
            <w:shd w:val="clear" w:color="auto" w:fill="D9D9D9" w:themeFill="background1" w:themeFillShade="D9"/>
            <w:vAlign w:val="center"/>
          </w:tcPr>
          <w:p w:rsidR="009E6108" w:rsidRPr="003E62D5" w:rsidRDefault="009E6108" w:rsidP="004B67ED">
            <w:pPr>
              <w:spacing w:after="40"/>
              <w:ind w:right="454"/>
              <w:jc w:val="right"/>
              <w:rPr>
                <w:rFonts w:ascii="Sylfaen" w:hAnsi="Sylfaen"/>
                <w:b/>
                <w:sz w:val="20"/>
                <w:szCs w:val="20"/>
                <w:lang w:val="ka-GE"/>
              </w:rPr>
            </w:pPr>
            <w:r>
              <w:rPr>
                <w:rFonts w:ascii="Sylfaen" w:hAnsi="Sylfaen"/>
                <w:b/>
                <w:sz w:val="20"/>
                <w:szCs w:val="20"/>
                <w:lang w:val="ka-GE"/>
              </w:rPr>
              <w:t>2451</w:t>
            </w:r>
          </w:p>
        </w:tc>
      </w:tr>
      <w:tr w:rsidR="009E6108" w:rsidRPr="003E62D5" w:rsidTr="009E6108">
        <w:trPr>
          <w:trHeight w:val="246"/>
        </w:trPr>
        <w:tc>
          <w:tcPr>
            <w:tcW w:w="556" w:type="dxa"/>
            <w:vAlign w:val="center"/>
          </w:tcPr>
          <w:p w:rsidR="009E6108" w:rsidRPr="003E62D5" w:rsidRDefault="009E6108" w:rsidP="004B67ED">
            <w:pPr>
              <w:spacing w:after="40"/>
              <w:jc w:val="center"/>
              <w:rPr>
                <w:rFonts w:ascii="Sylfaen" w:hAnsi="Sylfaen"/>
                <w:sz w:val="20"/>
                <w:szCs w:val="20"/>
                <w:lang w:val="ka-GE"/>
              </w:rPr>
            </w:pPr>
            <w:r w:rsidRPr="003E62D5">
              <w:rPr>
                <w:rFonts w:ascii="Sylfaen" w:hAnsi="Sylfaen"/>
                <w:sz w:val="20"/>
                <w:szCs w:val="20"/>
                <w:lang w:val="ka-GE"/>
              </w:rPr>
              <w:t>3</w:t>
            </w:r>
          </w:p>
        </w:tc>
        <w:tc>
          <w:tcPr>
            <w:tcW w:w="3993" w:type="dxa"/>
            <w:vAlign w:val="center"/>
          </w:tcPr>
          <w:p w:rsidR="009E6108" w:rsidRPr="003E62D5" w:rsidRDefault="009E6108" w:rsidP="004B67ED">
            <w:pPr>
              <w:spacing w:after="40"/>
              <w:rPr>
                <w:rFonts w:ascii="Sylfaen" w:hAnsi="Sylfaen"/>
                <w:sz w:val="20"/>
                <w:szCs w:val="20"/>
                <w:lang w:val="ka-GE"/>
              </w:rPr>
            </w:pPr>
            <w:r w:rsidRPr="003E62D5">
              <w:rPr>
                <w:rFonts w:ascii="Sylfaen" w:hAnsi="Sylfaen"/>
                <w:sz w:val="20"/>
                <w:szCs w:val="20"/>
                <w:lang w:val="ka-GE"/>
              </w:rPr>
              <w:t>ქ. თბილისი</w:t>
            </w:r>
          </w:p>
        </w:tc>
        <w:tc>
          <w:tcPr>
            <w:tcW w:w="1802" w:type="dxa"/>
            <w:vAlign w:val="center"/>
          </w:tcPr>
          <w:p w:rsidR="009E6108" w:rsidRPr="003E62D5" w:rsidRDefault="009E6108" w:rsidP="004B67ED">
            <w:pPr>
              <w:spacing w:after="40"/>
              <w:ind w:right="382"/>
              <w:jc w:val="right"/>
              <w:rPr>
                <w:rFonts w:ascii="Sylfaen" w:hAnsi="Sylfaen"/>
                <w:sz w:val="20"/>
                <w:szCs w:val="20"/>
                <w:lang w:val="ka-GE"/>
              </w:rPr>
            </w:pPr>
            <w:r>
              <w:rPr>
                <w:rFonts w:ascii="Sylfaen" w:hAnsi="Sylfaen"/>
                <w:sz w:val="20"/>
                <w:szCs w:val="20"/>
                <w:lang w:val="ka-GE"/>
              </w:rPr>
              <w:t>105407</w:t>
            </w:r>
          </w:p>
        </w:tc>
        <w:tc>
          <w:tcPr>
            <w:tcW w:w="1638" w:type="dxa"/>
            <w:vAlign w:val="center"/>
          </w:tcPr>
          <w:p w:rsidR="009E6108" w:rsidRPr="003E62D5" w:rsidRDefault="009E6108" w:rsidP="004B67ED">
            <w:pPr>
              <w:spacing w:after="40"/>
              <w:ind w:right="381"/>
              <w:jc w:val="right"/>
              <w:rPr>
                <w:rFonts w:ascii="Sylfaen" w:hAnsi="Sylfaen"/>
                <w:sz w:val="20"/>
                <w:szCs w:val="20"/>
                <w:lang w:val="ka-GE"/>
              </w:rPr>
            </w:pPr>
            <w:r>
              <w:rPr>
                <w:rFonts w:ascii="Sylfaen" w:hAnsi="Sylfaen"/>
                <w:sz w:val="20"/>
                <w:szCs w:val="20"/>
                <w:lang w:val="ka-GE"/>
              </w:rPr>
              <w:t>103211</w:t>
            </w:r>
          </w:p>
        </w:tc>
        <w:tc>
          <w:tcPr>
            <w:tcW w:w="1378" w:type="dxa"/>
            <w:vAlign w:val="center"/>
          </w:tcPr>
          <w:p w:rsidR="009E6108" w:rsidRPr="003E62D5" w:rsidRDefault="009E6108" w:rsidP="004B67ED">
            <w:pPr>
              <w:spacing w:after="40"/>
              <w:ind w:right="454"/>
              <w:jc w:val="right"/>
              <w:rPr>
                <w:rFonts w:ascii="Sylfaen" w:hAnsi="Sylfaen"/>
                <w:sz w:val="20"/>
                <w:szCs w:val="20"/>
                <w:lang w:val="ka-GE"/>
              </w:rPr>
            </w:pPr>
            <w:r>
              <w:rPr>
                <w:rFonts w:ascii="Sylfaen" w:hAnsi="Sylfaen"/>
                <w:sz w:val="20"/>
                <w:szCs w:val="20"/>
                <w:lang w:val="ka-GE"/>
              </w:rPr>
              <w:t>2196</w:t>
            </w:r>
          </w:p>
        </w:tc>
      </w:tr>
      <w:tr w:rsidR="009E6108" w:rsidRPr="003E62D5" w:rsidTr="009E6108">
        <w:trPr>
          <w:trHeight w:val="233"/>
        </w:trPr>
        <w:tc>
          <w:tcPr>
            <w:tcW w:w="556" w:type="dxa"/>
            <w:vAlign w:val="center"/>
          </w:tcPr>
          <w:p w:rsidR="009E6108" w:rsidRPr="003E62D5" w:rsidRDefault="009E6108" w:rsidP="004B67ED">
            <w:pPr>
              <w:spacing w:after="40"/>
              <w:jc w:val="center"/>
              <w:rPr>
                <w:rFonts w:ascii="Sylfaen" w:hAnsi="Sylfaen"/>
                <w:sz w:val="20"/>
                <w:szCs w:val="20"/>
                <w:lang w:val="ka-GE"/>
              </w:rPr>
            </w:pPr>
            <w:r w:rsidRPr="003E62D5">
              <w:rPr>
                <w:rFonts w:ascii="Sylfaen" w:hAnsi="Sylfaen"/>
                <w:sz w:val="20"/>
                <w:szCs w:val="20"/>
                <w:lang w:val="ka-GE"/>
              </w:rPr>
              <w:t>4</w:t>
            </w:r>
          </w:p>
        </w:tc>
        <w:tc>
          <w:tcPr>
            <w:tcW w:w="3993" w:type="dxa"/>
            <w:vAlign w:val="center"/>
          </w:tcPr>
          <w:p w:rsidR="009E6108" w:rsidRPr="003E62D5" w:rsidRDefault="009E6108" w:rsidP="004B67ED">
            <w:pPr>
              <w:spacing w:after="40"/>
              <w:rPr>
                <w:rFonts w:ascii="Sylfaen" w:hAnsi="Sylfaen"/>
                <w:sz w:val="20"/>
                <w:szCs w:val="20"/>
                <w:lang w:val="ka-GE"/>
              </w:rPr>
            </w:pPr>
            <w:r w:rsidRPr="003E62D5">
              <w:rPr>
                <w:rFonts w:ascii="Sylfaen" w:hAnsi="Sylfaen"/>
                <w:sz w:val="20"/>
                <w:szCs w:val="20"/>
                <w:lang w:val="ka-GE"/>
              </w:rPr>
              <w:t>ქვემო ქართლი</w:t>
            </w:r>
          </w:p>
        </w:tc>
        <w:tc>
          <w:tcPr>
            <w:tcW w:w="1802" w:type="dxa"/>
            <w:vAlign w:val="center"/>
          </w:tcPr>
          <w:p w:rsidR="009E6108" w:rsidRPr="003E62D5" w:rsidRDefault="009E6108" w:rsidP="004B67ED">
            <w:pPr>
              <w:spacing w:after="40"/>
              <w:ind w:right="382"/>
              <w:jc w:val="right"/>
              <w:rPr>
                <w:rFonts w:ascii="Sylfaen" w:hAnsi="Sylfaen"/>
                <w:sz w:val="20"/>
                <w:szCs w:val="20"/>
                <w:lang w:val="ka-GE"/>
              </w:rPr>
            </w:pPr>
            <w:r>
              <w:rPr>
                <w:rFonts w:ascii="Sylfaen" w:hAnsi="Sylfaen"/>
                <w:sz w:val="20"/>
                <w:szCs w:val="20"/>
                <w:lang w:val="ka-GE"/>
              </w:rPr>
              <w:t>9920</w:t>
            </w:r>
          </w:p>
        </w:tc>
        <w:tc>
          <w:tcPr>
            <w:tcW w:w="1638" w:type="dxa"/>
            <w:vAlign w:val="center"/>
          </w:tcPr>
          <w:p w:rsidR="009E6108" w:rsidRPr="003E62D5" w:rsidRDefault="009E6108" w:rsidP="004B67ED">
            <w:pPr>
              <w:spacing w:after="40"/>
              <w:ind w:right="381"/>
              <w:jc w:val="right"/>
              <w:rPr>
                <w:rFonts w:ascii="Sylfaen" w:hAnsi="Sylfaen"/>
                <w:sz w:val="20"/>
                <w:szCs w:val="20"/>
                <w:lang w:val="ka-GE"/>
              </w:rPr>
            </w:pPr>
            <w:r>
              <w:rPr>
                <w:rFonts w:ascii="Sylfaen" w:hAnsi="Sylfaen"/>
                <w:sz w:val="20"/>
                <w:szCs w:val="20"/>
                <w:lang w:val="ka-GE"/>
              </w:rPr>
              <w:t>9765</w:t>
            </w:r>
          </w:p>
        </w:tc>
        <w:tc>
          <w:tcPr>
            <w:tcW w:w="1378" w:type="dxa"/>
            <w:vAlign w:val="center"/>
          </w:tcPr>
          <w:p w:rsidR="009E6108" w:rsidRPr="003E62D5" w:rsidRDefault="009E6108" w:rsidP="004B67ED">
            <w:pPr>
              <w:spacing w:after="40"/>
              <w:ind w:right="454"/>
              <w:jc w:val="right"/>
              <w:rPr>
                <w:rFonts w:ascii="Sylfaen" w:hAnsi="Sylfaen"/>
                <w:sz w:val="20"/>
                <w:szCs w:val="20"/>
                <w:lang w:val="ka-GE"/>
              </w:rPr>
            </w:pPr>
            <w:r>
              <w:rPr>
                <w:rFonts w:ascii="Sylfaen" w:hAnsi="Sylfaen"/>
                <w:sz w:val="20"/>
                <w:szCs w:val="20"/>
                <w:lang w:val="ka-GE"/>
              </w:rPr>
              <w:t>155</w:t>
            </w:r>
          </w:p>
        </w:tc>
      </w:tr>
      <w:tr w:rsidR="009E6108" w:rsidRPr="003E62D5" w:rsidTr="009E6108">
        <w:trPr>
          <w:trHeight w:val="233"/>
        </w:trPr>
        <w:tc>
          <w:tcPr>
            <w:tcW w:w="556" w:type="dxa"/>
            <w:vAlign w:val="center"/>
          </w:tcPr>
          <w:p w:rsidR="009E6108" w:rsidRPr="003E62D5" w:rsidRDefault="009E6108" w:rsidP="004B67ED">
            <w:pPr>
              <w:spacing w:after="40"/>
              <w:jc w:val="center"/>
              <w:rPr>
                <w:rFonts w:ascii="Sylfaen" w:hAnsi="Sylfaen"/>
                <w:sz w:val="20"/>
                <w:szCs w:val="20"/>
                <w:lang w:val="ka-GE"/>
              </w:rPr>
            </w:pPr>
            <w:r w:rsidRPr="003E62D5">
              <w:rPr>
                <w:rFonts w:ascii="Sylfaen" w:hAnsi="Sylfaen"/>
                <w:sz w:val="20"/>
                <w:szCs w:val="20"/>
                <w:lang w:val="ka-GE"/>
              </w:rPr>
              <w:t>5</w:t>
            </w:r>
          </w:p>
        </w:tc>
        <w:tc>
          <w:tcPr>
            <w:tcW w:w="3993" w:type="dxa"/>
            <w:vAlign w:val="center"/>
          </w:tcPr>
          <w:p w:rsidR="009E6108" w:rsidRPr="003E62D5" w:rsidRDefault="009E6108" w:rsidP="004B67ED">
            <w:pPr>
              <w:spacing w:after="40"/>
              <w:rPr>
                <w:rFonts w:ascii="Sylfaen" w:hAnsi="Sylfaen"/>
                <w:sz w:val="20"/>
                <w:szCs w:val="20"/>
                <w:lang w:val="ka-GE"/>
              </w:rPr>
            </w:pPr>
            <w:r w:rsidRPr="003E62D5">
              <w:rPr>
                <w:rFonts w:ascii="Sylfaen" w:hAnsi="Sylfaen"/>
                <w:sz w:val="20"/>
                <w:szCs w:val="20"/>
                <w:lang w:val="ka-GE"/>
              </w:rPr>
              <w:t>შიდა ქართლი</w:t>
            </w:r>
          </w:p>
        </w:tc>
        <w:tc>
          <w:tcPr>
            <w:tcW w:w="1802" w:type="dxa"/>
            <w:vAlign w:val="center"/>
          </w:tcPr>
          <w:p w:rsidR="009E6108" w:rsidRPr="003E62D5" w:rsidRDefault="009E6108" w:rsidP="004B67ED">
            <w:pPr>
              <w:spacing w:after="40"/>
              <w:ind w:right="382"/>
              <w:jc w:val="right"/>
              <w:rPr>
                <w:rFonts w:ascii="Sylfaen" w:hAnsi="Sylfaen"/>
                <w:sz w:val="20"/>
                <w:szCs w:val="20"/>
                <w:lang w:val="ka-GE"/>
              </w:rPr>
            </w:pPr>
            <w:r>
              <w:rPr>
                <w:rFonts w:ascii="Sylfaen" w:hAnsi="Sylfaen"/>
                <w:sz w:val="20"/>
                <w:szCs w:val="20"/>
                <w:lang w:val="ka-GE"/>
              </w:rPr>
              <w:t>2337</w:t>
            </w:r>
          </w:p>
        </w:tc>
        <w:tc>
          <w:tcPr>
            <w:tcW w:w="1638" w:type="dxa"/>
            <w:vAlign w:val="center"/>
          </w:tcPr>
          <w:p w:rsidR="009E6108" w:rsidRPr="003E62D5" w:rsidRDefault="009E6108" w:rsidP="004B67ED">
            <w:pPr>
              <w:spacing w:after="40"/>
              <w:ind w:right="381"/>
              <w:jc w:val="right"/>
              <w:rPr>
                <w:rFonts w:ascii="Sylfaen" w:hAnsi="Sylfaen"/>
                <w:sz w:val="20"/>
                <w:szCs w:val="20"/>
                <w:lang w:val="ka-GE"/>
              </w:rPr>
            </w:pPr>
            <w:r>
              <w:rPr>
                <w:rFonts w:ascii="Sylfaen" w:hAnsi="Sylfaen"/>
                <w:sz w:val="20"/>
                <w:szCs w:val="20"/>
                <w:lang w:val="ka-GE"/>
              </w:rPr>
              <w:t>2284</w:t>
            </w:r>
          </w:p>
        </w:tc>
        <w:tc>
          <w:tcPr>
            <w:tcW w:w="1378" w:type="dxa"/>
            <w:vAlign w:val="center"/>
          </w:tcPr>
          <w:p w:rsidR="009E6108" w:rsidRPr="003E62D5" w:rsidRDefault="009E6108" w:rsidP="004B67ED">
            <w:pPr>
              <w:spacing w:after="40"/>
              <w:ind w:right="454"/>
              <w:jc w:val="right"/>
              <w:rPr>
                <w:rFonts w:ascii="Sylfaen" w:hAnsi="Sylfaen"/>
                <w:sz w:val="20"/>
                <w:szCs w:val="20"/>
                <w:lang w:val="ka-GE"/>
              </w:rPr>
            </w:pPr>
            <w:r>
              <w:rPr>
                <w:rFonts w:ascii="Sylfaen" w:hAnsi="Sylfaen"/>
                <w:sz w:val="20"/>
                <w:szCs w:val="20"/>
                <w:lang w:val="ka-GE"/>
              </w:rPr>
              <w:t>53</w:t>
            </w:r>
          </w:p>
        </w:tc>
      </w:tr>
      <w:tr w:rsidR="009E6108" w:rsidRPr="003E62D5" w:rsidTr="009E6108">
        <w:trPr>
          <w:trHeight w:val="233"/>
        </w:trPr>
        <w:tc>
          <w:tcPr>
            <w:tcW w:w="556" w:type="dxa"/>
            <w:shd w:val="clear" w:color="auto" w:fill="E5B8B7" w:themeFill="accent2" w:themeFillTint="66"/>
            <w:vAlign w:val="center"/>
          </w:tcPr>
          <w:p w:rsidR="009E6108" w:rsidRPr="003E62D5" w:rsidRDefault="009E6108" w:rsidP="004B67ED">
            <w:pPr>
              <w:spacing w:after="40"/>
              <w:jc w:val="center"/>
              <w:rPr>
                <w:rFonts w:ascii="Sylfaen" w:hAnsi="Sylfaen"/>
                <w:sz w:val="20"/>
                <w:szCs w:val="20"/>
                <w:lang w:val="ka-GE"/>
              </w:rPr>
            </w:pPr>
            <w:r w:rsidRPr="003E62D5">
              <w:rPr>
                <w:rFonts w:ascii="Sylfaen" w:hAnsi="Sylfaen"/>
                <w:sz w:val="20"/>
                <w:szCs w:val="20"/>
                <w:lang w:val="ka-GE"/>
              </w:rPr>
              <w:t>6</w:t>
            </w:r>
          </w:p>
        </w:tc>
        <w:tc>
          <w:tcPr>
            <w:tcW w:w="3993" w:type="dxa"/>
            <w:shd w:val="clear" w:color="auto" w:fill="E5B8B7" w:themeFill="accent2" w:themeFillTint="66"/>
            <w:vAlign w:val="center"/>
          </w:tcPr>
          <w:p w:rsidR="009E6108" w:rsidRPr="003E62D5" w:rsidRDefault="009E6108" w:rsidP="004B67ED">
            <w:pPr>
              <w:spacing w:after="40"/>
              <w:rPr>
                <w:rFonts w:ascii="Sylfaen" w:hAnsi="Sylfaen"/>
                <w:sz w:val="20"/>
                <w:szCs w:val="20"/>
                <w:lang w:val="ka-GE"/>
              </w:rPr>
            </w:pPr>
            <w:r w:rsidRPr="003E62D5">
              <w:rPr>
                <w:rFonts w:ascii="Sylfaen" w:hAnsi="Sylfaen"/>
                <w:sz w:val="20"/>
                <w:szCs w:val="20"/>
                <w:lang w:val="ka-GE"/>
              </w:rPr>
              <w:t>მცხეთა-მთიანეთი</w:t>
            </w:r>
          </w:p>
        </w:tc>
        <w:tc>
          <w:tcPr>
            <w:tcW w:w="1802" w:type="dxa"/>
            <w:shd w:val="clear" w:color="auto" w:fill="E5B8B7" w:themeFill="accent2" w:themeFillTint="66"/>
            <w:vAlign w:val="center"/>
          </w:tcPr>
          <w:p w:rsidR="009E6108" w:rsidRPr="003E62D5" w:rsidRDefault="009E6108" w:rsidP="004B67ED">
            <w:pPr>
              <w:spacing w:after="40"/>
              <w:ind w:right="382"/>
              <w:jc w:val="right"/>
              <w:rPr>
                <w:rFonts w:ascii="Sylfaen" w:hAnsi="Sylfaen"/>
                <w:sz w:val="20"/>
                <w:szCs w:val="20"/>
                <w:lang w:val="ka-GE"/>
              </w:rPr>
            </w:pPr>
            <w:r>
              <w:rPr>
                <w:rFonts w:ascii="Sylfaen" w:hAnsi="Sylfaen"/>
                <w:sz w:val="20"/>
                <w:szCs w:val="20"/>
                <w:lang w:val="ka-GE"/>
              </w:rPr>
              <w:t>922</w:t>
            </w:r>
          </w:p>
        </w:tc>
        <w:tc>
          <w:tcPr>
            <w:tcW w:w="1638" w:type="dxa"/>
            <w:shd w:val="clear" w:color="auto" w:fill="E5B8B7" w:themeFill="accent2" w:themeFillTint="66"/>
            <w:vAlign w:val="center"/>
          </w:tcPr>
          <w:p w:rsidR="009E6108" w:rsidRPr="003E62D5" w:rsidRDefault="009E6108" w:rsidP="004B67ED">
            <w:pPr>
              <w:spacing w:after="40"/>
              <w:ind w:right="381"/>
              <w:jc w:val="right"/>
              <w:rPr>
                <w:rFonts w:ascii="Sylfaen" w:hAnsi="Sylfaen"/>
                <w:sz w:val="20"/>
                <w:szCs w:val="20"/>
                <w:lang w:val="ka-GE"/>
              </w:rPr>
            </w:pPr>
            <w:r>
              <w:rPr>
                <w:rFonts w:ascii="Sylfaen" w:hAnsi="Sylfaen"/>
                <w:sz w:val="20"/>
                <w:szCs w:val="20"/>
                <w:lang w:val="ka-GE"/>
              </w:rPr>
              <w:t>925</w:t>
            </w:r>
          </w:p>
        </w:tc>
        <w:tc>
          <w:tcPr>
            <w:tcW w:w="1378" w:type="dxa"/>
            <w:shd w:val="clear" w:color="auto" w:fill="E5B8B7" w:themeFill="accent2" w:themeFillTint="66"/>
            <w:vAlign w:val="center"/>
          </w:tcPr>
          <w:p w:rsidR="009E6108" w:rsidRPr="003E62D5" w:rsidRDefault="009E6108" w:rsidP="004B67ED">
            <w:pPr>
              <w:spacing w:after="40"/>
              <w:ind w:right="454"/>
              <w:jc w:val="right"/>
              <w:rPr>
                <w:rFonts w:ascii="Sylfaen" w:hAnsi="Sylfaen"/>
                <w:sz w:val="20"/>
                <w:szCs w:val="20"/>
                <w:lang w:val="ka-GE"/>
              </w:rPr>
            </w:pPr>
            <w:r>
              <w:rPr>
                <w:rFonts w:ascii="Sylfaen" w:hAnsi="Sylfaen"/>
                <w:sz w:val="20"/>
                <w:szCs w:val="20"/>
                <w:lang w:val="ka-GE"/>
              </w:rPr>
              <w:t>-3</w:t>
            </w:r>
          </w:p>
        </w:tc>
      </w:tr>
      <w:tr w:rsidR="009E6108" w:rsidRPr="003E62D5" w:rsidTr="009E6108">
        <w:trPr>
          <w:trHeight w:val="233"/>
        </w:trPr>
        <w:tc>
          <w:tcPr>
            <w:tcW w:w="556" w:type="dxa"/>
            <w:vAlign w:val="center"/>
          </w:tcPr>
          <w:p w:rsidR="009E6108" w:rsidRPr="003E62D5" w:rsidRDefault="009E6108" w:rsidP="004B67ED">
            <w:pPr>
              <w:spacing w:after="40"/>
              <w:jc w:val="center"/>
              <w:rPr>
                <w:rFonts w:ascii="Sylfaen" w:hAnsi="Sylfaen"/>
                <w:sz w:val="20"/>
                <w:szCs w:val="20"/>
                <w:lang w:val="ka-GE"/>
              </w:rPr>
            </w:pPr>
            <w:r w:rsidRPr="003E62D5">
              <w:rPr>
                <w:rFonts w:ascii="Sylfaen" w:hAnsi="Sylfaen"/>
                <w:sz w:val="20"/>
                <w:szCs w:val="20"/>
                <w:lang w:val="ka-GE"/>
              </w:rPr>
              <w:t>7</w:t>
            </w:r>
          </w:p>
        </w:tc>
        <w:tc>
          <w:tcPr>
            <w:tcW w:w="3993" w:type="dxa"/>
            <w:vAlign w:val="center"/>
          </w:tcPr>
          <w:p w:rsidR="009E6108" w:rsidRPr="003E62D5" w:rsidRDefault="009E6108" w:rsidP="004B67ED">
            <w:pPr>
              <w:spacing w:after="40"/>
              <w:rPr>
                <w:rFonts w:ascii="Sylfaen" w:hAnsi="Sylfaen"/>
                <w:sz w:val="20"/>
                <w:szCs w:val="20"/>
                <w:lang w:val="ka-GE"/>
              </w:rPr>
            </w:pPr>
            <w:r w:rsidRPr="003E62D5">
              <w:rPr>
                <w:rFonts w:ascii="Sylfaen" w:hAnsi="Sylfaen"/>
                <w:sz w:val="20"/>
                <w:szCs w:val="20"/>
                <w:lang w:val="ka-GE"/>
              </w:rPr>
              <w:t>კახეთი</w:t>
            </w:r>
          </w:p>
        </w:tc>
        <w:tc>
          <w:tcPr>
            <w:tcW w:w="1802" w:type="dxa"/>
            <w:vAlign w:val="center"/>
          </w:tcPr>
          <w:p w:rsidR="009E6108" w:rsidRPr="003E62D5" w:rsidRDefault="009E6108" w:rsidP="004B67ED">
            <w:pPr>
              <w:spacing w:after="40"/>
              <w:ind w:right="382"/>
              <w:jc w:val="right"/>
              <w:rPr>
                <w:rFonts w:ascii="Sylfaen" w:hAnsi="Sylfaen"/>
                <w:sz w:val="20"/>
                <w:szCs w:val="20"/>
                <w:lang w:val="ka-GE"/>
              </w:rPr>
            </w:pPr>
            <w:r>
              <w:rPr>
                <w:rFonts w:ascii="Sylfaen" w:hAnsi="Sylfaen"/>
                <w:sz w:val="20"/>
                <w:szCs w:val="20"/>
                <w:lang w:val="ka-GE"/>
              </w:rPr>
              <w:t>1257</w:t>
            </w:r>
          </w:p>
        </w:tc>
        <w:tc>
          <w:tcPr>
            <w:tcW w:w="1638" w:type="dxa"/>
            <w:vAlign w:val="center"/>
          </w:tcPr>
          <w:p w:rsidR="009E6108" w:rsidRPr="003E62D5" w:rsidRDefault="009E6108" w:rsidP="004B67ED">
            <w:pPr>
              <w:spacing w:after="40"/>
              <w:ind w:right="381"/>
              <w:jc w:val="right"/>
              <w:rPr>
                <w:rFonts w:ascii="Sylfaen" w:hAnsi="Sylfaen"/>
                <w:sz w:val="20"/>
                <w:szCs w:val="20"/>
                <w:lang w:val="ka-GE"/>
              </w:rPr>
            </w:pPr>
            <w:r>
              <w:rPr>
                <w:rFonts w:ascii="Sylfaen" w:hAnsi="Sylfaen"/>
                <w:sz w:val="20"/>
                <w:szCs w:val="20"/>
                <w:lang w:val="ka-GE"/>
              </w:rPr>
              <w:t>1233</w:t>
            </w:r>
          </w:p>
        </w:tc>
        <w:tc>
          <w:tcPr>
            <w:tcW w:w="1378" w:type="dxa"/>
            <w:vAlign w:val="center"/>
          </w:tcPr>
          <w:p w:rsidR="009E6108" w:rsidRPr="003E62D5" w:rsidRDefault="009E6108" w:rsidP="004B67ED">
            <w:pPr>
              <w:spacing w:after="40"/>
              <w:ind w:right="454"/>
              <w:jc w:val="right"/>
              <w:rPr>
                <w:rFonts w:ascii="Sylfaen" w:hAnsi="Sylfaen"/>
                <w:sz w:val="20"/>
                <w:szCs w:val="20"/>
                <w:lang w:val="ka-GE"/>
              </w:rPr>
            </w:pPr>
            <w:r>
              <w:rPr>
                <w:rFonts w:ascii="Sylfaen" w:hAnsi="Sylfaen"/>
                <w:sz w:val="20"/>
                <w:szCs w:val="20"/>
                <w:lang w:val="ka-GE"/>
              </w:rPr>
              <w:t>24</w:t>
            </w:r>
          </w:p>
        </w:tc>
      </w:tr>
      <w:tr w:rsidR="009E6108" w:rsidRPr="003E62D5" w:rsidTr="009E6108">
        <w:trPr>
          <w:trHeight w:val="233"/>
        </w:trPr>
        <w:tc>
          <w:tcPr>
            <w:tcW w:w="556" w:type="dxa"/>
            <w:vAlign w:val="center"/>
          </w:tcPr>
          <w:p w:rsidR="009E6108" w:rsidRPr="003E62D5" w:rsidRDefault="009E6108" w:rsidP="004B67ED">
            <w:pPr>
              <w:spacing w:after="40"/>
              <w:jc w:val="center"/>
              <w:rPr>
                <w:rFonts w:ascii="Sylfaen" w:hAnsi="Sylfaen"/>
                <w:sz w:val="20"/>
                <w:szCs w:val="20"/>
                <w:lang w:val="ka-GE"/>
              </w:rPr>
            </w:pPr>
            <w:r w:rsidRPr="003E62D5">
              <w:rPr>
                <w:rFonts w:ascii="Sylfaen" w:hAnsi="Sylfaen"/>
                <w:sz w:val="20"/>
                <w:szCs w:val="20"/>
                <w:lang w:val="ka-GE"/>
              </w:rPr>
              <w:t>8</w:t>
            </w:r>
          </w:p>
        </w:tc>
        <w:tc>
          <w:tcPr>
            <w:tcW w:w="3993" w:type="dxa"/>
            <w:vAlign w:val="center"/>
          </w:tcPr>
          <w:p w:rsidR="009E6108" w:rsidRPr="003E62D5" w:rsidRDefault="009E6108" w:rsidP="004B67ED">
            <w:pPr>
              <w:spacing w:after="40"/>
              <w:rPr>
                <w:rFonts w:ascii="Sylfaen" w:hAnsi="Sylfaen"/>
                <w:sz w:val="20"/>
                <w:szCs w:val="20"/>
                <w:lang w:val="ka-GE"/>
              </w:rPr>
            </w:pPr>
            <w:r w:rsidRPr="003E62D5">
              <w:rPr>
                <w:rFonts w:ascii="Sylfaen" w:hAnsi="Sylfaen"/>
                <w:sz w:val="20"/>
                <w:szCs w:val="20"/>
                <w:lang w:val="ka-GE"/>
              </w:rPr>
              <w:t>სამცხე-ჯავახეთი</w:t>
            </w:r>
          </w:p>
        </w:tc>
        <w:tc>
          <w:tcPr>
            <w:tcW w:w="1802" w:type="dxa"/>
            <w:vAlign w:val="center"/>
          </w:tcPr>
          <w:p w:rsidR="009E6108" w:rsidRPr="003E62D5" w:rsidRDefault="009E6108" w:rsidP="004B67ED">
            <w:pPr>
              <w:spacing w:after="40"/>
              <w:ind w:right="382"/>
              <w:jc w:val="right"/>
              <w:rPr>
                <w:rFonts w:ascii="Sylfaen" w:hAnsi="Sylfaen"/>
                <w:sz w:val="20"/>
                <w:szCs w:val="20"/>
                <w:lang w:val="ka-GE"/>
              </w:rPr>
            </w:pPr>
            <w:r>
              <w:rPr>
                <w:rFonts w:ascii="Sylfaen" w:hAnsi="Sylfaen"/>
                <w:sz w:val="20"/>
                <w:szCs w:val="20"/>
                <w:lang w:val="ka-GE"/>
              </w:rPr>
              <w:t>2270</w:t>
            </w:r>
          </w:p>
        </w:tc>
        <w:tc>
          <w:tcPr>
            <w:tcW w:w="1638" w:type="dxa"/>
            <w:vAlign w:val="center"/>
          </w:tcPr>
          <w:p w:rsidR="009E6108" w:rsidRPr="003E62D5" w:rsidRDefault="009E6108" w:rsidP="004B67ED">
            <w:pPr>
              <w:spacing w:after="40"/>
              <w:ind w:right="381"/>
              <w:jc w:val="right"/>
              <w:rPr>
                <w:rFonts w:ascii="Sylfaen" w:hAnsi="Sylfaen"/>
                <w:sz w:val="20"/>
                <w:szCs w:val="20"/>
                <w:lang w:val="ka-GE"/>
              </w:rPr>
            </w:pPr>
            <w:r>
              <w:rPr>
                <w:rFonts w:ascii="Sylfaen" w:hAnsi="Sylfaen"/>
                <w:sz w:val="20"/>
                <w:szCs w:val="20"/>
                <w:lang w:val="ka-GE"/>
              </w:rPr>
              <w:t>2244</w:t>
            </w:r>
          </w:p>
        </w:tc>
        <w:tc>
          <w:tcPr>
            <w:tcW w:w="1378" w:type="dxa"/>
            <w:vAlign w:val="center"/>
          </w:tcPr>
          <w:p w:rsidR="009E6108" w:rsidRPr="003E62D5" w:rsidRDefault="009E6108" w:rsidP="004B67ED">
            <w:pPr>
              <w:spacing w:after="40"/>
              <w:ind w:right="454"/>
              <w:jc w:val="right"/>
              <w:rPr>
                <w:rFonts w:ascii="Sylfaen" w:hAnsi="Sylfaen"/>
                <w:sz w:val="20"/>
                <w:szCs w:val="20"/>
                <w:lang w:val="ka-GE"/>
              </w:rPr>
            </w:pPr>
            <w:r>
              <w:rPr>
                <w:rFonts w:ascii="Sylfaen" w:hAnsi="Sylfaen"/>
                <w:sz w:val="20"/>
                <w:szCs w:val="20"/>
                <w:lang w:val="ka-GE"/>
              </w:rPr>
              <w:t>26</w:t>
            </w:r>
          </w:p>
        </w:tc>
      </w:tr>
      <w:tr w:rsidR="009E6108" w:rsidRPr="003E62D5" w:rsidTr="009E6108">
        <w:trPr>
          <w:trHeight w:val="233"/>
        </w:trPr>
        <w:tc>
          <w:tcPr>
            <w:tcW w:w="556" w:type="dxa"/>
            <w:shd w:val="clear" w:color="auto" w:fill="D9D9D9" w:themeFill="background1" w:themeFillShade="D9"/>
            <w:vAlign w:val="center"/>
          </w:tcPr>
          <w:p w:rsidR="009E6108" w:rsidRPr="003E62D5" w:rsidRDefault="009E6108" w:rsidP="004B67ED">
            <w:pPr>
              <w:spacing w:after="40"/>
              <w:jc w:val="center"/>
              <w:rPr>
                <w:rFonts w:ascii="Sylfaen" w:hAnsi="Sylfaen"/>
                <w:b/>
                <w:sz w:val="20"/>
                <w:szCs w:val="20"/>
                <w:lang w:val="ka-GE"/>
              </w:rPr>
            </w:pPr>
            <w:r w:rsidRPr="003E62D5">
              <w:rPr>
                <w:rFonts w:ascii="Sylfaen" w:hAnsi="Sylfaen"/>
                <w:b/>
                <w:sz w:val="20"/>
                <w:szCs w:val="20"/>
                <w:lang w:val="ka-GE"/>
              </w:rPr>
              <w:t>9</w:t>
            </w:r>
          </w:p>
        </w:tc>
        <w:tc>
          <w:tcPr>
            <w:tcW w:w="3993" w:type="dxa"/>
            <w:shd w:val="clear" w:color="auto" w:fill="D9D9D9" w:themeFill="background1" w:themeFillShade="D9"/>
            <w:vAlign w:val="center"/>
          </w:tcPr>
          <w:p w:rsidR="009E6108" w:rsidRPr="003E62D5" w:rsidRDefault="009E6108" w:rsidP="004B67ED">
            <w:pPr>
              <w:spacing w:after="40"/>
              <w:rPr>
                <w:rFonts w:ascii="Sylfaen" w:hAnsi="Sylfaen"/>
                <w:b/>
                <w:sz w:val="20"/>
                <w:szCs w:val="20"/>
                <w:lang w:val="ka-GE"/>
              </w:rPr>
            </w:pPr>
            <w:r w:rsidRPr="003E62D5">
              <w:rPr>
                <w:rFonts w:ascii="Sylfaen" w:hAnsi="Sylfaen"/>
                <w:b/>
                <w:sz w:val="20"/>
                <w:szCs w:val="20"/>
                <w:lang w:val="ka-GE"/>
              </w:rPr>
              <w:t>სულ დასავლეთ საქართველოში</w:t>
            </w:r>
          </w:p>
        </w:tc>
        <w:tc>
          <w:tcPr>
            <w:tcW w:w="1802" w:type="dxa"/>
            <w:shd w:val="clear" w:color="auto" w:fill="D9D9D9" w:themeFill="background1" w:themeFillShade="D9"/>
            <w:vAlign w:val="center"/>
          </w:tcPr>
          <w:p w:rsidR="009E6108" w:rsidRPr="003E62D5" w:rsidRDefault="009E6108" w:rsidP="004B67ED">
            <w:pPr>
              <w:spacing w:after="40"/>
              <w:ind w:right="382"/>
              <w:jc w:val="right"/>
              <w:rPr>
                <w:rFonts w:ascii="Sylfaen" w:hAnsi="Sylfaen"/>
                <w:b/>
                <w:sz w:val="20"/>
                <w:szCs w:val="20"/>
                <w:lang w:val="ka-GE"/>
              </w:rPr>
            </w:pPr>
            <w:r>
              <w:rPr>
                <w:rFonts w:ascii="Sylfaen" w:hAnsi="Sylfaen"/>
                <w:b/>
                <w:sz w:val="20"/>
                <w:szCs w:val="20"/>
                <w:lang w:val="ka-GE"/>
              </w:rPr>
              <w:t>126577</w:t>
            </w:r>
          </w:p>
        </w:tc>
        <w:tc>
          <w:tcPr>
            <w:tcW w:w="1638" w:type="dxa"/>
            <w:shd w:val="clear" w:color="auto" w:fill="D9D9D9" w:themeFill="background1" w:themeFillShade="D9"/>
            <w:vAlign w:val="center"/>
          </w:tcPr>
          <w:p w:rsidR="009E6108" w:rsidRPr="003E62D5" w:rsidRDefault="009E6108" w:rsidP="004B67ED">
            <w:pPr>
              <w:spacing w:after="40"/>
              <w:ind w:right="381"/>
              <w:jc w:val="right"/>
              <w:rPr>
                <w:rFonts w:ascii="Sylfaen" w:hAnsi="Sylfaen"/>
                <w:b/>
                <w:sz w:val="20"/>
                <w:szCs w:val="20"/>
                <w:lang w:val="ka-GE"/>
              </w:rPr>
            </w:pPr>
            <w:r>
              <w:rPr>
                <w:rFonts w:ascii="Sylfaen" w:hAnsi="Sylfaen"/>
                <w:b/>
                <w:sz w:val="20"/>
                <w:szCs w:val="20"/>
                <w:lang w:val="ka-GE"/>
              </w:rPr>
              <w:t>124430</w:t>
            </w:r>
          </w:p>
        </w:tc>
        <w:tc>
          <w:tcPr>
            <w:tcW w:w="1378" w:type="dxa"/>
            <w:shd w:val="clear" w:color="auto" w:fill="D9D9D9" w:themeFill="background1" w:themeFillShade="D9"/>
            <w:vAlign w:val="center"/>
          </w:tcPr>
          <w:p w:rsidR="009E6108" w:rsidRPr="003E62D5" w:rsidRDefault="009E6108" w:rsidP="004B67ED">
            <w:pPr>
              <w:spacing w:after="40"/>
              <w:ind w:right="454"/>
              <w:jc w:val="right"/>
              <w:rPr>
                <w:rFonts w:ascii="Sylfaen" w:hAnsi="Sylfaen"/>
                <w:b/>
                <w:sz w:val="20"/>
                <w:szCs w:val="20"/>
                <w:lang w:val="ka-GE"/>
              </w:rPr>
            </w:pPr>
            <w:r>
              <w:rPr>
                <w:rFonts w:ascii="Sylfaen" w:hAnsi="Sylfaen"/>
                <w:b/>
                <w:sz w:val="20"/>
                <w:szCs w:val="20"/>
                <w:lang w:val="ka-GE"/>
              </w:rPr>
              <w:t>2147</w:t>
            </w:r>
          </w:p>
        </w:tc>
      </w:tr>
      <w:tr w:rsidR="009E6108" w:rsidRPr="003E62D5" w:rsidTr="009E6108">
        <w:trPr>
          <w:trHeight w:val="233"/>
        </w:trPr>
        <w:tc>
          <w:tcPr>
            <w:tcW w:w="556" w:type="dxa"/>
            <w:vAlign w:val="center"/>
          </w:tcPr>
          <w:p w:rsidR="009E6108" w:rsidRPr="003E62D5" w:rsidRDefault="009E6108" w:rsidP="004B67ED">
            <w:pPr>
              <w:spacing w:after="40"/>
              <w:jc w:val="center"/>
              <w:rPr>
                <w:rFonts w:ascii="Sylfaen" w:hAnsi="Sylfaen"/>
                <w:sz w:val="20"/>
                <w:szCs w:val="20"/>
                <w:lang w:val="ka-GE"/>
              </w:rPr>
            </w:pPr>
            <w:r w:rsidRPr="003E62D5">
              <w:rPr>
                <w:rFonts w:ascii="Sylfaen" w:hAnsi="Sylfaen"/>
                <w:sz w:val="20"/>
                <w:szCs w:val="20"/>
                <w:lang w:val="ka-GE"/>
              </w:rPr>
              <w:t>10</w:t>
            </w:r>
          </w:p>
        </w:tc>
        <w:tc>
          <w:tcPr>
            <w:tcW w:w="3993" w:type="dxa"/>
            <w:vAlign w:val="center"/>
          </w:tcPr>
          <w:p w:rsidR="009E6108" w:rsidRPr="003E62D5" w:rsidRDefault="009E6108" w:rsidP="004B67ED">
            <w:pPr>
              <w:spacing w:after="40"/>
              <w:rPr>
                <w:rFonts w:ascii="Sylfaen" w:hAnsi="Sylfaen"/>
                <w:sz w:val="20"/>
                <w:szCs w:val="20"/>
                <w:lang w:val="ka-GE"/>
              </w:rPr>
            </w:pPr>
            <w:r w:rsidRPr="003E62D5">
              <w:rPr>
                <w:rFonts w:ascii="Sylfaen" w:hAnsi="Sylfaen"/>
                <w:sz w:val="20"/>
                <w:szCs w:val="20"/>
                <w:lang w:val="ka-GE"/>
              </w:rPr>
              <w:t>სამეგრელო-ზემო სვანეთი</w:t>
            </w:r>
          </w:p>
        </w:tc>
        <w:tc>
          <w:tcPr>
            <w:tcW w:w="1802" w:type="dxa"/>
            <w:vAlign w:val="center"/>
          </w:tcPr>
          <w:p w:rsidR="009E6108" w:rsidRPr="003E62D5" w:rsidRDefault="009E6108" w:rsidP="004B67ED">
            <w:pPr>
              <w:spacing w:after="40"/>
              <w:ind w:right="382"/>
              <w:jc w:val="right"/>
              <w:rPr>
                <w:rFonts w:ascii="Sylfaen" w:hAnsi="Sylfaen"/>
                <w:sz w:val="20"/>
                <w:szCs w:val="20"/>
                <w:lang w:val="ka-GE"/>
              </w:rPr>
            </w:pPr>
            <w:r>
              <w:rPr>
                <w:rFonts w:ascii="Sylfaen" w:hAnsi="Sylfaen"/>
                <w:sz w:val="20"/>
                <w:szCs w:val="20"/>
                <w:lang w:val="ka-GE"/>
              </w:rPr>
              <w:t>90230</w:t>
            </w:r>
          </w:p>
        </w:tc>
        <w:tc>
          <w:tcPr>
            <w:tcW w:w="1638" w:type="dxa"/>
            <w:vAlign w:val="center"/>
          </w:tcPr>
          <w:p w:rsidR="009E6108" w:rsidRPr="003E62D5" w:rsidRDefault="009E6108" w:rsidP="004B67ED">
            <w:pPr>
              <w:spacing w:after="40"/>
              <w:ind w:right="381"/>
              <w:jc w:val="right"/>
              <w:rPr>
                <w:rFonts w:ascii="Sylfaen" w:hAnsi="Sylfaen"/>
                <w:sz w:val="20"/>
                <w:szCs w:val="20"/>
                <w:lang w:val="ka-GE"/>
              </w:rPr>
            </w:pPr>
            <w:r>
              <w:rPr>
                <w:rFonts w:ascii="Sylfaen" w:hAnsi="Sylfaen"/>
                <w:sz w:val="20"/>
                <w:szCs w:val="20"/>
                <w:lang w:val="ka-GE"/>
              </w:rPr>
              <w:t>89026</w:t>
            </w:r>
          </w:p>
        </w:tc>
        <w:tc>
          <w:tcPr>
            <w:tcW w:w="1378" w:type="dxa"/>
            <w:vAlign w:val="center"/>
          </w:tcPr>
          <w:p w:rsidR="009E6108" w:rsidRPr="003E62D5" w:rsidRDefault="009E6108" w:rsidP="004B67ED">
            <w:pPr>
              <w:spacing w:after="40"/>
              <w:ind w:right="454"/>
              <w:jc w:val="right"/>
              <w:rPr>
                <w:rFonts w:ascii="Sylfaen" w:hAnsi="Sylfaen"/>
                <w:sz w:val="20"/>
                <w:szCs w:val="20"/>
                <w:lang w:val="ka-GE"/>
              </w:rPr>
            </w:pPr>
            <w:r>
              <w:rPr>
                <w:rFonts w:ascii="Sylfaen" w:hAnsi="Sylfaen"/>
                <w:sz w:val="20"/>
                <w:szCs w:val="20"/>
                <w:lang w:val="ka-GE"/>
              </w:rPr>
              <w:t>1204</w:t>
            </w:r>
          </w:p>
        </w:tc>
      </w:tr>
      <w:tr w:rsidR="009E6108" w:rsidRPr="003E62D5" w:rsidTr="009E6108">
        <w:trPr>
          <w:trHeight w:val="233"/>
        </w:trPr>
        <w:tc>
          <w:tcPr>
            <w:tcW w:w="556" w:type="dxa"/>
            <w:vAlign w:val="center"/>
          </w:tcPr>
          <w:p w:rsidR="009E6108" w:rsidRPr="003E62D5" w:rsidRDefault="009E6108" w:rsidP="004B67ED">
            <w:pPr>
              <w:spacing w:after="40"/>
              <w:jc w:val="center"/>
              <w:rPr>
                <w:rFonts w:ascii="Sylfaen" w:hAnsi="Sylfaen"/>
                <w:sz w:val="20"/>
                <w:szCs w:val="20"/>
                <w:lang w:val="ka-GE"/>
              </w:rPr>
            </w:pPr>
            <w:r w:rsidRPr="003E62D5">
              <w:rPr>
                <w:rFonts w:ascii="Sylfaen" w:hAnsi="Sylfaen"/>
                <w:sz w:val="20"/>
                <w:szCs w:val="20"/>
                <w:lang w:val="ka-GE"/>
              </w:rPr>
              <w:t>11</w:t>
            </w:r>
          </w:p>
        </w:tc>
        <w:tc>
          <w:tcPr>
            <w:tcW w:w="3993" w:type="dxa"/>
            <w:vAlign w:val="center"/>
          </w:tcPr>
          <w:p w:rsidR="009E6108" w:rsidRPr="003E62D5" w:rsidRDefault="009E6108" w:rsidP="004B67ED">
            <w:pPr>
              <w:spacing w:after="40"/>
              <w:rPr>
                <w:rFonts w:ascii="Sylfaen" w:hAnsi="Sylfaen"/>
                <w:sz w:val="20"/>
                <w:szCs w:val="20"/>
                <w:lang w:val="ka-GE"/>
              </w:rPr>
            </w:pPr>
            <w:r w:rsidRPr="003E62D5">
              <w:rPr>
                <w:rFonts w:ascii="Sylfaen" w:hAnsi="Sylfaen"/>
                <w:sz w:val="20"/>
                <w:szCs w:val="20"/>
                <w:lang w:val="ka-GE"/>
              </w:rPr>
              <w:t>აჭარა</w:t>
            </w:r>
          </w:p>
        </w:tc>
        <w:tc>
          <w:tcPr>
            <w:tcW w:w="1802" w:type="dxa"/>
            <w:vAlign w:val="center"/>
          </w:tcPr>
          <w:p w:rsidR="009E6108" w:rsidRPr="003E62D5" w:rsidRDefault="009E6108" w:rsidP="004B67ED">
            <w:pPr>
              <w:spacing w:after="40"/>
              <w:ind w:right="382"/>
              <w:jc w:val="right"/>
              <w:rPr>
                <w:rFonts w:ascii="Sylfaen" w:hAnsi="Sylfaen"/>
                <w:sz w:val="20"/>
                <w:szCs w:val="20"/>
                <w:lang w:val="ka-GE"/>
              </w:rPr>
            </w:pPr>
            <w:r>
              <w:rPr>
                <w:rFonts w:ascii="Sylfaen" w:hAnsi="Sylfaen"/>
                <w:sz w:val="20"/>
                <w:szCs w:val="20"/>
                <w:lang w:val="ka-GE"/>
              </w:rPr>
              <w:t>7456</w:t>
            </w:r>
          </w:p>
        </w:tc>
        <w:tc>
          <w:tcPr>
            <w:tcW w:w="1638" w:type="dxa"/>
            <w:vAlign w:val="center"/>
          </w:tcPr>
          <w:p w:rsidR="009E6108" w:rsidRPr="003E62D5" w:rsidRDefault="009E6108" w:rsidP="004B67ED">
            <w:pPr>
              <w:spacing w:after="40"/>
              <w:ind w:right="381"/>
              <w:jc w:val="right"/>
              <w:rPr>
                <w:rFonts w:ascii="Sylfaen" w:hAnsi="Sylfaen"/>
                <w:sz w:val="20"/>
                <w:szCs w:val="20"/>
                <w:lang w:val="ka-GE"/>
              </w:rPr>
            </w:pPr>
            <w:r>
              <w:rPr>
                <w:rFonts w:ascii="Sylfaen" w:hAnsi="Sylfaen"/>
                <w:sz w:val="20"/>
                <w:szCs w:val="20"/>
                <w:lang w:val="ka-GE"/>
              </w:rPr>
              <w:t>7055</w:t>
            </w:r>
          </w:p>
        </w:tc>
        <w:tc>
          <w:tcPr>
            <w:tcW w:w="1378" w:type="dxa"/>
            <w:vAlign w:val="center"/>
          </w:tcPr>
          <w:p w:rsidR="009E6108" w:rsidRPr="003E62D5" w:rsidRDefault="009E6108" w:rsidP="004B67ED">
            <w:pPr>
              <w:spacing w:after="40"/>
              <w:ind w:right="454"/>
              <w:jc w:val="right"/>
              <w:rPr>
                <w:rFonts w:ascii="Sylfaen" w:hAnsi="Sylfaen"/>
                <w:sz w:val="20"/>
                <w:szCs w:val="20"/>
                <w:lang w:val="ka-GE"/>
              </w:rPr>
            </w:pPr>
            <w:r>
              <w:rPr>
                <w:rFonts w:ascii="Sylfaen" w:hAnsi="Sylfaen"/>
                <w:sz w:val="20"/>
                <w:szCs w:val="20"/>
                <w:lang w:val="ka-GE"/>
              </w:rPr>
              <w:t>401</w:t>
            </w:r>
          </w:p>
        </w:tc>
      </w:tr>
      <w:tr w:rsidR="009E6108" w:rsidRPr="003E62D5" w:rsidTr="009E6108">
        <w:trPr>
          <w:trHeight w:val="233"/>
        </w:trPr>
        <w:tc>
          <w:tcPr>
            <w:tcW w:w="556" w:type="dxa"/>
            <w:vAlign w:val="center"/>
          </w:tcPr>
          <w:p w:rsidR="009E6108" w:rsidRPr="003E62D5" w:rsidRDefault="009E6108" w:rsidP="004B67ED">
            <w:pPr>
              <w:spacing w:after="40"/>
              <w:jc w:val="center"/>
              <w:rPr>
                <w:rFonts w:ascii="Sylfaen" w:hAnsi="Sylfaen"/>
                <w:sz w:val="20"/>
                <w:szCs w:val="20"/>
                <w:lang w:val="ka-GE"/>
              </w:rPr>
            </w:pPr>
            <w:r w:rsidRPr="003E62D5">
              <w:rPr>
                <w:rFonts w:ascii="Sylfaen" w:hAnsi="Sylfaen"/>
                <w:sz w:val="20"/>
                <w:szCs w:val="20"/>
                <w:lang w:val="ka-GE"/>
              </w:rPr>
              <w:t>12</w:t>
            </w:r>
          </w:p>
        </w:tc>
        <w:tc>
          <w:tcPr>
            <w:tcW w:w="3993" w:type="dxa"/>
            <w:vAlign w:val="center"/>
          </w:tcPr>
          <w:p w:rsidR="009E6108" w:rsidRPr="003E62D5" w:rsidRDefault="009E6108" w:rsidP="004B67ED">
            <w:pPr>
              <w:spacing w:after="40"/>
              <w:rPr>
                <w:rFonts w:ascii="Sylfaen" w:hAnsi="Sylfaen"/>
                <w:sz w:val="20"/>
                <w:szCs w:val="20"/>
                <w:lang w:val="ka-GE"/>
              </w:rPr>
            </w:pPr>
            <w:r w:rsidRPr="003E62D5">
              <w:rPr>
                <w:rFonts w:ascii="Sylfaen" w:hAnsi="Sylfaen"/>
                <w:sz w:val="20"/>
                <w:szCs w:val="20"/>
                <w:lang w:val="ka-GE"/>
              </w:rPr>
              <w:t>იმერეთი</w:t>
            </w:r>
          </w:p>
        </w:tc>
        <w:tc>
          <w:tcPr>
            <w:tcW w:w="1802" w:type="dxa"/>
            <w:vAlign w:val="center"/>
          </w:tcPr>
          <w:p w:rsidR="009E6108" w:rsidRPr="003E62D5" w:rsidRDefault="009E6108" w:rsidP="004B67ED">
            <w:pPr>
              <w:spacing w:after="40"/>
              <w:ind w:right="382"/>
              <w:jc w:val="right"/>
              <w:rPr>
                <w:rFonts w:ascii="Sylfaen" w:hAnsi="Sylfaen"/>
                <w:sz w:val="20"/>
                <w:szCs w:val="20"/>
                <w:lang w:val="ka-GE"/>
              </w:rPr>
            </w:pPr>
            <w:r>
              <w:rPr>
                <w:rFonts w:ascii="Sylfaen" w:hAnsi="Sylfaen"/>
                <w:sz w:val="20"/>
                <w:szCs w:val="20"/>
                <w:lang w:val="ka-GE"/>
              </w:rPr>
              <w:t>27606</w:t>
            </w:r>
          </w:p>
        </w:tc>
        <w:tc>
          <w:tcPr>
            <w:tcW w:w="1638" w:type="dxa"/>
            <w:vAlign w:val="center"/>
          </w:tcPr>
          <w:p w:rsidR="009E6108" w:rsidRPr="003E62D5" w:rsidRDefault="009E6108" w:rsidP="004B67ED">
            <w:pPr>
              <w:spacing w:after="40"/>
              <w:ind w:right="381"/>
              <w:jc w:val="right"/>
              <w:rPr>
                <w:rFonts w:ascii="Sylfaen" w:hAnsi="Sylfaen"/>
                <w:sz w:val="20"/>
                <w:szCs w:val="20"/>
                <w:lang w:val="ka-GE"/>
              </w:rPr>
            </w:pPr>
            <w:r>
              <w:rPr>
                <w:rFonts w:ascii="Sylfaen" w:hAnsi="Sylfaen"/>
                <w:sz w:val="20"/>
                <w:szCs w:val="20"/>
                <w:lang w:val="ka-GE"/>
              </w:rPr>
              <w:t>27070</w:t>
            </w:r>
          </w:p>
        </w:tc>
        <w:tc>
          <w:tcPr>
            <w:tcW w:w="1378" w:type="dxa"/>
            <w:vAlign w:val="center"/>
          </w:tcPr>
          <w:p w:rsidR="009E6108" w:rsidRPr="003E62D5" w:rsidRDefault="009E6108" w:rsidP="004B67ED">
            <w:pPr>
              <w:spacing w:after="40"/>
              <w:ind w:right="454"/>
              <w:jc w:val="right"/>
              <w:rPr>
                <w:rFonts w:ascii="Sylfaen" w:hAnsi="Sylfaen"/>
                <w:sz w:val="20"/>
                <w:szCs w:val="20"/>
                <w:lang w:val="ka-GE"/>
              </w:rPr>
            </w:pPr>
            <w:r>
              <w:rPr>
                <w:rFonts w:ascii="Sylfaen" w:hAnsi="Sylfaen"/>
                <w:sz w:val="20"/>
                <w:szCs w:val="20"/>
                <w:lang w:val="ka-GE"/>
              </w:rPr>
              <w:t>155</w:t>
            </w:r>
          </w:p>
        </w:tc>
      </w:tr>
      <w:tr w:rsidR="009E6108" w:rsidRPr="003E62D5" w:rsidTr="009E6108">
        <w:trPr>
          <w:trHeight w:val="233"/>
        </w:trPr>
        <w:tc>
          <w:tcPr>
            <w:tcW w:w="556" w:type="dxa"/>
            <w:shd w:val="clear" w:color="auto" w:fill="auto"/>
            <w:vAlign w:val="center"/>
          </w:tcPr>
          <w:p w:rsidR="009E6108" w:rsidRPr="003E62D5" w:rsidRDefault="009E6108" w:rsidP="004B67ED">
            <w:pPr>
              <w:spacing w:after="40"/>
              <w:jc w:val="center"/>
              <w:rPr>
                <w:rFonts w:ascii="Sylfaen" w:hAnsi="Sylfaen"/>
                <w:sz w:val="20"/>
                <w:szCs w:val="20"/>
                <w:lang w:val="ka-GE"/>
              </w:rPr>
            </w:pPr>
            <w:r w:rsidRPr="003E62D5">
              <w:rPr>
                <w:rFonts w:ascii="Sylfaen" w:hAnsi="Sylfaen"/>
                <w:sz w:val="20"/>
                <w:szCs w:val="20"/>
                <w:lang w:val="ka-GE"/>
              </w:rPr>
              <w:t>13</w:t>
            </w:r>
          </w:p>
        </w:tc>
        <w:tc>
          <w:tcPr>
            <w:tcW w:w="3993" w:type="dxa"/>
            <w:shd w:val="clear" w:color="auto" w:fill="auto"/>
            <w:vAlign w:val="center"/>
          </w:tcPr>
          <w:p w:rsidR="009E6108" w:rsidRPr="003E62D5" w:rsidRDefault="009E6108" w:rsidP="004B67ED">
            <w:pPr>
              <w:spacing w:after="40"/>
              <w:rPr>
                <w:rFonts w:ascii="Sylfaen" w:hAnsi="Sylfaen"/>
                <w:sz w:val="20"/>
                <w:szCs w:val="20"/>
                <w:lang w:val="ka-GE"/>
              </w:rPr>
            </w:pPr>
            <w:r w:rsidRPr="003E62D5">
              <w:rPr>
                <w:rFonts w:ascii="Sylfaen" w:hAnsi="Sylfaen"/>
                <w:sz w:val="20"/>
                <w:szCs w:val="20"/>
                <w:lang w:val="ka-GE"/>
              </w:rPr>
              <w:t>რაჭა-ლეჩხუმ-ქვემო სვანეთი</w:t>
            </w:r>
          </w:p>
        </w:tc>
        <w:tc>
          <w:tcPr>
            <w:tcW w:w="1802" w:type="dxa"/>
            <w:shd w:val="clear" w:color="auto" w:fill="auto"/>
            <w:vAlign w:val="center"/>
          </w:tcPr>
          <w:p w:rsidR="009E6108" w:rsidRPr="003E62D5" w:rsidRDefault="009E6108" w:rsidP="004B67ED">
            <w:pPr>
              <w:spacing w:after="40"/>
              <w:ind w:right="382"/>
              <w:jc w:val="right"/>
              <w:rPr>
                <w:rFonts w:ascii="Sylfaen" w:hAnsi="Sylfaen"/>
                <w:sz w:val="20"/>
                <w:szCs w:val="20"/>
                <w:lang w:val="ka-GE"/>
              </w:rPr>
            </w:pPr>
            <w:r>
              <w:rPr>
                <w:rFonts w:ascii="Sylfaen" w:hAnsi="Sylfaen"/>
                <w:sz w:val="20"/>
                <w:szCs w:val="20"/>
                <w:lang w:val="ka-GE"/>
              </w:rPr>
              <w:t>756</w:t>
            </w:r>
          </w:p>
        </w:tc>
        <w:tc>
          <w:tcPr>
            <w:tcW w:w="1638" w:type="dxa"/>
            <w:shd w:val="clear" w:color="auto" w:fill="auto"/>
            <w:vAlign w:val="center"/>
          </w:tcPr>
          <w:p w:rsidR="009E6108" w:rsidRPr="003E62D5" w:rsidRDefault="009E6108" w:rsidP="004B67ED">
            <w:pPr>
              <w:spacing w:after="40"/>
              <w:ind w:right="381"/>
              <w:jc w:val="right"/>
              <w:rPr>
                <w:rFonts w:ascii="Sylfaen" w:hAnsi="Sylfaen"/>
                <w:sz w:val="20"/>
                <w:szCs w:val="20"/>
                <w:lang w:val="ka-GE"/>
              </w:rPr>
            </w:pPr>
            <w:r>
              <w:rPr>
                <w:rFonts w:ascii="Sylfaen" w:hAnsi="Sylfaen"/>
                <w:sz w:val="20"/>
                <w:szCs w:val="20"/>
                <w:lang w:val="ka-GE"/>
              </w:rPr>
              <w:t>755</w:t>
            </w:r>
          </w:p>
        </w:tc>
        <w:tc>
          <w:tcPr>
            <w:tcW w:w="1378" w:type="dxa"/>
            <w:shd w:val="clear" w:color="auto" w:fill="auto"/>
            <w:vAlign w:val="center"/>
          </w:tcPr>
          <w:p w:rsidR="009E6108" w:rsidRPr="003E62D5" w:rsidRDefault="009E6108" w:rsidP="004B67ED">
            <w:pPr>
              <w:spacing w:after="40"/>
              <w:ind w:right="454"/>
              <w:jc w:val="right"/>
              <w:rPr>
                <w:rFonts w:ascii="Sylfaen" w:hAnsi="Sylfaen"/>
                <w:sz w:val="20"/>
                <w:szCs w:val="20"/>
                <w:lang w:val="ka-GE"/>
              </w:rPr>
            </w:pPr>
            <w:r>
              <w:rPr>
                <w:rFonts w:ascii="Sylfaen" w:hAnsi="Sylfaen"/>
                <w:sz w:val="20"/>
                <w:szCs w:val="20"/>
                <w:lang w:val="ka-GE"/>
              </w:rPr>
              <w:t>1</w:t>
            </w:r>
          </w:p>
        </w:tc>
      </w:tr>
      <w:tr w:rsidR="009E6108" w:rsidRPr="003E62D5" w:rsidTr="009E6108">
        <w:trPr>
          <w:trHeight w:val="233"/>
        </w:trPr>
        <w:tc>
          <w:tcPr>
            <w:tcW w:w="556" w:type="dxa"/>
            <w:tcBorders>
              <w:bottom w:val="single" w:sz="18" w:space="0" w:color="auto"/>
            </w:tcBorders>
            <w:vAlign w:val="center"/>
          </w:tcPr>
          <w:p w:rsidR="009E6108" w:rsidRPr="003E62D5" w:rsidRDefault="009E6108" w:rsidP="004B67ED">
            <w:pPr>
              <w:spacing w:after="40"/>
              <w:jc w:val="center"/>
              <w:rPr>
                <w:rFonts w:ascii="Sylfaen" w:hAnsi="Sylfaen"/>
                <w:sz w:val="20"/>
                <w:szCs w:val="20"/>
                <w:lang w:val="ka-GE"/>
              </w:rPr>
            </w:pPr>
            <w:r w:rsidRPr="003E62D5">
              <w:rPr>
                <w:rFonts w:ascii="Sylfaen" w:hAnsi="Sylfaen"/>
                <w:sz w:val="20"/>
                <w:szCs w:val="20"/>
                <w:lang w:val="ka-GE"/>
              </w:rPr>
              <w:t>14</w:t>
            </w:r>
          </w:p>
        </w:tc>
        <w:tc>
          <w:tcPr>
            <w:tcW w:w="3993" w:type="dxa"/>
            <w:tcBorders>
              <w:bottom w:val="single" w:sz="18" w:space="0" w:color="auto"/>
            </w:tcBorders>
            <w:vAlign w:val="center"/>
          </w:tcPr>
          <w:p w:rsidR="009E6108" w:rsidRPr="003E62D5" w:rsidRDefault="009E6108" w:rsidP="004B67ED">
            <w:pPr>
              <w:spacing w:after="40"/>
              <w:rPr>
                <w:rFonts w:ascii="Sylfaen" w:hAnsi="Sylfaen"/>
                <w:sz w:val="20"/>
                <w:szCs w:val="20"/>
                <w:lang w:val="ka-GE"/>
              </w:rPr>
            </w:pPr>
            <w:r w:rsidRPr="003E62D5">
              <w:rPr>
                <w:rFonts w:ascii="Sylfaen" w:hAnsi="Sylfaen"/>
                <w:sz w:val="20"/>
                <w:szCs w:val="20"/>
                <w:lang w:val="ka-GE"/>
              </w:rPr>
              <w:t>გურია</w:t>
            </w:r>
          </w:p>
        </w:tc>
        <w:tc>
          <w:tcPr>
            <w:tcW w:w="1802" w:type="dxa"/>
            <w:tcBorders>
              <w:bottom w:val="single" w:sz="18" w:space="0" w:color="auto"/>
            </w:tcBorders>
            <w:vAlign w:val="center"/>
          </w:tcPr>
          <w:p w:rsidR="009E6108" w:rsidRPr="003E62D5" w:rsidRDefault="009E6108" w:rsidP="004B67ED">
            <w:pPr>
              <w:spacing w:after="40"/>
              <w:ind w:right="382"/>
              <w:jc w:val="right"/>
              <w:rPr>
                <w:rFonts w:ascii="Sylfaen" w:hAnsi="Sylfaen"/>
                <w:sz w:val="20"/>
                <w:szCs w:val="20"/>
                <w:lang w:val="ka-GE"/>
              </w:rPr>
            </w:pPr>
            <w:r>
              <w:rPr>
                <w:rFonts w:ascii="Sylfaen" w:hAnsi="Sylfaen"/>
                <w:sz w:val="20"/>
                <w:szCs w:val="20"/>
                <w:lang w:val="ka-GE"/>
              </w:rPr>
              <w:t>529</w:t>
            </w:r>
          </w:p>
        </w:tc>
        <w:tc>
          <w:tcPr>
            <w:tcW w:w="1638" w:type="dxa"/>
            <w:tcBorders>
              <w:bottom w:val="single" w:sz="18" w:space="0" w:color="auto"/>
            </w:tcBorders>
            <w:vAlign w:val="center"/>
          </w:tcPr>
          <w:p w:rsidR="009E6108" w:rsidRPr="003E62D5" w:rsidRDefault="009E6108" w:rsidP="004B67ED">
            <w:pPr>
              <w:spacing w:after="40"/>
              <w:ind w:right="381"/>
              <w:jc w:val="right"/>
              <w:rPr>
                <w:rFonts w:ascii="Sylfaen" w:hAnsi="Sylfaen"/>
                <w:sz w:val="20"/>
                <w:szCs w:val="20"/>
                <w:lang w:val="ka-GE"/>
              </w:rPr>
            </w:pPr>
            <w:r>
              <w:rPr>
                <w:rFonts w:ascii="Sylfaen" w:hAnsi="Sylfaen"/>
                <w:sz w:val="20"/>
                <w:szCs w:val="20"/>
                <w:lang w:val="ka-GE"/>
              </w:rPr>
              <w:t>524</w:t>
            </w:r>
          </w:p>
        </w:tc>
        <w:tc>
          <w:tcPr>
            <w:tcW w:w="1378" w:type="dxa"/>
            <w:tcBorders>
              <w:bottom w:val="single" w:sz="18" w:space="0" w:color="auto"/>
            </w:tcBorders>
            <w:vAlign w:val="center"/>
          </w:tcPr>
          <w:p w:rsidR="009E6108" w:rsidRPr="003E62D5" w:rsidRDefault="009E6108" w:rsidP="004B67ED">
            <w:pPr>
              <w:spacing w:after="40"/>
              <w:ind w:right="454"/>
              <w:jc w:val="right"/>
              <w:rPr>
                <w:rFonts w:ascii="Sylfaen" w:hAnsi="Sylfaen"/>
                <w:sz w:val="20"/>
                <w:szCs w:val="20"/>
                <w:lang w:val="ka-GE"/>
              </w:rPr>
            </w:pPr>
            <w:r>
              <w:rPr>
                <w:rFonts w:ascii="Sylfaen" w:hAnsi="Sylfaen"/>
                <w:sz w:val="20"/>
                <w:szCs w:val="20"/>
                <w:lang w:val="ka-GE"/>
              </w:rPr>
              <w:t>5</w:t>
            </w:r>
          </w:p>
        </w:tc>
      </w:tr>
    </w:tbl>
    <w:p w:rsidR="00FA7CC1" w:rsidRDefault="00FA7CC1" w:rsidP="004B67ED">
      <w:pPr>
        <w:spacing w:after="40"/>
        <w:rPr>
          <w:lang w:val="ka-GE"/>
        </w:rPr>
      </w:pPr>
    </w:p>
    <w:p w:rsidR="001E2134" w:rsidRPr="00FA7CC1" w:rsidRDefault="001E2134" w:rsidP="004B67ED">
      <w:pPr>
        <w:spacing w:after="40"/>
        <w:rPr>
          <w:lang w:val="ka-GE"/>
        </w:rPr>
      </w:pPr>
    </w:p>
    <w:p w:rsidR="009E6108" w:rsidRDefault="009E6108" w:rsidP="001E2134">
      <w:pPr>
        <w:spacing w:after="40" w:line="240" w:lineRule="auto"/>
        <w:ind w:firstLine="284"/>
        <w:jc w:val="both"/>
        <w:rPr>
          <w:rFonts w:ascii="Sylfaen" w:hAnsi="Sylfaen"/>
          <w:lang w:val="ka-GE"/>
        </w:rPr>
      </w:pPr>
      <w:r>
        <w:rPr>
          <w:rFonts w:ascii="Sylfaen" w:hAnsi="Sylfaen"/>
          <w:lang w:val="ka-GE"/>
        </w:rPr>
        <w:lastRenderedPageBreak/>
        <w:t xml:space="preserve">2020 წლის 1 აპრილის მდგომარეობით  აფხაზეთიდან იგპ-თა შორის სოციალურად </w:t>
      </w:r>
      <w:r w:rsidRPr="00BE406D">
        <w:rPr>
          <w:rFonts w:ascii="Sylfaen" w:hAnsi="Sylfaen"/>
          <w:lang w:val="ka-GE"/>
        </w:rPr>
        <w:t>დაუცველი იყო სულ 42 </w:t>
      </w:r>
      <w:r>
        <w:rPr>
          <w:rFonts w:ascii="Sylfaen" w:hAnsi="Sylfaen"/>
          <w:lang w:val="ka-GE"/>
        </w:rPr>
        <w:t>569</w:t>
      </w:r>
      <w:r w:rsidRPr="00BE406D">
        <w:rPr>
          <w:rFonts w:ascii="Sylfaen" w:hAnsi="Sylfaen"/>
          <w:lang w:val="ka-GE"/>
        </w:rPr>
        <w:t xml:space="preserve"> პირი, მათ შორის სიღარიბის ზღვარს მიღმა - </w:t>
      </w:r>
      <w:r>
        <w:rPr>
          <w:rFonts w:ascii="Sylfaen" w:hAnsi="Sylfaen"/>
          <w:lang w:val="ka-GE"/>
        </w:rPr>
        <w:t>29 888</w:t>
      </w:r>
      <w:r w:rsidRPr="00BE406D">
        <w:rPr>
          <w:rFonts w:ascii="Sylfaen" w:hAnsi="Sylfaen"/>
          <w:lang w:val="ka-GE"/>
        </w:rPr>
        <w:t>.</w:t>
      </w:r>
    </w:p>
    <w:p w:rsidR="009E6108" w:rsidRDefault="009E6108" w:rsidP="004B67ED">
      <w:pPr>
        <w:pStyle w:val="Caption"/>
        <w:spacing w:after="40"/>
        <w:jc w:val="both"/>
        <w:outlineLvl w:val="2"/>
        <w:rPr>
          <w:rFonts w:ascii="Sylfaen" w:hAnsi="Sylfaen"/>
          <w:b w:val="0"/>
          <w:color w:val="auto"/>
          <w:lang w:val="ka-GE"/>
        </w:rPr>
      </w:pPr>
      <w:bookmarkStart w:id="8" w:name="_Toc43211468"/>
      <w:bookmarkStart w:id="9" w:name="_Toc43212030"/>
      <w:bookmarkStart w:id="10" w:name="_Toc43903111"/>
      <w:r w:rsidRPr="00B548E3">
        <w:rPr>
          <w:color w:val="auto"/>
        </w:rPr>
        <w:t xml:space="preserve">ცხრილი N </w:t>
      </w:r>
      <w:r w:rsidR="006550E2" w:rsidRPr="00B548E3">
        <w:rPr>
          <w:color w:val="auto"/>
        </w:rPr>
        <w:fldChar w:fldCharType="begin"/>
      </w:r>
      <w:r w:rsidRPr="00B548E3">
        <w:rPr>
          <w:color w:val="auto"/>
        </w:rPr>
        <w:instrText xml:space="preserve"> SEQ ცხრილი_N \* ARABIC </w:instrText>
      </w:r>
      <w:r w:rsidR="006550E2" w:rsidRPr="00B548E3">
        <w:rPr>
          <w:color w:val="auto"/>
        </w:rPr>
        <w:fldChar w:fldCharType="separate"/>
      </w:r>
      <w:r w:rsidR="00C77126">
        <w:rPr>
          <w:noProof/>
          <w:color w:val="auto"/>
        </w:rPr>
        <w:t>4</w:t>
      </w:r>
      <w:r w:rsidR="006550E2" w:rsidRPr="00B548E3">
        <w:rPr>
          <w:color w:val="auto"/>
        </w:rPr>
        <w:fldChar w:fldCharType="end"/>
      </w:r>
      <w:r w:rsidRPr="0058714E">
        <w:rPr>
          <w:rFonts w:ascii="Sylfaen" w:hAnsi="Sylfaen"/>
          <w:b w:val="0"/>
          <w:color w:val="auto"/>
          <w:lang w:val="ka-GE"/>
        </w:rPr>
        <w:t>სოციალურად დაუცველ (მ.შ. სიღარიბის ზღვარს მიღმა მყოფი) იგპ-თა რაოდენობა რეგიონების მიხედვით</w:t>
      </w:r>
      <w:bookmarkEnd w:id="8"/>
      <w:bookmarkEnd w:id="9"/>
      <w:bookmarkEnd w:id="10"/>
    </w:p>
    <w:tbl>
      <w:tblPr>
        <w:tblStyle w:val="TableGrid"/>
        <w:tblW w:w="9442" w:type="dxa"/>
        <w:tblLook w:val="04A0"/>
      </w:tblPr>
      <w:tblGrid>
        <w:gridCol w:w="650"/>
        <w:gridCol w:w="5090"/>
        <w:gridCol w:w="1931"/>
        <w:gridCol w:w="1771"/>
      </w:tblGrid>
      <w:tr w:rsidR="009E6108" w:rsidRPr="003E62D5" w:rsidTr="00346C2C">
        <w:trPr>
          <w:trHeight w:val="518"/>
        </w:trPr>
        <w:tc>
          <w:tcPr>
            <w:tcW w:w="650" w:type="dxa"/>
            <w:tcBorders>
              <w:top w:val="single" w:sz="18" w:space="0" w:color="auto"/>
              <w:bottom w:val="single" w:sz="18" w:space="0" w:color="auto"/>
            </w:tcBorders>
            <w:vAlign w:val="center"/>
          </w:tcPr>
          <w:p w:rsidR="009E6108" w:rsidRPr="003E62D5" w:rsidRDefault="009E6108" w:rsidP="004B67ED">
            <w:pPr>
              <w:spacing w:after="40"/>
              <w:jc w:val="center"/>
              <w:rPr>
                <w:rFonts w:ascii="Sylfaen" w:hAnsi="Sylfaen"/>
                <w:sz w:val="20"/>
                <w:szCs w:val="20"/>
                <w:lang w:val="ka-GE"/>
              </w:rPr>
            </w:pPr>
            <w:r w:rsidRPr="003E62D5">
              <w:rPr>
                <w:sz w:val="20"/>
                <w:szCs w:val="20"/>
              </w:rPr>
              <w:t>N</w:t>
            </w:r>
          </w:p>
        </w:tc>
        <w:tc>
          <w:tcPr>
            <w:tcW w:w="5090" w:type="dxa"/>
            <w:tcBorders>
              <w:top w:val="single" w:sz="18" w:space="0" w:color="auto"/>
              <w:bottom w:val="single" w:sz="18" w:space="0" w:color="auto"/>
            </w:tcBorders>
            <w:vAlign w:val="center"/>
          </w:tcPr>
          <w:p w:rsidR="009E6108" w:rsidRPr="003E62D5" w:rsidRDefault="009E6108" w:rsidP="004B67ED">
            <w:pPr>
              <w:spacing w:after="40"/>
              <w:jc w:val="center"/>
              <w:rPr>
                <w:rFonts w:ascii="Sylfaen" w:hAnsi="Sylfaen"/>
                <w:sz w:val="20"/>
                <w:szCs w:val="20"/>
                <w:lang w:val="ka-GE"/>
              </w:rPr>
            </w:pPr>
            <w:r w:rsidRPr="003E62D5">
              <w:rPr>
                <w:rFonts w:ascii="Sylfaen" w:hAnsi="Sylfaen"/>
                <w:sz w:val="20"/>
                <w:szCs w:val="20"/>
                <w:lang w:val="ka-GE"/>
              </w:rPr>
              <w:t>რეგიონი</w:t>
            </w:r>
          </w:p>
        </w:tc>
        <w:tc>
          <w:tcPr>
            <w:tcW w:w="1931" w:type="dxa"/>
            <w:tcBorders>
              <w:top w:val="single" w:sz="18" w:space="0" w:color="auto"/>
              <w:bottom w:val="single" w:sz="18" w:space="0" w:color="auto"/>
            </w:tcBorders>
            <w:vAlign w:val="center"/>
          </w:tcPr>
          <w:p w:rsidR="009E6108" w:rsidRPr="003E62D5" w:rsidRDefault="009E6108" w:rsidP="004B67ED">
            <w:pPr>
              <w:spacing w:after="40"/>
              <w:jc w:val="center"/>
              <w:rPr>
                <w:rFonts w:ascii="Sylfaen" w:hAnsi="Sylfaen"/>
                <w:sz w:val="20"/>
                <w:szCs w:val="20"/>
                <w:lang w:val="ka-GE"/>
              </w:rPr>
            </w:pPr>
            <w:r>
              <w:rPr>
                <w:rFonts w:ascii="Sylfaen" w:hAnsi="Sylfaen"/>
                <w:sz w:val="20"/>
                <w:szCs w:val="20"/>
                <w:lang w:val="ka-GE"/>
              </w:rPr>
              <w:t>სოციალურად დაუცველი</w:t>
            </w:r>
          </w:p>
        </w:tc>
        <w:tc>
          <w:tcPr>
            <w:tcW w:w="1771" w:type="dxa"/>
            <w:tcBorders>
              <w:top w:val="single" w:sz="18" w:space="0" w:color="auto"/>
              <w:bottom w:val="single" w:sz="18" w:space="0" w:color="auto"/>
            </w:tcBorders>
            <w:vAlign w:val="center"/>
          </w:tcPr>
          <w:p w:rsidR="009E6108" w:rsidRPr="003E62D5" w:rsidRDefault="009E6108" w:rsidP="004B67ED">
            <w:pPr>
              <w:spacing w:after="40"/>
              <w:jc w:val="center"/>
              <w:rPr>
                <w:rFonts w:ascii="Sylfaen" w:hAnsi="Sylfaen"/>
                <w:sz w:val="20"/>
                <w:szCs w:val="20"/>
                <w:lang w:val="ka-GE"/>
              </w:rPr>
            </w:pPr>
            <w:r>
              <w:rPr>
                <w:rFonts w:ascii="Sylfaen" w:hAnsi="Sylfaen"/>
                <w:sz w:val="20"/>
                <w:szCs w:val="20"/>
                <w:lang w:val="ka-GE"/>
              </w:rPr>
              <w:t>მ.შ. სიღარიბის ზღვარს მიღმა</w:t>
            </w:r>
          </w:p>
        </w:tc>
      </w:tr>
      <w:tr w:rsidR="009E6108" w:rsidRPr="003E62D5" w:rsidTr="00346C2C">
        <w:trPr>
          <w:trHeight w:val="211"/>
        </w:trPr>
        <w:tc>
          <w:tcPr>
            <w:tcW w:w="650" w:type="dxa"/>
            <w:tcBorders>
              <w:top w:val="single" w:sz="18" w:space="0" w:color="auto"/>
            </w:tcBorders>
            <w:vAlign w:val="center"/>
          </w:tcPr>
          <w:p w:rsidR="009E6108" w:rsidRPr="003E62D5" w:rsidRDefault="009E6108" w:rsidP="004B67ED">
            <w:pPr>
              <w:spacing w:after="40"/>
              <w:jc w:val="center"/>
              <w:rPr>
                <w:rFonts w:ascii="Sylfaen" w:hAnsi="Sylfaen"/>
                <w:sz w:val="20"/>
                <w:szCs w:val="20"/>
                <w:lang w:val="ka-GE"/>
              </w:rPr>
            </w:pPr>
            <w:r w:rsidRPr="003E62D5">
              <w:rPr>
                <w:rFonts w:ascii="Sylfaen" w:hAnsi="Sylfaen"/>
                <w:sz w:val="20"/>
                <w:szCs w:val="20"/>
                <w:lang w:val="ka-GE"/>
              </w:rPr>
              <w:t>1</w:t>
            </w:r>
          </w:p>
        </w:tc>
        <w:tc>
          <w:tcPr>
            <w:tcW w:w="5090" w:type="dxa"/>
            <w:tcBorders>
              <w:top w:val="single" w:sz="18" w:space="0" w:color="auto"/>
            </w:tcBorders>
            <w:vAlign w:val="center"/>
          </w:tcPr>
          <w:p w:rsidR="009E6108" w:rsidRPr="003E62D5" w:rsidRDefault="009E6108" w:rsidP="004B67ED">
            <w:pPr>
              <w:spacing w:after="40"/>
              <w:jc w:val="center"/>
              <w:rPr>
                <w:rFonts w:ascii="Sylfaen" w:hAnsi="Sylfaen"/>
                <w:sz w:val="20"/>
                <w:szCs w:val="20"/>
                <w:lang w:val="ka-GE"/>
              </w:rPr>
            </w:pPr>
            <w:r w:rsidRPr="003E62D5">
              <w:rPr>
                <w:rFonts w:ascii="Sylfaen" w:hAnsi="Sylfaen"/>
                <w:sz w:val="20"/>
                <w:szCs w:val="20"/>
                <w:lang w:val="ka-GE"/>
              </w:rPr>
              <w:t>2</w:t>
            </w:r>
          </w:p>
        </w:tc>
        <w:tc>
          <w:tcPr>
            <w:tcW w:w="1931" w:type="dxa"/>
            <w:tcBorders>
              <w:top w:val="single" w:sz="18" w:space="0" w:color="auto"/>
            </w:tcBorders>
            <w:vAlign w:val="center"/>
          </w:tcPr>
          <w:p w:rsidR="009E6108" w:rsidRPr="003E62D5" w:rsidRDefault="009E6108" w:rsidP="004B67ED">
            <w:pPr>
              <w:spacing w:after="40"/>
              <w:jc w:val="center"/>
              <w:rPr>
                <w:rFonts w:ascii="Sylfaen" w:hAnsi="Sylfaen"/>
                <w:sz w:val="20"/>
                <w:szCs w:val="20"/>
                <w:lang w:val="ka-GE"/>
              </w:rPr>
            </w:pPr>
            <w:r w:rsidRPr="003E62D5">
              <w:rPr>
                <w:rFonts w:ascii="Sylfaen" w:hAnsi="Sylfaen"/>
                <w:sz w:val="20"/>
                <w:szCs w:val="20"/>
                <w:lang w:val="ka-GE"/>
              </w:rPr>
              <w:t>3</w:t>
            </w:r>
          </w:p>
        </w:tc>
        <w:tc>
          <w:tcPr>
            <w:tcW w:w="1771" w:type="dxa"/>
            <w:tcBorders>
              <w:top w:val="single" w:sz="18" w:space="0" w:color="auto"/>
            </w:tcBorders>
            <w:vAlign w:val="center"/>
          </w:tcPr>
          <w:p w:rsidR="009E6108" w:rsidRPr="003E62D5" w:rsidRDefault="009E6108" w:rsidP="004B67ED">
            <w:pPr>
              <w:spacing w:after="40"/>
              <w:jc w:val="center"/>
              <w:rPr>
                <w:rFonts w:ascii="Sylfaen" w:hAnsi="Sylfaen"/>
                <w:sz w:val="20"/>
                <w:szCs w:val="20"/>
                <w:lang w:val="ka-GE"/>
              </w:rPr>
            </w:pPr>
            <w:r w:rsidRPr="003E62D5">
              <w:rPr>
                <w:rFonts w:ascii="Sylfaen" w:hAnsi="Sylfaen"/>
                <w:sz w:val="20"/>
                <w:szCs w:val="20"/>
                <w:lang w:val="ka-GE"/>
              </w:rPr>
              <w:t>4</w:t>
            </w:r>
          </w:p>
        </w:tc>
      </w:tr>
      <w:tr w:rsidR="009E6108" w:rsidRPr="003E62D5" w:rsidTr="00346C2C">
        <w:trPr>
          <w:trHeight w:val="310"/>
        </w:trPr>
        <w:tc>
          <w:tcPr>
            <w:tcW w:w="650" w:type="dxa"/>
            <w:shd w:val="clear" w:color="auto" w:fill="D9D9D9" w:themeFill="background1" w:themeFillShade="D9"/>
            <w:vAlign w:val="center"/>
          </w:tcPr>
          <w:p w:rsidR="009E6108" w:rsidRPr="003E62D5" w:rsidRDefault="009E6108" w:rsidP="004B67ED">
            <w:pPr>
              <w:spacing w:after="40"/>
              <w:jc w:val="center"/>
              <w:rPr>
                <w:rFonts w:ascii="Sylfaen" w:hAnsi="Sylfaen"/>
                <w:b/>
                <w:i/>
                <w:spacing w:val="20"/>
                <w:sz w:val="20"/>
                <w:szCs w:val="20"/>
                <w:lang w:val="ka-GE"/>
              </w:rPr>
            </w:pPr>
            <w:r w:rsidRPr="003E62D5">
              <w:rPr>
                <w:rFonts w:ascii="Sylfaen" w:hAnsi="Sylfaen"/>
                <w:b/>
                <w:i/>
                <w:spacing w:val="20"/>
                <w:sz w:val="20"/>
                <w:szCs w:val="20"/>
                <w:lang w:val="ka-GE"/>
              </w:rPr>
              <w:t>1</w:t>
            </w:r>
          </w:p>
        </w:tc>
        <w:tc>
          <w:tcPr>
            <w:tcW w:w="5090" w:type="dxa"/>
            <w:shd w:val="clear" w:color="auto" w:fill="D9D9D9" w:themeFill="background1" w:themeFillShade="D9"/>
            <w:vAlign w:val="center"/>
          </w:tcPr>
          <w:p w:rsidR="009E6108" w:rsidRPr="003E62D5" w:rsidRDefault="009E6108" w:rsidP="004B67ED">
            <w:pPr>
              <w:spacing w:after="40"/>
              <w:rPr>
                <w:rFonts w:ascii="Sylfaen" w:hAnsi="Sylfaen"/>
                <w:b/>
                <w:i/>
                <w:spacing w:val="20"/>
                <w:sz w:val="20"/>
                <w:szCs w:val="20"/>
                <w:lang w:val="ka-GE"/>
              </w:rPr>
            </w:pPr>
            <w:r w:rsidRPr="003E62D5">
              <w:rPr>
                <w:rFonts w:ascii="Sylfaen" w:hAnsi="Sylfaen"/>
                <w:b/>
                <w:i/>
                <w:spacing w:val="20"/>
                <w:sz w:val="20"/>
                <w:szCs w:val="20"/>
                <w:lang w:val="ka-GE"/>
              </w:rPr>
              <w:t>სულ საქართველოში</w:t>
            </w:r>
          </w:p>
        </w:tc>
        <w:tc>
          <w:tcPr>
            <w:tcW w:w="1931" w:type="dxa"/>
            <w:shd w:val="clear" w:color="auto" w:fill="D9D9D9" w:themeFill="background1" w:themeFillShade="D9"/>
            <w:vAlign w:val="center"/>
          </w:tcPr>
          <w:p w:rsidR="009E6108" w:rsidRPr="003E62D5" w:rsidRDefault="009E6108" w:rsidP="004B67ED">
            <w:pPr>
              <w:spacing w:after="40"/>
              <w:ind w:right="382"/>
              <w:jc w:val="right"/>
              <w:rPr>
                <w:rFonts w:ascii="Sylfaen" w:hAnsi="Sylfaen"/>
                <w:b/>
                <w:i/>
                <w:spacing w:val="20"/>
                <w:sz w:val="20"/>
                <w:szCs w:val="20"/>
                <w:lang w:val="ka-GE"/>
              </w:rPr>
            </w:pPr>
            <w:r>
              <w:rPr>
                <w:rFonts w:ascii="Sylfaen" w:hAnsi="Sylfaen"/>
                <w:b/>
                <w:i/>
                <w:spacing w:val="20"/>
                <w:sz w:val="20"/>
                <w:szCs w:val="20"/>
                <w:lang w:val="ka-GE"/>
              </w:rPr>
              <w:t>42569</w:t>
            </w:r>
          </w:p>
        </w:tc>
        <w:tc>
          <w:tcPr>
            <w:tcW w:w="1771" w:type="dxa"/>
            <w:shd w:val="clear" w:color="auto" w:fill="D9D9D9" w:themeFill="background1" w:themeFillShade="D9"/>
            <w:vAlign w:val="center"/>
          </w:tcPr>
          <w:p w:rsidR="009E6108" w:rsidRPr="003E62D5" w:rsidRDefault="009E6108" w:rsidP="004B67ED">
            <w:pPr>
              <w:spacing w:after="40"/>
              <w:ind w:right="381"/>
              <w:jc w:val="right"/>
              <w:rPr>
                <w:rFonts w:ascii="Sylfaen" w:hAnsi="Sylfaen"/>
                <w:b/>
                <w:i/>
                <w:spacing w:val="20"/>
                <w:sz w:val="20"/>
                <w:szCs w:val="20"/>
                <w:lang w:val="ka-GE"/>
              </w:rPr>
            </w:pPr>
            <w:r>
              <w:rPr>
                <w:rFonts w:ascii="Sylfaen" w:hAnsi="Sylfaen"/>
                <w:b/>
                <w:i/>
                <w:spacing w:val="20"/>
                <w:sz w:val="20"/>
                <w:szCs w:val="20"/>
                <w:lang w:val="ka-GE"/>
              </w:rPr>
              <w:t>29888</w:t>
            </w:r>
          </w:p>
        </w:tc>
      </w:tr>
      <w:tr w:rsidR="009E6108" w:rsidRPr="003E62D5" w:rsidTr="00346C2C">
        <w:trPr>
          <w:trHeight w:val="310"/>
        </w:trPr>
        <w:tc>
          <w:tcPr>
            <w:tcW w:w="650" w:type="dxa"/>
            <w:shd w:val="clear" w:color="auto" w:fill="D9D9D9" w:themeFill="background1" w:themeFillShade="D9"/>
            <w:vAlign w:val="center"/>
          </w:tcPr>
          <w:p w:rsidR="009E6108" w:rsidRPr="003E62D5" w:rsidRDefault="009E6108" w:rsidP="004B67ED">
            <w:pPr>
              <w:spacing w:after="40"/>
              <w:jc w:val="center"/>
              <w:rPr>
                <w:rFonts w:ascii="Sylfaen" w:hAnsi="Sylfaen"/>
                <w:b/>
                <w:sz w:val="20"/>
                <w:szCs w:val="20"/>
                <w:lang w:val="ka-GE"/>
              </w:rPr>
            </w:pPr>
            <w:r w:rsidRPr="003E62D5">
              <w:rPr>
                <w:rFonts w:ascii="Sylfaen" w:hAnsi="Sylfaen"/>
                <w:b/>
                <w:sz w:val="20"/>
                <w:szCs w:val="20"/>
                <w:lang w:val="ka-GE"/>
              </w:rPr>
              <w:t>2</w:t>
            </w:r>
          </w:p>
        </w:tc>
        <w:tc>
          <w:tcPr>
            <w:tcW w:w="5090" w:type="dxa"/>
            <w:shd w:val="clear" w:color="auto" w:fill="D9D9D9" w:themeFill="background1" w:themeFillShade="D9"/>
            <w:vAlign w:val="center"/>
          </w:tcPr>
          <w:p w:rsidR="009E6108" w:rsidRPr="003E62D5" w:rsidRDefault="009E6108" w:rsidP="004B67ED">
            <w:pPr>
              <w:spacing w:after="40"/>
              <w:rPr>
                <w:rFonts w:ascii="Sylfaen" w:hAnsi="Sylfaen"/>
                <w:b/>
                <w:sz w:val="20"/>
                <w:szCs w:val="20"/>
                <w:lang w:val="ka-GE"/>
              </w:rPr>
            </w:pPr>
            <w:r w:rsidRPr="003E62D5">
              <w:rPr>
                <w:rFonts w:ascii="Sylfaen" w:hAnsi="Sylfaen"/>
                <w:b/>
                <w:sz w:val="20"/>
                <w:szCs w:val="20"/>
                <w:lang w:val="ka-GE"/>
              </w:rPr>
              <w:t>სულ აღმოსავლეთ საქართველოში</w:t>
            </w:r>
          </w:p>
        </w:tc>
        <w:tc>
          <w:tcPr>
            <w:tcW w:w="1931" w:type="dxa"/>
            <w:shd w:val="clear" w:color="auto" w:fill="D9D9D9" w:themeFill="background1" w:themeFillShade="D9"/>
            <w:vAlign w:val="center"/>
          </w:tcPr>
          <w:p w:rsidR="009E6108" w:rsidRPr="003E62D5" w:rsidRDefault="009E6108" w:rsidP="004B67ED">
            <w:pPr>
              <w:spacing w:after="40"/>
              <w:ind w:right="382"/>
              <w:jc w:val="right"/>
              <w:rPr>
                <w:rFonts w:ascii="Sylfaen" w:hAnsi="Sylfaen"/>
                <w:b/>
                <w:sz w:val="20"/>
                <w:szCs w:val="20"/>
                <w:lang w:val="ka-GE"/>
              </w:rPr>
            </w:pPr>
            <w:r>
              <w:rPr>
                <w:rFonts w:ascii="Sylfaen" w:hAnsi="Sylfaen"/>
                <w:b/>
                <w:sz w:val="20"/>
                <w:szCs w:val="20"/>
                <w:lang w:val="ka-GE"/>
              </w:rPr>
              <w:t>19179</w:t>
            </w:r>
          </w:p>
        </w:tc>
        <w:tc>
          <w:tcPr>
            <w:tcW w:w="1771" w:type="dxa"/>
            <w:shd w:val="clear" w:color="auto" w:fill="D9D9D9" w:themeFill="background1" w:themeFillShade="D9"/>
            <w:vAlign w:val="center"/>
          </w:tcPr>
          <w:p w:rsidR="009E6108" w:rsidRPr="003E62D5" w:rsidRDefault="009E6108" w:rsidP="004B67ED">
            <w:pPr>
              <w:spacing w:after="40"/>
              <w:ind w:right="381"/>
              <w:jc w:val="right"/>
              <w:rPr>
                <w:rFonts w:ascii="Sylfaen" w:hAnsi="Sylfaen"/>
                <w:b/>
                <w:sz w:val="20"/>
                <w:szCs w:val="20"/>
                <w:lang w:val="ka-GE"/>
              </w:rPr>
            </w:pPr>
            <w:r>
              <w:rPr>
                <w:rFonts w:ascii="Sylfaen" w:hAnsi="Sylfaen"/>
                <w:b/>
                <w:sz w:val="20"/>
                <w:szCs w:val="20"/>
                <w:lang w:val="ka-GE"/>
              </w:rPr>
              <w:t>13650</w:t>
            </w:r>
          </w:p>
        </w:tc>
      </w:tr>
      <w:tr w:rsidR="009E6108" w:rsidRPr="003E62D5" w:rsidTr="00346C2C">
        <w:trPr>
          <w:trHeight w:val="310"/>
        </w:trPr>
        <w:tc>
          <w:tcPr>
            <w:tcW w:w="650" w:type="dxa"/>
            <w:vAlign w:val="center"/>
          </w:tcPr>
          <w:p w:rsidR="009E6108" w:rsidRPr="003E62D5" w:rsidRDefault="009E6108" w:rsidP="004B67ED">
            <w:pPr>
              <w:spacing w:after="40"/>
              <w:jc w:val="center"/>
              <w:rPr>
                <w:rFonts w:ascii="Sylfaen" w:hAnsi="Sylfaen"/>
                <w:sz w:val="20"/>
                <w:szCs w:val="20"/>
                <w:lang w:val="ka-GE"/>
              </w:rPr>
            </w:pPr>
            <w:r w:rsidRPr="003E62D5">
              <w:rPr>
                <w:rFonts w:ascii="Sylfaen" w:hAnsi="Sylfaen"/>
                <w:sz w:val="20"/>
                <w:szCs w:val="20"/>
                <w:lang w:val="ka-GE"/>
              </w:rPr>
              <w:t>3</w:t>
            </w:r>
          </w:p>
        </w:tc>
        <w:tc>
          <w:tcPr>
            <w:tcW w:w="5090" w:type="dxa"/>
            <w:vAlign w:val="center"/>
          </w:tcPr>
          <w:p w:rsidR="009E6108" w:rsidRPr="003E62D5" w:rsidRDefault="009E6108" w:rsidP="004B67ED">
            <w:pPr>
              <w:spacing w:after="40"/>
              <w:rPr>
                <w:rFonts w:ascii="Sylfaen" w:hAnsi="Sylfaen"/>
                <w:sz w:val="20"/>
                <w:szCs w:val="20"/>
                <w:lang w:val="ka-GE"/>
              </w:rPr>
            </w:pPr>
            <w:r w:rsidRPr="003E62D5">
              <w:rPr>
                <w:rFonts w:ascii="Sylfaen" w:hAnsi="Sylfaen"/>
                <w:sz w:val="20"/>
                <w:szCs w:val="20"/>
                <w:lang w:val="ka-GE"/>
              </w:rPr>
              <w:t>ქ. თბილისი</w:t>
            </w:r>
          </w:p>
        </w:tc>
        <w:tc>
          <w:tcPr>
            <w:tcW w:w="1931" w:type="dxa"/>
            <w:vAlign w:val="center"/>
          </w:tcPr>
          <w:p w:rsidR="009E6108" w:rsidRPr="003E62D5" w:rsidRDefault="009E6108" w:rsidP="004B67ED">
            <w:pPr>
              <w:spacing w:after="40"/>
              <w:ind w:right="382"/>
              <w:jc w:val="right"/>
              <w:rPr>
                <w:rFonts w:ascii="Sylfaen" w:hAnsi="Sylfaen"/>
                <w:sz w:val="20"/>
                <w:szCs w:val="20"/>
                <w:lang w:val="ka-GE"/>
              </w:rPr>
            </w:pPr>
            <w:r>
              <w:rPr>
                <w:rFonts w:ascii="Sylfaen" w:hAnsi="Sylfaen"/>
                <w:sz w:val="20"/>
                <w:szCs w:val="20"/>
                <w:lang w:val="ka-GE"/>
              </w:rPr>
              <w:t>15705</w:t>
            </w:r>
          </w:p>
        </w:tc>
        <w:tc>
          <w:tcPr>
            <w:tcW w:w="1771" w:type="dxa"/>
            <w:vAlign w:val="center"/>
          </w:tcPr>
          <w:p w:rsidR="009E6108" w:rsidRPr="003E62D5" w:rsidRDefault="009E6108" w:rsidP="004B67ED">
            <w:pPr>
              <w:spacing w:after="40"/>
              <w:ind w:right="381"/>
              <w:jc w:val="right"/>
              <w:rPr>
                <w:rFonts w:ascii="Sylfaen" w:hAnsi="Sylfaen"/>
                <w:sz w:val="20"/>
                <w:szCs w:val="20"/>
                <w:lang w:val="ka-GE"/>
              </w:rPr>
            </w:pPr>
            <w:r>
              <w:rPr>
                <w:rFonts w:ascii="Sylfaen" w:hAnsi="Sylfaen"/>
                <w:sz w:val="20"/>
                <w:szCs w:val="20"/>
                <w:lang w:val="ka-GE"/>
              </w:rPr>
              <w:t>11178</w:t>
            </w:r>
          </w:p>
        </w:tc>
      </w:tr>
      <w:tr w:rsidR="009E6108" w:rsidRPr="003E62D5" w:rsidTr="00346C2C">
        <w:trPr>
          <w:trHeight w:val="294"/>
        </w:trPr>
        <w:tc>
          <w:tcPr>
            <w:tcW w:w="650" w:type="dxa"/>
            <w:vAlign w:val="center"/>
          </w:tcPr>
          <w:p w:rsidR="009E6108" w:rsidRPr="003E62D5" w:rsidRDefault="009E6108" w:rsidP="004B67ED">
            <w:pPr>
              <w:spacing w:after="40"/>
              <w:jc w:val="center"/>
              <w:rPr>
                <w:rFonts w:ascii="Sylfaen" w:hAnsi="Sylfaen"/>
                <w:sz w:val="20"/>
                <w:szCs w:val="20"/>
                <w:lang w:val="ka-GE"/>
              </w:rPr>
            </w:pPr>
            <w:r w:rsidRPr="003E62D5">
              <w:rPr>
                <w:rFonts w:ascii="Sylfaen" w:hAnsi="Sylfaen"/>
                <w:sz w:val="20"/>
                <w:szCs w:val="20"/>
                <w:lang w:val="ka-GE"/>
              </w:rPr>
              <w:t>4</w:t>
            </w:r>
          </w:p>
        </w:tc>
        <w:tc>
          <w:tcPr>
            <w:tcW w:w="5090" w:type="dxa"/>
            <w:vAlign w:val="center"/>
          </w:tcPr>
          <w:p w:rsidR="009E6108" w:rsidRPr="003E62D5" w:rsidRDefault="009E6108" w:rsidP="004B67ED">
            <w:pPr>
              <w:spacing w:after="40"/>
              <w:rPr>
                <w:rFonts w:ascii="Sylfaen" w:hAnsi="Sylfaen"/>
                <w:sz w:val="20"/>
                <w:szCs w:val="20"/>
                <w:lang w:val="ka-GE"/>
              </w:rPr>
            </w:pPr>
            <w:r w:rsidRPr="003E62D5">
              <w:rPr>
                <w:rFonts w:ascii="Sylfaen" w:hAnsi="Sylfaen"/>
                <w:sz w:val="20"/>
                <w:szCs w:val="20"/>
                <w:lang w:val="ka-GE"/>
              </w:rPr>
              <w:t>ქვემო ქართლი</w:t>
            </w:r>
          </w:p>
        </w:tc>
        <w:tc>
          <w:tcPr>
            <w:tcW w:w="1931" w:type="dxa"/>
            <w:vAlign w:val="center"/>
          </w:tcPr>
          <w:p w:rsidR="009E6108" w:rsidRPr="003E62D5" w:rsidRDefault="009E6108" w:rsidP="004B67ED">
            <w:pPr>
              <w:spacing w:after="40"/>
              <w:ind w:right="382"/>
              <w:jc w:val="right"/>
              <w:rPr>
                <w:rFonts w:ascii="Sylfaen" w:hAnsi="Sylfaen"/>
                <w:sz w:val="20"/>
                <w:szCs w:val="20"/>
                <w:lang w:val="ka-GE"/>
              </w:rPr>
            </w:pPr>
            <w:r>
              <w:rPr>
                <w:rFonts w:ascii="Sylfaen" w:hAnsi="Sylfaen"/>
                <w:sz w:val="20"/>
                <w:szCs w:val="20"/>
                <w:lang w:val="ka-GE"/>
              </w:rPr>
              <w:t>2030</w:t>
            </w:r>
          </w:p>
        </w:tc>
        <w:tc>
          <w:tcPr>
            <w:tcW w:w="1771" w:type="dxa"/>
            <w:vAlign w:val="center"/>
          </w:tcPr>
          <w:p w:rsidR="009E6108" w:rsidRPr="003E62D5" w:rsidRDefault="009E6108" w:rsidP="004B67ED">
            <w:pPr>
              <w:spacing w:after="40"/>
              <w:ind w:right="381"/>
              <w:jc w:val="right"/>
              <w:rPr>
                <w:rFonts w:ascii="Sylfaen" w:hAnsi="Sylfaen"/>
                <w:sz w:val="20"/>
                <w:szCs w:val="20"/>
                <w:lang w:val="ka-GE"/>
              </w:rPr>
            </w:pPr>
            <w:r>
              <w:rPr>
                <w:rFonts w:ascii="Sylfaen" w:hAnsi="Sylfaen"/>
                <w:sz w:val="20"/>
                <w:szCs w:val="20"/>
                <w:lang w:val="ka-GE"/>
              </w:rPr>
              <w:t>1490</w:t>
            </w:r>
          </w:p>
        </w:tc>
      </w:tr>
      <w:tr w:rsidR="009E6108" w:rsidRPr="003E62D5" w:rsidTr="00346C2C">
        <w:trPr>
          <w:trHeight w:val="294"/>
        </w:trPr>
        <w:tc>
          <w:tcPr>
            <w:tcW w:w="650" w:type="dxa"/>
            <w:vAlign w:val="center"/>
          </w:tcPr>
          <w:p w:rsidR="009E6108" w:rsidRPr="003E62D5" w:rsidRDefault="009E6108" w:rsidP="004B67ED">
            <w:pPr>
              <w:spacing w:after="40"/>
              <w:jc w:val="center"/>
              <w:rPr>
                <w:rFonts w:ascii="Sylfaen" w:hAnsi="Sylfaen"/>
                <w:sz w:val="20"/>
                <w:szCs w:val="20"/>
                <w:lang w:val="ka-GE"/>
              </w:rPr>
            </w:pPr>
            <w:r w:rsidRPr="003E62D5">
              <w:rPr>
                <w:rFonts w:ascii="Sylfaen" w:hAnsi="Sylfaen"/>
                <w:sz w:val="20"/>
                <w:szCs w:val="20"/>
                <w:lang w:val="ka-GE"/>
              </w:rPr>
              <w:t>5</w:t>
            </w:r>
          </w:p>
        </w:tc>
        <w:tc>
          <w:tcPr>
            <w:tcW w:w="5090" w:type="dxa"/>
            <w:vAlign w:val="center"/>
          </w:tcPr>
          <w:p w:rsidR="009E6108" w:rsidRPr="003E62D5" w:rsidRDefault="009E6108" w:rsidP="004B67ED">
            <w:pPr>
              <w:spacing w:after="40"/>
              <w:rPr>
                <w:rFonts w:ascii="Sylfaen" w:hAnsi="Sylfaen"/>
                <w:sz w:val="20"/>
                <w:szCs w:val="20"/>
                <w:lang w:val="ka-GE"/>
              </w:rPr>
            </w:pPr>
            <w:r w:rsidRPr="003E62D5">
              <w:rPr>
                <w:rFonts w:ascii="Sylfaen" w:hAnsi="Sylfaen"/>
                <w:sz w:val="20"/>
                <w:szCs w:val="20"/>
                <w:lang w:val="ka-GE"/>
              </w:rPr>
              <w:t>შიდა ქართლი</w:t>
            </w:r>
          </w:p>
        </w:tc>
        <w:tc>
          <w:tcPr>
            <w:tcW w:w="1931" w:type="dxa"/>
            <w:vAlign w:val="center"/>
          </w:tcPr>
          <w:p w:rsidR="009E6108" w:rsidRPr="003E62D5" w:rsidRDefault="009E6108" w:rsidP="004B67ED">
            <w:pPr>
              <w:spacing w:after="40"/>
              <w:ind w:right="382"/>
              <w:jc w:val="right"/>
              <w:rPr>
                <w:rFonts w:ascii="Sylfaen" w:hAnsi="Sylfaen"/>
                <w:sz w:val="20"/>
                <w:szCs w:val="20"/>
                <w:lang w:val="ka-GE"/>
              </w:rPr>
            </w:pPr>
            <w:r>
              <w:rPr>
                <w:rFonts w:ascii="Sylfaen" w:hAnsi="Sylfaen"/>
                <w:sz w:val="20"/>
                <w:szCs w:val="20"/>
                <w:lang w:val="ka-GE"/>
              </w:rPr>
              <w:t>534</w:t>
            </w:r>
          </w:p>
        </w:tc>
        <w:tc>
          <w:tcPr>
            <w:tcW w:w="1771" w:type="dxa"/>
            <w:vAlign w:val="center"/>
          </w:tcPr>
          <w:p w:rsidR="009E6108" w:rsidRPr="003E62D5" w:rsidRDefault="009E6108" w:rsidP="004B67ED">
            <w:pPr>
              <w:spacing w:after="40"/>
              <w:ind w:right="381"/>
              <w:jc w:val="right"/>
              <w:rPr>
                <w:rFonts w:ascii="Sylfaen" w:hAnsi="Sylfaen"/>
                <w:sz w:val="20"/>
                <w:szCs w:val="20"/>
                <w:lang w:val="ka-GE"/>
              </w:rPr>
            </w:pPr>
            <w:r>
              <w:rPr>
                <w:rFonts w:ascii="Sylfaen" w:hAnsi="Sylfaen"/>
                <w:sz w:val="20"/>
                <w:szCs w:val="20"/>
                <w:lang w:val="ka-GE"/>
              </w:rPr>
              <w:t>368</w:t>
            </w:r>
          </w:p>
        </w:tc>
      </w:tr>
      <w:tr w:rsidR="009E6108" w:rsidRPr="003E62D5" w:rsidTr="00346C2C">
        <w:trPr>
          <w:trHeight w:val="294"/>
        </w:trPr>
        <w:tc>
          <w:tcPr>
            <w:tcW w:w="650" w:type="dxa"/>
            <w:vAlign w:val="center"/>
          </w:tcPr>
          <w:p w:rsidR="009E6108" w:rsidRPr="003E62D5" w:rsidRDefault="009E6108" w:rsidP="004B67ED">
            <w:pPr>
              <w:spacing w:after="40"/>
              <w:jc w:val="center"/>
              <w:rPr>
                <w:rFonts w:ascii="Sylfaen" w:hAnsi="Sylfaen"/>
                <w:sz w:val="20"/>
                <w:szCs w:val="20"/>
                <w:lang w:val="ka-GE"/>
              </w:rPr>
            </w:pPr>
            <w:r w:rsidRPr="003E62D5">
              <w:rPr>
                <w:rFonts w:ascii="Sylfaen" w:hAnsi="Sylfaen"/>
                <w:sz w:val="20"/>
                <w:szCs w:val="20"/>
                <w:lang w:val="ka-GE"/>
              </w:rPr>
              <w:t>6</w:t>
            </w:r>
          </w:p>
        </w:tc>
        <w:tc>
          <w:tcPr>
            <w:tcW w:w="5090" w:type="dxa"/>
            <w:vAlign w:val="center"/>
          </w:tcPr>
          <w:p w:rsidR="009E6108" w:rsidRPr="003E62D5" w:rsidRDefault="009E6108" w:rsidP="004B67ED">
            <w:pPr>
              <w:spacing w:after="40"/>
              <w:rPr>
                <w:rFonts w:ascii="Sylfaen" w:hAnsi="Sylfaen"/>
                <w:sz w:val="20"/>
                <w:szCs w:val="20"/>
                <w:lang w:val="ka-GE"/>
              </w:rPr>
            </w:pPr>
            <w:r w:rsidRPr="003E62D5">
              <w:rPr>
                <w:rFonts w:ascii="Sylfaen" w:hAnsi="Sylfaen"/>
                <w:sz w:val="20"/>
                <w:szCs w:val="20"/>
                <w:lang w:val="ka-GE"/>
              </w:rPr>
              <w:t>მცხეთა-მთიანეთი</w:t>
            </w:r>
          </w:p>
        </w:tc>
        <w:tc>
          <w:tcPr>
            <w:tcW w:w="1931" w:type="dxa"/>
            <w:vAlign w:val="center"/>
          </w:tcPr>
          <w:p w:rsidR="009E6108" w:rsidRPr="003E62D5" w:rsidRDefault="009E6108" w:rsidP="004B67ED">
            <w:pPr>
              <w:spacing w:after="40"/>
              <w:ind w:right="382"/>
              <w:jc w:val="right"/>
              <w:rPr>
                <w:rFonts w:ascii="Sylfaen" w:hAnsi="Sylfaen"/>
                <w:sz w:val="20"/>
                <w:szCs w:val="20"/>
                <w:lang w:val="ka-GE"/>
              </w:rPr>
            </w:pPr>
            <w:r>
              <w:rPr>
                <w:rFonts w:ascii="Sylfaen" w:hAnsi="Sylfaen"/>
                <w:sz w:val="20"/>
                <w:szCs w:val="20"/>
                <w:lang w:val="ka-GE"/>
              </w:rPr>
              <w:t>120</w:t>
            </w:r>
          </w:p>
        </w:tc>
        <w:tc>
          <w:tcPr>
            <w:tcW w:w="1771" w:type="dxa"/>
            <w:vAlign w:val="center"/>
          </w:tcPr>
          <w:p w:rsidR="009E6108" w:rsidRPr="003E62D5" w:rsidRDefault="009E6108" w:rsidP="004B67ED">
            <w:pPr>
              <w:spacing w:after="40"/>
              <w:ind w:right="381"/>
              <w:jc w:val="right"/>
              <w:rPr>
                <w:rFonts w:ascii="Sylfaen" w:hAnsi="Sylfaen"/>
                <w:sz w:val="20"/>
                <w:szCs w:val="20"/>
                <w:lang w:val="ka-GE"/>
              </w:rPr>
            </w:pPr>
            <w:r>
              <w:rPr>
                <w:rFonts w:ascii="Sylfaen" w:hAnsi="Sylfaen"/>
                <w:sz w:val="20"/>
                <w:szCs w:val="20"/>
                <w:lang w:val="ka-GE"/>
              </w:rPr>
              <w:t>73</w:t>
            </w:r>
          </w:p>
        </w:tc>
      </w:tr>
      <w:tr w:rsidR="009E6108" w:rsidRPr="003E62D5" w:rsidTr="00346C2C">
        <w:trPr>
          <w:trHeight w:val="294"/>
        </w:trPr>
        <w:tc>
          <w:tcPr>
            <w:tcW w:w="650" w:type="dxa"/>
            <w:vAlign w:val="center"/>
          </w:tcPr>
          <w:p w:rsidR="009E6108" w:rsidRPr="003E62D5" w:rsidRDefault="009E6108" w:rsidP="004B67ED">
            <w:pPr>
              <w:spacing w:after="40"/>
              <w:jc w:val="center"/>
              <w:rPr>
                <w:rFonts w:ascii="Sylfaen" w:hAnsi="Sylfaen"/>
                <w:sz w:val="20"/>
                <w:szCs w:val="20"/>
                <w:lang w:val="ka-GE"/>
              </w:rPr>
            </w:pPr>
            <w:r w:rsidRPr="003E62D5">
              <w:rPr>
                <w:rFonts w:ascii="Sylfaen" w:hAnsi="Sylfaen"/>
                <w:sz w:val="20"/>
                <w:szCs w:val="20"/>
                <w:lang w:val="ka-GE"/>
              </w:rPr>
              <w:t>7</w:t>
            </w:r>
          </w:p>
        </w:tc>
        <w:tc>
          <w:tcPr>
            <w:tcW w:w="5090" w:type="dxa"/>
            <w:vAlign w:val="center"/>
          </w:tcPr>
          <w:p w:rsidR="009E6108" w:rsidRPr="003E62D5" w:rsidRDefault="009E6108" w:rsidP="004B67ED">
            <w:pPr>
              <w:spacing w:after="40"/>
              <w:rPr>
                <w:rFonts w:ascii="Sylfaen" w:hAnsi="Sylfaen"/>
                <w:sz w:val="20"/>
                <w:szCs w:val="20"/>
                <w:lang w:val="ka-GE"/>
              </w:rPr>
            </w:pPr>
            <w:r w:rsidRPr="003E62D5">
              <w:rPr>
                <w:rFonts w:ascii="Sylfaen" w:hAnsi="Sylfaen"/>
                <w:sz w:val="20"/>
                <w:szCs w:val="20"/>
                <w:lang w:val="ka-GE"/>
              </w:rPr>
              <w:t>კახეთი</w:t>
            </w:r>
          </w:p>
        </w:tc>
        <w:tc>
          <w:tcPr>
            <w:tcW w:w="1931" w:type="dxa"/>
            <w:vAlign w:val="center"/>
          </w:tcPr>
          <w:p w:rsidR="009E6108" w:rsidRPr="003E62D5" w:rsidRDefault="009E6108" w:rsidP="004B67ED">
            <w:pPr>
              <w:spacing w:after="40"/>
              <w:ind w:right="382"/>
              <w:jc w:val="right"/>
              <w:rPr>
                <w:rFonts w:ascii="Sylfaen" w:hAnsi="Sylfaen"/>
                <w:sz w:val="20"/>
                <w:szCs w:val="20"/>
                <w:lang w:val="ka-GE"/>
              </w:rPr>
            </w:pPr>
            <w:r>
              <w:rPr>
                <w:rFonts w:ascii="Sylfaen" w:hAnsi="Sylfaen"/>
                <w:sz w:val="20"/>
                <w:szCs w:val="20"/>
                <w:lang w:val="ka-GE"/>
              </w:rPr>
              <w:t>304</w:t>
            </w:r>
          </w:p>
        </w:tc>
        <w:tc>
          <w:tcPr>
            <w:tcW w:w="1771" w:type="dxa"/>
            <w:vAlign w:val="center"/>
          </w:tcPr>
          <w:p w:rsidR="009E6108" w:rsidRPr="003E62D5" w:rsidRDefault="009E6108" w:rsidP="004B67ED">
            <w:pPr>
              <w:spacing w:after="40"/>
              <w:ind w:right="381"/>
              <w:jc w:val="right"/>
              <w:rPr>
                <w:rFonts w:ascii="Sylfaen" w:hAnsi="Sylfaen"/>
                <w:sz w:val="20"/>
                <w:szCs w:val="20"/>
                <w:lang w:val="ka-GE"/>
              </w:rPr>
            </w:pPr>
            <w:r>
              <w:rPr>
                <w:rFonts w:ascii="Sylfaen" w:hAnsi="Sylfaen"/>
                <w:sz w:val="20"/>
                <w:szCs w:val="20"/>
                <w:lang w:val="ka-GE"/>
              </w:rPr>
              <w:t>213</w:t>
            </w:r>
          </w:p>
        </w:tc>
      </w:tr>
      <w:tr w:rsidR="009E6108" w:rsidRPr="003E62D5" w:rsidTr="00346C2C">
        <w:trPr>
          <w:trHeight w:val="294"/>
        </w:trPr>
        <w:tc>
          <w:tcPr>
            <w:tcW w:w="650" w:type="dxa"/>
            <w:vAlign w:val="center"/>
          </w:tcPr>
          <w:p w:rsidR="009E6108" w:rsidRPr="003E62D5" w:rsidRDefault="009E6108" w:rsidP="004B67ED">
            <w:pPr>
              <w:spacing w:after="40"/>
              <w:jc w:val="center"/>
              <w:rPr>
                <w:rFonts w:ascii="Sylfaen" w:hAnsi="Sylfaen"/>
                <w:sz w:val="20"/>
                <w:szCs w:val="20"/>
                <w:lang w:val="ka-GE"/>
              </w:rPr>
            </w:pPr>
            <w:r w:rsidRPr="003E62D5">
              <w:rPr>
                <w:rFonts w:ascii="Sylfaen" w:hAnsi="Sylfaen"/>
                <w:sz w:val="20"/>
                <w:szCs w:val="20"/>
                <w:lang w:val="ka-GE"/>
              </w:rPr>
              <w:t>8</w:t>
            </w:r>
          </w:p>
        </w:tc>
        <w:tc>
          <w:tcPr>
            <w:tcW w:w="5090" w:type="dxa"/>
            <w:vAlign w:val="center"/>
          </w:tcPr>
          <w:p w:rsidR="009E6108" w:rsidRPr="003E62D5" w:rsidRDefault="009E6108" w:rsidP="004B67ED">
            <w:pPr>
              <w:spacing w:after="40"/>
              <w:rPr>
                <w:rFonts w:ascii="Sylfaen" w:hAnsi="Sylfaen"/>
                <w:sz w:val="20"/>
                <w:szCs w:val="20"/>
                <w:lang w:val="ka-GE"/>
              </w:rPr>
            </w:pPr>
            <w:r w:rsidRPr="003E62D5">
              <w:rPr>
                <w:rFonts w:ascii="Sylfaen" w:hAnsi="Sylfaen"/>
                <w:sz w:val="20"/>
                <w:szCs w:val="20"/>
                <w:lang w:val="ka-GE"/>
              </w:rPr>
              <w:t>სამცხე-ჯავახეთი</w:t>
            </w:r>
          </w:p>
        </w:tc>
        <w:tc>
          <w:tcPr>
            <w:tcW w:w="1931" w:type="dxa"/>
            <w:vAlign w:val="center"/>
          </w:tcPr>
          <w:p w:rsidR="009E6108" w:rsidRPr="003E62D5" w:rsidRDefault="009E6108" w:rsidP="004B67ED">
            <w:pPr>
              <w:spacing w:after="40"/>
              <w:ind w:right="382"/>
              <w:jc w:val="right"/>
              <w:rPr>
                <w:rFonts w:ascii="Sylfaen" w:hAnsi="Sylfaen"/>
                <w:sz w:val="20"/>
                <w:szCs w:val="20"/>
                <w:lang w:val="ka-GE"/>
              </w:rPr>
            </w:pPr>
            <w:r>
              <w:rPr>
                <w:rFonts w:ascii="Sylfaen" w:hAnsi="Sylfaen"/>
                <w:sz w:val="20"/>
                <w:szCs w:val="20"/>
                <w:lang w:val="ka-GE"/>
              </w:rPr>
              <w:t>486</w:t>
            </w:r>
          </w:p>
        </w:tc>
        <w:tc>
          <w:tcPr>
            <w:tcW w:w="1771" w:type="dxa"/>
            <w:vAlign w:val="center"/>
          </w:tcPr>
          <w:p w:rsidR="009E6108" w:rsidRPr="003E62D5" w:rsidRDefault="009E6108" w:rsidP="004B67ED">
            <w:pPr>
              <w:spacing w:after="40"/>
              <w:ind w:right="381"/>
              <w:jc w:val="right"/>
              <w:rPr>
                <w:rFonts w:ascii="Sylfaen" w:hAnsi="Sylfaen"/>
                <w:sz w:val="20"/>
                <w:szCs w:val="20"/>
                <w:lang w:val="ka-GE"/>
              </w:rPr>
            </w:pPr>
            <w:r>
              <w:rPr>
                <w:rFonts w:ascii="Sylfaen" w:hAnsi="Sylfaen"/>
                <w:sz w:val="20"/>
                <w:szCs w:val="20"/>
                <w:lang w:val="ka-GE"/>
              </w:rPr>
              <w:t>328</w:t>
            </w:r>
          </w:p>
        </w:tc>
      </w:tr>
      <w:tr w:rsidR="009E6108" w:rsidRPr="003E62D5" w:rsidTr="00346C2C">
        <w:trPr>
          <w:trHeight w:val="294"/>
        </w:trPr>
        <w:tc>
          <w:tcPr>
            <w:tcW w:w="650" w:type="dxa"/>
            <w:shd w:val="clear" w:color="auto" w:fill="D9D9D9" w:themeFill="background1" w:themeFillShade="D9"/>
            <w:vAlign w:val="center"/>
          </w:tcPr>
          <w:p w:rsidR="009E6108" w:rsidRPr="003E62D5" w:rsidRDefault="009E6108" w:rsidP="004B67ED">
            <w:pPr>
              <w:spacing w:after="40"/>
              <w:jc w:val="center"/>
              <w:rPr>
                <w:rFonts w:ascii="Sylfaen" w:hAnsi="Sylfaen"/>
                <w:b/>
                <w:sz w:val="20"/>
                <w:szCs w:val="20"/>
                <w:lang w:val="ka-GE"/>
              </w:rPr>
            </w:pPr>
            <w:r w:rsidRPr="003E62D5">
              <w:rPr>
                <w:rFonts w:ascii="Sylfaen" w:hAnsi="Sylfaen"/>
                <w:b/>
                <w:sz w:val="20"/>
                <w:szCs w:val="20"/>
                <w:lang w:val="ka-GE"/>
              </w:rPr>
              <w:t>9</w:t>
            </w:r>
          </w:p>
        </w:tc>
        <w:tc>
          <w:tcPr>
            <w:tcW w:w="5090" w:type="dxa"/>
            <w:shd w:val="clear" w:color="auto" w:fill="D9D9D9" w:themeFill="background1" w:themeFillShade="D9"/>
            <w:vAlign w:val="center"/>
          </w:tcPr>
          <w:p w:rsidR="009E6108" w:rsidRPr="003E62D5" w:rsidRDefault="009E6108" w:rsidP="004B67ED">
            <w:pPr>
              <w:spacing w:after="40"/>
              <w:rPr>
                <w:rFonts w:ascii="Sylfaen" w:hAnsi="Sylfaen"/>
                <w:b/>
                <w:sz w:val="20"/>
                <w:szCs w:val="20"/>
                <w:lang w:val="ka-GE"/>
              </w:rPr>
            </w:pPr>
            <w:r w:rsidRPr="003E62D5">
              <w:rPr>
                <w:rFonts w:ascii="Sylfaen" w:hAnsi="Sylfaen"/>
                <w:b/>
                <w:sz w:val="20"/>
                <w:szCs w:val="20"/>
                <w:lang w:val="ka-GE"/>
              </w:rPr>
              <w:t>სულ დასავლეთ საქართველოში</w:t>
            </w:r>
          </w:p>
        </w:tc>
        <w:tc>
          <w:tcPr>
            <w:tcW w:w="1931" w:type="dxa"/>
            <w:shd w:val="clear" w:color="auto" w:fill="D9D9D9" w:themeFill="background1" w:themeFillShade="D9"/>
            <w:vAlign w:val="center"/>
          </w:tcPr>
          <w:p w:rsidR="009E6108" w:rsidRPr="003E62D5" w:rsidRDefault="009E6108" w:rsidP="004B67ED">
            <w:pPr>
              <w:spacing w:after="40"/>
              <w:ind w:right="382"/>
              <w:jc w:val="right"/>
              <w:rPr>
                <w:rFonts w:ascii="Sylfaen" w:hAnsi="Sylfaen"/>
                <w:b/>
                <w:sz w:val="20"/>
                <w:szCs w:val="20"/>
                <w:lang w:val="ka-GE"/>
              </w:rPr>
            </w:pPr>
            <w:r>
              <w:rPr>
                <w:rFonts w:ascii="Sylfaen" w:hAnsi="Sylfaen"/>
                <w:b/>
                <w:sz w:val="20"/>
                <w:szCs w:val="20"/>
                <w:lang w:val="ka-GE"/>
              </w:rPr>
              <w:t>23390</w:t>
            </w:r>
          </w:p>
        </w:tc>
        <w:tc>
          <w:tcPr>
            <w:tcW w:w="1771" w:type="dxa"/>
            <w:shd w:val="clear" w:color="auto" w:fill="D9D9D9" w:themeFill="background1" w:themeFillShade="D9"/>
            <w:vAlign w:val="center"/>
          </w:tcPr>
          <w:p w:rsidR="009E6108" w:rsidRPr="003E62D5" w:rsidRDefault="009E6108" w:rsidP="004B67ED">
            <w:pPr>
              <w:spacing w:after="40"/>
              <w:ind w:right="381"/>
              <w:jc w:val="right"/>
              <w:rPr>
                <w:rFonts w:ascii="Sylfaen" w:hAnsi="Sylfaen"/>
                <w:b/>
                <w:sz w:val="20"/>
                <w:szCs w:val="20"/>
                <w:lang w:val="ka-GE"/>
              </w:rPr>
            </w:pPr>
            <w:r>
              <w:rPr>
                <w:rFonts w:ascii="Sylfaen" w:hAnsi="Sylfaen"/>
                <w:b/>
                <w:sz w:val="20"/>
                <w:szCs w:val="20"/>
                <w:lang w:val="ka-GE"/>
              </w:rPr>
              <w:t>16238</w:t>
            </w:r>
          </w:p>
        </w:tc>
      </w:tr>
      <w:tr w:rsidR="009E6108" w:rsidRPr="003E62D5" w:rsidTr="00346C2C">
        <w:trPr>
          <w:trHeight w:val="294"/>
        </w:trPr>
        <w:tc>
          <w:tcPr>
            <w:tcW w:w="650" w:type="dxa"/>
            <w:vAlign w:val="center"/>
          </w:tcPr>
          <w:p w:rsidR="009E6108" w:rsidRPr="003E62D5" w:rsidRDefault="009E6108" w:rsidP="004B67ED">
            <w:pPr>
              <w:spacing w:after="40"/>
              <w:jc w:val="center"/>
              <w:rPr>
                <w:rFonts w:ascii="Sylfaen" w:hAnsi="Sylfaen"/>
                <w:sz w:val="20"/>
                <w:szCs w:val="20"/>
                <w:lang w:val="ka-GE"/>
              </w:rPr>
            </w:pPr>
            <w:r w:rsidRPr="003E62D5">
              <w:rPr>
                <w:rFonts w:ascii="Sylfaen" w:hAnsi="Sylfaen"/>
                <w:sz w:val="20"/>
                <w:szCs w:val="20"/>
                <w:lang w:val="ka-GE"/>
              </w:rPr>
              <w:t>10</w:t>
            </w:r>
          </w:p>
        </w:tc>
        <w:tc>
          <w:tcPr>
            <w:tcW w:w="5090" w:type="dxa"/>
            <w:vAlign w:val="center"/>
          </w:tcPr>
          <w:p w:rsidR="009E6108" w:rsidRPr="003E62D5" w:rsidRDefault="009E6108" w:rsidP="004B67ED">
            <w:pPr>
              <w:spacing w:after="40"/>
              <w:rPr>
                <w:rFonts w:ascii="Sylfaen" w:hAnsi="Sylfaen"/>
                <w:sz w:val="20"/>
                <w:szCs w:val="20"/>
                <w:lang w:val="ka-GE"/>
              </w:rPr>
            </w:pPr>
            <w:r w:rsidRPr="003E62D5">
              <w:rPr>
                <w:rFonts w:ascii="Sylfaen" w:hAnsi="Sylfaen"/>
                <w:sz w:val="20"/>
                <w:szCs w:val="20"/>
                <w:lang w:val="ka-GE"/>
              </w:rPr>
              <w:t>სამეგრელო-ზემო სვანეთი</w:t>
            </w:r>
          </w:p>
        </w:tc>
        <w:tc>
          <w:tcPr>
            <w:tcW w:w="1931" w:type="dxa"/>
            <w:vAlign w:val="center"/>
          </w:tcPr>
          <w:p w:rsidR="009E6108" w:rsidRPr="003E62D5" w:rsidRDefault="009E6108" w:rsidP="004B67ED">
            <w:pPr>
              <w:spacing w:after="40"/>
              <w:ind w:right="382"/>
              <w:jc w:val="right"/>
              <w:rPr>
                <w:rFonts w:ascii="Sylfaen" w:hAnsi="Sylfaen"/>
                <w:sz w:val="20"/>
                <w:szCs w:val="20"/>
                <w:lang w:val="ka-GE"/>
              </w:rPr>
            </w:pPr>
            <w:r>
              <w:rPr>
                <w:rFonts w:ascii="Sylfaen" w:hAnsi="Sylfaen"/>
                <w:sz w:val="20"/>
                <w:szCs w:val="20"/>
                <w:lang w:val="ka-GE"/>
              </w:rPr>
              <w:t>16395</w:t>
            </w:r>
          </w:p>
        </w:tc>
        <w:tc>
          <w:tcPr>
            <w:tcW w:w="1771" w:type="dxa"/>
            <w:vAlign w:val="center"/>
          </w:tcPr>
          <w:p w:rsidR="009E6108" w:rsidRPr="003E62D5" w:rsidRDefault="009E6108" w:rsidP="004B67ED">
            <w:pPr>
              <w:spacing w:after="40"/>
              <w:ind w:right="381"/>
              <w:jc w:val="right"/>
              <w:rPr>
                <w:rFonts w:ascii="Sylfaen" w:hAnsi="Sylfaen"/>
                <w:sz w:val="20"/>
                <w:szCs w:val="20"/>
                <w:lang w:val="ka-GE"/>
              </w:rPr>
            </w:pPr>
            <w:r>
              <w:rPr>
                <w:rFonts w:ascii="Sylfaen" w:hAnsi="Sylfaen"/>
                <w:sz w:val="20"/>
                <w:szCs w:val="20"/>
                <w:lang w:val="ka-GE"/>
              </w:rPr>
              <w:t>11739</w:t>
            </w:r>
          </w:p>
        </w:tc>
      </w:tr>
      <w:tr w:rsidR="009E6108" w:rsidRPr="003E62D5" w:rsidTr="00346C2C">
        <w:trPr>
          <w:trHeight w:val="294"/>
        </w:trPr>
        <w:tc>
          <w:tcPr>
            <w:tcW w:w="650" w:type="dxa"/>
            <w:vAlign w:val="center"/>
          </w:tcPr>
          <w:p w:rsidR="009E6108" w:rsidRPr="003E62D5" w:rsidRDefault="009E6108" w:rsidP="004B67ED">
            <w:pPr>
              <w:spacing w:after="40"/>
              <w:jc w:val="center"/>
              <w:rPr>
                <w:rFonts w:ascii="Sylfaen" w:hAnsi="Sylfaen"/>
                <w:sz w:val="20"/>
                <w:szCs w:val="20"/>
                <w:lang w:val="ka-GE"/>
              </w:rPr>
            </w:pPr>
            <w:r w:rsidRPr="003E62D5">
              <w:rPr>
                <w:rFonts w:ascii="Sylfaen" w:hAnsi="Sylfaen"/>
                <w:sz w:val="20"/>
                <w:szCs w:val="20"/>
                <w:lang w:val="ka-GE"/>
              </w:rPr>
              <w:t>11</w:t>
            </w:r>
          </w:p>
        </w:tc>
        <w:tc>
          <w:tcPr>
            <w:tcW w:w="5090" w:type="dxa"/>
            <w:vAlign w:val="center"/>
          </w:tcPr>
          <w:p w:rsidR="009E6108" w:rsidRPr="003E62D5" w:rsidRDefault="009E6108" w:rsidP="004B67ED">
            <w:pPr>
              <w:spacing w:after="40"/>
              <w:rPr>
                <w:rFonts w:ascii="Sylfaen" w:hAnsi="Sylfaen"/>
                <w:sz w:val="20"/>
                <w:szCs w:val="20"/>
                <w:lang w:val="ka-GE"/>
              </w:rPr>
            </w:pPr>
            <w:r w:rsidRPr="003E62D5">
              <w:rPr>
                <w:rFonts w:ascii="Sylfaen" w:hAnsi="Sylfaen"/>
                <w:sz w:val="20"/>
                <w:szCs w:val="20"/>
                <w:lang w:val="ka-GE"/>
              </w:rPr>
              <w:t>აჭარა</w:t>
            </w:r>
          </w:p>
        </w:tc>
        <w:tc>
          <w:tcPr>
            <w:tcW w:w="1931" w:type="dxa"/>
            <w:vAlign w:val="center"/>
          </w:tcPr>
          <w:p w:rsidR="009E6108" w:rsidRPr="003E62D5" w:rsidRDefault="009E6108" w:rsidP="004B67ED">
            <w:pPr>
              <w:spacing w:after="40"/>
              <w:ind w:right="382"/>
              <w:jc w:val="right"/>
              <w:rPr>
                <w:rFonts w:ascii="Sylfaen" w:hAnsi="Sylfaen"/>
                <w:sz w:val="20"/>
                <w:szCs w:val="20"/>
                <w:lang w:val="ka-GE"/>
              </w:rPr>
            </w:pPr>
            <w:r>
              <w:rPr>
                <w:rFonts w:ascii="Sylfaen" w:hAnsi="Sylfaen"/>
                <w:sz w:val="20"/>
                <w:szCs w:val="20"/>
                <w:lang w:val="ka-GE"/>
              </w:rPr>
              <w:t>1037</w:t>
            </w:r>
          </w:p>
        </w:tc>
        <w:tc>
          <w:tcPr>
            <w:tcW w:w="1771" w:type="dxa"/>
            <w:vAlign w:val="center"/>
          </w:tcPr>
          <w:p w:rsidR="009E6108" w:rsidRPr="003E62D5" w:rsidRDefault="009E6108" w:rsidP="004B67ED">
            <w:pPr>
              <w:spacing w:after="40"/>
              <w:ind w:right="381"/>
              <w:jc w:val="right"/>
              <w:rPr>
                <w:rFonts w:ascii="Sylfaen" w:hAnsi="Sylfaen"/>
                <w:sz w:val="20"/>
                <w:szCs w:val="20"/>
                <w:lang w:val="ka-GE"/>
              </w:rPr>
            </w:pPr>
            <w:r>
              <w:rPr>
                <w:rFonts w:ascii="Sylfaen" w:hAnsi="Sylfaen"/>
                <w:sz w:val="20"/>
                <w:szCs w:val="20"/>
                <w:lang w:val="ka-GE"/>
              </w:rPr>
              <w:t>653</w:t>
            </w:r>
          </w:p>
        </w:tc>
      </w:tr>
      <w:tr w:rsidR="009E6108" w:rsidRPr="003E62D5" w:rsidTr="00346C2C">
        <w:trPr>
          <w:trHeight w:val="294"/>
        </w:trPr>
        <w:tc>
          <w:tcPr>
            <w:tcW w:w="650" w:type="dxa"/>
            <w:vAlign w:val="center"/>
          </w:tcPr>
          <w:p w:rsidR="009E6108" w:rsidRPr="003E62D5" w:rsidRDefault="009E6108" w:rsidP="004B67ED">
            <w:pPr>
              <w:spacing w:after="40"/>
              <w:jc w:val="center"/>
              <w:rPr>
                <w:rFonts w:ascii="Sylfaen" w:hAnsi="Sylfaen"/>
                <w:sz w:val="20"/>
                <w:szCs w:val="20"/>
                <w:lang w:val="ka-GE"/>
              </w:rPr>
            </w:pPr>
            <w:r w:rsidRPr="003E62D5">
              <w:rPr>
                <w:rFonts w:ascii="Sylfaen" w:hAnsi="Sylfaen"/>
                <w:sz w:val="20"/>
                <w:szCs w:val="20"/>
                <w:lang w:val="ka-GE"/>
              </w:rPr>
              <w:t>12</w:t>
            </w:r>
          </w:p>
        </w:tc>
        <w:tc>
          <w:tcPr>
            <w:tcW w:w="5090" w:type="dxa"/>
            <w:vAlign w:val="center"/>
          </w:tcPr>
          <w:p w:rsidR="009E6108" w:rsidRPr="003E62D5" w:rsidRDefault="009E6108" w:rsidP="004B67ED">
            <w:pPr>
              <w:spacing w:after="40"/>
              <w:rPr>
                <w:rFonts w:ascii="Sylfaen" w:hAnsi="Sylfaen"/>
                <w:sz w:val="20"/>
                <w:szCs w:val="20"/>
                <w:lang w:val="ka-GE"/>
              </w:rPr>
            </w:pPr>
            <w:r w:rsidRPr="003E62D5">
              <w:rPr>
                <w:rFonts w:ascii="Sylfaen" w:hAnsi="Sylfaen"/>
                <w:sz w:val="20"/>
                <w:szCs w:val="20"/>
                <w:lang w:val="ka-GE"/>
              </w:rPr>
              <w:t>იმერეთი</w:t>
            </w:r>
          </w:p>
        </w:tc>
        <w:tc>
          <w:tcPr>
            <w:tcW w:w="1931" w:type="dxa"/>
            <w:vAlign w:val="center"/>
          </w:tcPr>
          <w:p w:rsidR="009E6108" w:rsidRPr="003E62D5" w:rsidRDefault="009E6108" w:rsidP="004B67ED">
            <w:pPr>
              <w:spacing w:after="40"/>
              <w:ind w:right="382"/>
              <w:jc w:val="right"/>
              <w:rPr>
                <w:rFonts w:ascii="Sylfaen" w:hAnsi="Sylfaen"/>
                <w:sz w:val="20"/>
                <w:szCs w:val="20"/>
                <w:lang w:val="ka-GE"/>
              </w:rPr>
            </w:pPr>
            <w:r>
              <w:rPr>
                <w:rFonts w:ascii="Sylfaen" w:hAnsi="Sylfaen"/>
                <w:sz w:val="20"/>
                <w:szCs w:val="20"/>
                <w:lang w:val="ka-GE"/>
              </w:rPr>
              <w:t>5589</w:t>
            </w:r>
          </w:p>
        </w:tc>
        <w:tc>
          <w:tcPr>
            <w:tcW w:w="1771" w:type="dxa"/>
            <w:vAlign w:val="center"/>
          </w:tcPr>
          <w:p w:rsidR="009E6108" w:rsidRPr="003E62D5" w:rsidRDefault="009E6108" w:rsidP="004B67ED">
            <w:pPr>
              <w:spacing w:after="40"/>
              <w:ind w:right="381"/>
              <w:jc w:val="right"/>
              <w:rPr>
                <w:rFonts w:ascii="Sylfaen" w:hAnsi="Sylfaen"/>
                <w:sz w:val="20"/>
                <w:szCs w:val="20"/>
                <w:lang w:val="ka-GE"/>
              </w:rPr>
            </w:pPr>
            <w:r>
              <w:rPr>
                <w:rFonts w:ascii="Sylfaen" w:hAnsi="Sylfaen"/>
                <w:sz w:val="20"/>
                <w:szCs w:val="20"/>
                <w:lang w:val="ka-GE"/>
              </w:rPr>
              <w:t>3605</w:t>
            </w:r>
          </w:p>
        </w:tc>
      </w:tr>
      <w:tr w:rsidR="009E6108" w:rsidRPr="003E62D5" w:rsidTr="00346C2C">
        <w:trPr>
          <w:trHeight w:val="294"/>
        </w:trPr>
        <w:tc>
          <w:tcPr>
            <w:tcW w:w="650" w:type="dxa"/>
            <w:vAlign w:val="center"/>
          </w:tcPr>
          <w:p w:rsidR="009E6108" w:rsidRPr="003E62D5" w:rsidRDefault="009E6108" w:rsidP="004B67ED">
            <w:pPr>
              <w:spacing w:after="40"/>
              <w:jc w:val="center"/>
              <w:rPr>
                <w:rFonts w:ascii="Sylfaen" w:hAnsi="Sylfaen"/>
                <w:sz w:val="20"/>
                <w:szCs w:val="20"/>
                <w:lang w:val="ka-GE"/>
              </w:rPr>
            </w:pPr>
            <w:r w:rsidRPr="003E62D5">
              <w:rPr>
                <w:rFonts w:ascii="Sylfaen" w:hAnsi="Sylfaen"/>
                <w:sz w:val="20"/>
                <w:szCs w:val="20"/>
                <w:lang w:val="ka-GE"/>
              </w:rPr>
              <w:t>13</w:t>
            </w:r>
          </w:p>
        </w:tc>
        <w:tc>
          <w:tcPr>
            <w:tcW w:w="5090" w:type="dxa"/>
            <w:vAlign w:val="center"/>
          </w:tcPr>
          <w:p w:rsidR="009E6108" w:rsidRPr="003E62D5" w:rsidRDefault="009E6108" w:rsidP="004B67ED">
            <w:pPr>
              <w:spacing w:after="40"/>
              <w:rPr>
                <w:rFonts w:ascii="Sylfaen" w:hAnsi="Sylfaen"/>
                <w:sz w:val="20"/>
                <w:szCs w:val="20"/>
                <w:lang w:val="ka-GE"/>
              </w:rPr>
            </w:pPr>
            <w:r w:rsidRPr="003E62D5">
              <w:rPr>
                <w:rFonts w:ascii="Sylfaen" w:hAnsi="Sylfaen"/>
                <w:sz w:val="20"/>
                <w:szCs w:val="20"/>
                <w:lang w:val="ka-GE"/>
              </w:rPr>
              <w:t>რაჭა-ლეჩხუმ-ქვემო სვანეთი</w:t>
            </w:r>
          </w:p>
        </w:tc>
        <w:tc>
          <w:tcPr>
            <w:tcW w:w="1931" w:type="dxa"/>
            <w:vAlign w:val="center"/>
          </w:tcPr>
          <w:p w:rsidR="009E6108" w:rsidRPr="003E62D5" w:rsidRDefault="009E6108" w:rsidP="004B67ED">
            <w:pPr>
              <w:spacing w:after="40"/>
              <w:ind w:right="382"/>
              <w:jc w:val="right"/>
              <w:rPr>
                <w:rFonts w:ascii="Sylfaen" w:hAnsi="Sylfaen"/>
                <w:sz w:val="20"/>
                <w:szCs w:val="20"/>
                <w:lang w:val="ka-GE"/>
              </w:rPr>
            </w:pPr>
            <w:r>
              <w:rPr>
                <w:rFonts w:ascii="Sylfaen" w:hAnsi="Sylfaen"/>
                <w:sz w:val="20"/>
                <w:szCs w:val="20"/>
                <w:lang w:val="ka-GE"/>
              </w:rPr>
              <w:t>253</w:t>
            </w:r>
          </w:p>
        </w:tc>
        <w:tc>
          <w:tcPr>
            <w:tcW w:w="1771" w:type="dxa"/>
            <w:vAlign w:val="center"/>
          </w:tcPr>
          <w:p w:rsidR="009E6108" w:rsidRPr="003E62D5" w:rsidRDefault="009E6108" w:rsidP="004B67ED">
            <w:pPr>
              <w:spacing w:after="40"/>
              <w:ind w:right="381"/>
              <w:jc w:val="right"/>
              <w:rPr>
                <w:rFonts w:ascii="Sylfaen" w:hAnsi="Sylfaen"/>
                <w:sz w:val="20"/>
                <w:szCs w:val="20"/>
                <w:lang w:val="ka-GE"/>
              </w:rPr>
            </w:pPr>
            <w:r>
              <w:rPr>
                <w:rFonts w:ascii="Sylfaen" w:hAnsi="Sylfaen"/>
                <w:sz w:val="20"/>
                <w:szCs w:val="20"/>
                <w:lang w:val="ka-GE"/>
              </w:rPr>
              <w:t>171</w:t>
            </w:r>
          </w:p>
        </w:tc>
      </w:tr>
      <w:tr w:rsidR="009E6108" w:rsidRPr="003E62D5" w:rsidTr="00346C2C">
        <w:trPr>
          <w:trHeight w:val="294"/>
        </w:trPr>
        <w:tc>
          <w:tcPr>
            <w:tcW w:w="650" w:type="dxa"/>
            <w:tcBorders>
              <w:bottom w:val="single" w:sz="18" w:space="0" w:color="auto"/>
            </w:tcBorders>
            <w:vAlign w:val="center"/>
          </w:tcPr>
          <w:p w:rsidR="009E6108" w:rsidRPr="003E62D5" w:rsidRDefault="009E6108" w:rsidP="004B67ED">
            <w:pPr>
              <w:spacing w:after="40"/>
              <w:jc w:val="center"/>
              <w:rPr>
                <w:rFonts w:ascii="Sylfaen" w:hAnsi="Sylfaen"/>
                <w:sz w:val="20"/>
                <w:szCs w:val="20"/>
                <w:lang w:val="ka-GE"/>
              </w:rPr>
            </w:pPr>
            <w:r w:rsidRPr="003E62D5">
              <w:rPr>
                <w:rFonts w:ascii="Sylfaen" w:hAnsi="Sylfaen"/>
                <w:sz w:val="20"/>
                <w:szCs w:val="20"/>
                <w:lang w:val="ka-GE"/>
              </w:rPr>
              <w:t>14</w:t>
            </w:r>
          </w:p>
        </w:tc>
        <w:tc>
          <w:tcPr>
            <w:tcW w:w="5090" w:type="dxa"/>
            <w:tcBorders>
              <w:bottom w:val="single" w:sz="18" w:space="0" w:color="auto"/>
            </w:tcBorders>
            <w:vAlign w:val="center"/>
          </w:tcPr>
          <w:p w:rsidR="009E6108" w:rsidRPr="003E62D5" w:rsidRDefault="009E6108" w:rsidP="004B67ED">
            <w:pPr>
              <w:spacing w:after="40"/>
              <w:rPr>
                <w:rFonts w:ascii="Sylfaen" w:hAnsi="Sylfaen"/>
                <w:sz w:val="20"/>
                <w:szCs w:val="20"/>
                <w:lang w:val="ka-GE"/>
              </w:rPr>
            </w:pPr>
            <w:r w:rsidRPr="003E62D5">
              <w:rPr>
                <w:rFonts w:ascii="Sylfaen" w:hAnsi="Sylfaen"/>
                <w:sz w:val="20"/>
                <w:szCs w:val="20"/>
                <w:lang w:val="ka-GE"/>
              </w:rPr>
              <w:t>გურია</w:t>
            </w:r>
          </w:p>
        </w:tc>
        <w:tc>
          <w:tcPr>
            <w:tcW w:w="1931" w:type="dxa"/>
            <w:tcBorders>
              <w:bottom w:val="single" w:sz="18" w:space="0" w:color="auto"/>
            </w:tcBorders>
            <w:vAlign w:val="center"/>
          </w:tcPr>
          <w:p w:rsidR="009E6108" w:rsidRPr="003E62D5" w:rsidRDefault="009E6108" w:rsidP="004B67ED">
            <w:pPr>
              <w:spacing w:after="40"/>
              <w:ind w:right="382"/>
              <w:jc w:val="right"/>
              <w:rPr>
                <w:rFonts w:ascii="Sylfaen" w:hAnsi="Sylfaen"/>
                <w:sz w:val="20"/>
                <w:szCs w:val="20"/>
                <w:lang w:val="ka-GE"/>
              </w:rPr>
            </w:pPr>
            <w:r>
              <w:rPr>
                <w:rFonts w:ascii="Sylfaen" w:hAnsi="Sylfaen"/>
                <w:sz w:val="20"/>
                <w:szCs w:val="20"/>
                <w:lang w:val="ka-GE"/>
              </w:rPr>
              <w:t>131</w:t>
            </w:r>
          </w:p>
        </w:tc>
        <w:tc>
          <w:tcPr>
            <w:tcW w:w="1771" w:type="dxa"/>
            <w:tcBorders>
              <w:bottom w:val="single" w:sz="18" w:space="0" w:color="auto"/>
            </w:tcBorders>
            <w:vAlign w:val="center"/>
          </w:tcPr>
          <w:p w:rsidR="009E6108" w:rsidRPr="003E62D5" w:rsidRDefault="009E6108" w:rsidP="004B67ED">
            <w:pPr>
              <w:spacing w:after="40"/>
              <w:ind w:right="381"/>
              <w:jc w:val="right"/>
              <w:rPr>
                <w:rFonts w:ascii="Sylfaen" w:hAnsi="Sylfaen"/>
                <w:sz w:val="20"/>
                <w:szCs w:val="20"/>
                <w:lang w:val="ka-GE"/>
              </w:rPr>
            </w:pPr>
            <w:r>
              <w:rPr>
                <w:rFonts w:ascii="Sylfaen" w:hAnsi="Sylfaen"/>
                <w:sz w:val="20"/>
                <w:szCs w:val="20"/>
                <w:lang w:val="ka-GE"/>
              </w:rPr>
              <w:t>70</w:t>
            </w:r>
          </w:p>
        </w:tc>
      </w:tr>
    </w:tbl>
    <w:p w:rsidR="001E2134" w:rsidRDefault="001E2134" w:rsidP="004B67ED">
      <w:pPr>
        <w:spacing w:after="40"/>
        <w:rPr>
          <w:rFonts w:ascii="Sylfaen" w:hAnsi="Sylfaen"/>
          <w:lang w:val="ka-GE"/>
        </w:rPr>
      </w:pPr>
    </w:p>
    <w:p w:rsidR="009E6108" w:rsidRPr="009E6108" w:rsidRDefault="009D2218" w:rsidP="001E2134">
      <w:pPr>
        <w:spacing w:after="40"/>
        <w:rPr>
          <w:rFonts w:ascii="Sylfaen" w:hAnsi="Sylfaen"/>
          <w:lang w:val="ka-GE"/>
        </w:rPr>
      </w:pPr>
      <w:r>
        <w:rPr>
          <w:rFonts w:ascii="Sylfaen" w:hAnsi="Sylfaen"/>
          <w:lang w:val="ka-GE"/>
        </w:rPr>
        <w:t>საცხოვრებელი ფართი კერძო საკუთრებაში დაუმტკიცდა 21 892 ოჯახს (59 563 პირი</w:t>
      </w:r>
      <w:r w:rsidR="001E2134">
        <w:rPr>
          <w:rFonts w:ascii="Sylfaen" w:hAnsi="Sylfaen"/>
          <w:lang w:val="ka-GE"/>
        </w:rPr>
        <w:t>).</w:t>
      </w:r>
    </w:p>
    <w:p w:rsidR="00025F68" w:rsidRPr="002F252F" w:rsidRDefault="00DA5250" w:rsidP="001E2134">
      <w:pPr>
        <w:pStyle w:val="Caption"/>
        <w:spacing w:after="40"/>
        <w:outlineLvl w:val="2"/>
        <w:rPr>
          <w:rFonts w:ascii="Sylfaen" w:hAnsi="Sylfaen"/>
          <w:b w:val="0"/>
          <w:color w:val="auto"/>
          <w:lang w:val="ka-GE"/>
        </w:rPr>
      </w:pPr>
      <w:bookmarkStart w:id="11" w:name="_Toc43903112"/>
      <w:r w:rsidRPr="00B548E3">
        <w:rPr>
          <w:color w:val="auto"/>
        </w:rPr>
        <w:t xml:space="preserve">ცხრილი N </w:t>
      </w:r>
      <w:r w:rsidR="006550E2" w:rsidRPr="00B548E3">
        <w:rPr>
          <w:color w:val="auto"/>
        </w:rPr>
        <w:fldChar w:fldCharType="begin"/>
      </w:r>
      <w:r w:rsidRPr="00B548E3">
        <w:rPr>
          <w:color w:val="auto"/>
        </w:rPr>
        <w:instrText xml:space="preserve"> SEQ ცხრილი_N \* ARABIC </w:instrText>
      </w:r>
      <w:r w:rsidR="006550E2" w:rsidRPr="00B548E3">
        <w:rPr>
          <w:color w:val="auto"/>
        </w:rPr>
        <w:fldChar w:fldCharType="separate"/>
      </w:r>
      <w:r w:rsidR="00C77126">
        <w:rPr>
          <w:noProof/>
          <w:color w:val="auto"/>
        </w:rPr>
        <w:t>5</w:t>
      </w:r>
      <w:r w:rsidR="006550E2" w:rsidRPr="00B548E3">
        <w:rPr>
          <w:color w:val="auto"/>
        </w:rPr>
        <w:fldChar w:fldCharType="end"/>
      </w:r>
      <w:r w:rsidRPr="00B53705">
        <w:rPr>
          <w:rFonts w:ascii="Sylfaen" w:hAnsi="Sylfaen"/>
          <w:b w:val="0"/>
          <w:color w:val="auto"/>
          <w:lang w:val="ka-GE"/>
        </w:rPr>
        <w:t xml:space="preserve">საკუთრებაში გადაცემული ფართები რეგიონების მიხედვით </w:t>
      </w:r>
      <w:r w:rsidR="00C77126">
        <w:rPr>
          <w:rFonts w:ascii="Sylfaen" w:hAnsi="Sylfaen"/>
          <w:b w:val="0"/>
          <w:color w:val="auto"/>
          <w:lang w:val="ka-GE"/>
        </w:rPr>
        <w:t xml:space="preserve"> 01.04.2020</w:t>
      </w:r>
      <w:bookmarkEnd w:id="11"/>
    </w:p>
    <w:tbl>
      <w:tblPr>
        <w:tblStyle w:val="TableGrid"/>
        <w:tblW w:w="9442" w:type="dxa"/>
        <w:tblLook w:val="04A0"/>
      </w:tblPr>
      <w:tblGrid>
        <w:gridCol w:w="650"/>
        <w:gridCol w:w="5090"/>
        <w:gridCol w:w="1931"/>
        <w:gridCol w:w="1771"/>
      </w:tblGrid>
      <w:tr w:rsidR="00DA5250" w:rsidRPr="006F1141" w:rsidTr="00346C2C">
        <w:trPr>
          <w:trHeight w:val="518"/>
        </w:trPr>
        <w:tc>
          <w:tcPr>
            <w:tcW w:w="650" w:type="dxa"/>
            <w:tcBorders>
              <w:top w:val="single" w:sz="18" w:space="0" w:color="auto"/>
              <w:bottom w:val="single" w:sz="18" w:space="0" w:color="auto"/>
            </w:tcBorders>
            <w:vAlign w:val="center"/>
          </w:tcPr>
          <w:p w:rsidR="00DA5250" w:rsidRPr="006F1141" w:rsidRDefault="00DA5250" w:rsidP="004B67ED">
            <w:pPr>
              <w:spacing w:after="40"/>
              <w:jc w:val="center"/>
              <w:rPr>
                <w:rFonts w:ascii="Sylfaen" w:hAnsi="Sylfaen"/>
                <w:sz w:val="20"/>
                <w:szCs w:val="20"/>
                <w:lang w:val="ka-GE"/>
              </w:rPr>
            </w:pPr>
            <w:r w:rsidRPr="006F1141">
              <w:rPr>
                <w:sz w:val="20"/>
                <w:szCs w:val="20"/>
              </w:rPr>
              <w:t>N</w:t>
            </w:r>
          </w:p>
        </w:tc>
        <w:tc>
          <w:tcPr>
            <w:tcW w:w="5090" w:type="dxa"/>
            <w:tcBorders>
              <w:top w:val="single" w:sz="18" w:space="0" w:color="auto"/>
              <w:bottom w:val="single" w:sz="18" w:space="0" w:color="auto"/>
            </w:tcBorders>
            <w:vAlign w:val="center"/>
          </w:tcPr>
          <w:p w:rsidR="00DA5250" w:rsidRPr="006F1141" w:rsidRDefault="00DA5250" w:rsidP="004B67ED">
            <w:pPr>
              <w:spacing w:after="40"/>
              <w:jc w:val="center"/>
              <w:rPr>
                <w:rFonts w:ascii="Sylfaen" w:hAnsi="Sylfaen"/>
                <w:sz w:val="20"/>
                <w:szCs w:val="20"/>
                <w:lang w:val="ka-GE"/>
              </w:rPr>
            </w:pPr>
            <w:r w:rsidRPr="006F1141">
              <w:rPr>
                <w:rFonts w:ascii="Sylfaen" w:hAnsi="Sylfaen"/>
                <w:sz w:val="20"/>
                <w:szCs w:val="20"/>
                <w:lang w:val="ka-GE"/>
              </w:rPr>
              <w:t>რეგიონი</w:t>
            </w:r>
          </w:p>
        </w:tc>
        <w:tc>
          <w:tcPr>
            <w:tcW w:w="1931" w:type="dxa"/>
            <w:tcBorders>
              <w:top w:val="single" w:sz="18" w:space="0" w:color="auto"/>
              <w:bottom w:val="single" w:sz="18" w:space="0" w:color="auto"/>
            </w:tcBorders>
            <w:vAlign w:val="center"/>
          </w:tcPr>
          <w:p w:rsidR="00DA5250" w:rsidRPr="006F1141" w:rsidRDefault="00DA5250" w:rsidP="004B67ED">
            <w:pPr>
              <w:spacing w:after="40"/>
              <w:jc w:val="center"/>
              <w:rPr>
                <w:rFonts w:ascii="Sylfaen" w:hAnsi="Sylfaen"/>
                <w:sz w:val="20"/>
                <w:szCs w:val="20"/>
                <w:lang w:val="ka-GE"/>
              </w:rPr>
            </w:pPr>
            <w:r w:rsidRPr="006F1141">
              <w:rPr>
                <w:rFonts w:ascii="Sylfaen" w:hAnsi="Sylfaen"/>
                <w:sz w:val="20"/>
                <w:szCs w:val="20"/>
                <w:lang w:val="ka-GE"/>
              </w:rPr>
              <w:t>ოჯახების რაოდენობა, პირი</w:t>
            </w:r>
          </w:p>
        </w:tc>
        <w:tc>
          <w:tcPr>
            <w:tcW w:w="1771" w:type="dxa"/>
            <w:tcBorders>
              <w:top w:val="single" w:sz="18" w:space="0" w:color="auto"/>
              <w:bottom w:val="single" w:sz="18" w:space="0" w:color="auto"/>
            </w:tcBorders>
            <w:vAlign w:val="center"/>
          </w:tcPr>
          <w:p w:rsidR="00DA5250" w:rsidRPr="006F1141" w:rsidRDefault="00DA5250" w:rsidP="004B67ED">
            <w:pPr>
              <w:spacing w:after="40"/>
              <w:jc w:val="center"/>
              <w:rPr>
                <w:rFonts w:ascii="Sylfaen" w:hAnsi="Sylfaen"/>
                <w:sz w:val="20"/>
                <w:szCs w:val="20"/>
                <w:lang w:val="ka-GE"/>
              </w:rPr>
            </w:pPr>
            <w:r w:rsidRPr="006F1141">
              <w:rPr>
                <w:rFonts w:ascii="Sylfaen" w:hAnsi="Sylfaen"/>
                <w:sz w:val="20"/>
                <w:szCs w:val="20"/>
                <w:lang w:val="ka-GE"/>
              </w:rPr>
              <w:t>ოჯახებში დევნილთა რაოდენობა</w:t>
            </w:r>
          </w:p>
        </w:tc>
      </w:tr>
      <w:tr w:rsidR="00DA5250" w:rsidRPr="006F1141" w:rsidTr="00346C2C">
        <w:trPr>
          <w:trHeight w:val="211"/>
        </w:trPr>
        <w:tc>
          <w:tcPr>
            <w:tcW w:w="650" w:type="dxa"/>
            <w:tcBorders>
              <w:top w:val="single" w:sz="18" w:space="0" w:color="auto"/>
            </w:tcBorders>
            <w:vAlign w:val="center"/>
          </w:tcPr>
          <w:p w:rsidR="00DA5250" w:rsidRPr="006F1141" w:rsidRDefault="00DA5250" w:rsidP="004B67ED">
            <w:pPr>
              <w:spacing w:after="40"/>
              <w:jc w:val="center"/>
              <w:rPr>
                <w:rFonts w:ascii="Sylfaen" w:hAnsi="Sylfaen"/>
                <w:sz w:val="20"/>
                <w:szCs w:val="20"/>
                <w:lang w:val="ka-GE"/>
              </w:rPr>
            </w:pPr>
            <w:r w:rsidRPr="006F1141">
              <w:rPr>
                <w:rFonts w:ascii="Sylfaen" w:hAnsi="Sylfaen"/>
                <w:sz w:val="20"/>
                <w:szCs w:val="20"/>
                <w:lang w:val="ka-GE"/>
              </w:rPr>
              <w:t>1</w:t>
            </w:r>
          </w:p>
        </w:tc>
        <w:tc>
          <w:tcPr>
            <w:tcW w:w="5090" w:type="dxa"/>
            <w:tcBorders>
              <w:top w:val="single" w:sz="18" w:space="0" w:color="auto"/>
            </w:tcBorders>
            <w:vAlign w:val="center"/>
          </w:tcPr>
          <w:p w:rsidR="00DA5250" w:rsidRPr="006F1141" w:rsidRDefault="00DA5250" w:rsidP="004B67ED">
            <w:pPr>
              <w:spacing w:after="40"/>
              <w:jc w:val="center"/>
              <w:rPr>
                <w:rFonts w:ascii="Sylfaen" w:hAnsi="Sylfaen"/>
                <w:sz w:val="20"/>
                <w:szCs w:val="20"/>
                <w:lang w:val="ka-GE"/>
              </w:rPr>
            </w:pPr>
            <w:r w:rsidRPr="006F1141">
              <w:rPr>
                <w:rFonts w:ascii="Sylfaen" w:hAnsi="Sylfaen"/>
                <w:sz w:val="20"/>
                <w:szCs w:val="20"/>
                <w:lang w:val="ka-GE"/>
              </w:rPr>
              <w:t>2</w:t>
            </w:r>
          </w:p>
        </w:tc>
        <w:tc>
          <w:tcPr>
            <w:tcW w:w="1931" w:type="dxa"/>
            <w:tcBorders>
              <w:top w:val="single" w:sz="18" w:space="0" w:color="auto"/>
            </w:tcBorders>
            <w:vAlign w:val="center"/>
          </w:tcPr>
          <w:p w:rsidR="00DA5250" w:rsidRPr="006F1141" w:rsidRDefault="00DA5250" w:rsidP="004B67ED">
            <w:pPr>
              <w:spacing w:after="40"/>
              <w:jc w:val="center"/>
              <w:rPr>
                <w:rFonts w:ascii="Sylfaen" w:hAnsi="Sylfaen"/>
                <w:sz w:val="20"/>
                <w:szCs w:val="20"/>
                <w:lang w:val="ka-GE"/>
              </w:rPr>
            </w:pPr>
            <w:r w:rsidRPr="006F1141">
              <w:rPr>
                <w:rFonts w:ascii="Sylfaen" w:hAnsi="Sylfaen"/>
                <w:sz w:val="20"/>
                <w:szCs w:val="20"/>
                <w:lang w:val="ka-GE"/>
              </w:rPr>
              <w:t>3</w:t>
            </w:r>
          </w:p>
        </w:tc>
        <w:tc>
          <w:tcPr>
            <w:tcW w:w="1771" w:type="dxa"/>
            <w:tcBorders>
              <w:top w:val="single" w:sz="18" w:space="0" w:color="auto"/>
            </w:tcBorders>
            <w:vAlign w:val="center"/>
          </w:tcPr>
          <w:p w:rsidR="00DA5250" w:rsidRPr="006F1141" w:rsidRDefault="00DA5250" w:rsidP="004B67ED">
            <w:pPr>
              <w:spacing w:after="40"/>
              <w:jc w:val="center"/>
              <w:rPr>
                <w:rFonts w:ascii="Sylfaen" w:hAnsi="Sylfaen"/>
                <w:sz w:val="20"/>
                <w:szCs w:val="20"/>
                <w:lang w:val="ka-GE"/>
              </w:rPr>
            </w:pPr>
            <w:r w:rsidRPr="006F1141">
              <w:rPr>
                <w:rFonts w:ascii="Sylfaen" w:hAnsi="Sylfaen"/>
                <w:sz w:val="20"/>
                <w:szCs w:val="20"/>
                <w:lang w:val="ka-GE"/>
              </w:rPr>
              <w:t>4</w:t>
            </w:r>
          </w:p>
        </w:tc>
      </w:tr>
      <w:tr w:rsidR="00DA5250" w:rsidRPr="006F1141" w:rsidTr="00346C2C">
        <w:trPr>
          <w:trHeight w:val="310"/>
        </w:trPr>
        <w:tc>
          <w:tcPr>
            <w:tcW w:w="650" w:type="dxa"/>
            <w:shd w:val="clear" w:color="auto" w:fill="D9D9D9" w:themeFill="background1" w:themeFillShade="D9"/>
            <w:vAlign w:val="center"/>
          </w:tcPr>
          <w:p w:rsidR="00DA5250" w:rsidRPr="006F1141" w:rsidRDefault="00DA5250" w:rsidP="004B67ED">
            <w:pPr>
              <w:spacing w:after="40"/>
              <w:jc w:val="center"/>
              <w:rPr>
                <w:rFonts w:ascii="Sylfaen" w:hAnsi="Sylfaen"/>
                <w:b/>
                <w:i/>
                <w:spacing w:val="20"/>
                <w:sz w:val="20"/>
                <w:szCs w:val="20"/>
                <w:lang w:val="ka-GE"/>
              </w:rPr>
            </w:pPr>
            <w:r w:rsidRPr="006F1141">
              <w:rPr>
                <w:rFonts w:ascii="Sylfaen" w:hAnsi="Sylfaen"/>
                <w:b/>
                <w:i/>
                <w:spacing w:val="20"/>
                <w:sz w:val="20"/>
                <w:szCs w:val="20"/>
                <w:lang w:val="ka-GE"/>
              </w:rPr>
              <w:t>1</w:t>
            </w:r>
          </w:p>
        </w:tc>
        <w:tc>
          <w:tcPr>
            <w:tcW w:w="5090" w:type="dxa"/>
            <w:shd w:val="clear" w:color="auto" w:fill="D9D9D9" w:themeFill="background1" w:themeFillShade="D9"/>
            <w:vAlign w:val="center"/>
          </w:tcPr>
          <w:p w:rsidR="00DA5250" w:rsidRPr="006F1141" w:rsidRDefault="00DA5250" w:rsidP="004B67ED">
            <w:pPr>
              <w:spacing w:after="40"/>
              <w:rPr>
                <w:rFonts w:ascii="Sylfaen" w:hAnsi="Sylfaen"/>
                <w:b/>
                <w:i/>
                <w:spacing w:val="20"/>
                <w:sz w:val="20"/>
                <w:szCs w:val="20"/>
                <w:lang w:val="ka-GE"/>
              </w:rPr>
            </w:pPr>
            <w:r w:rsidRPr="006F1141">
              <w:rPr>
                <w:rFonts w:ascii="Sylfaen" w:hAnsi="Sylfaen"/>
                <w:b/>
                <w:i/>
                <w:spacing w:val="20"/>
                <w:sz w:val="20"/>
                <w:szCs w:val="20"/>
                <w:lang w:val="ka-GE"/>
              </w:rPr>
              <w:t>სულ საქართველოში</w:t>
            </w:r>
          </w:p>
        </w:tc>
        <w:tc>
          <w:tcPr>
            <w:tcW w:w="1931" w:type="dxa"/>
            <w:shd w:val="clear" w:color="auto" w:fill="D9D9D9" w:themeFill="background1" w:themeFillShade="D9"/>
            <w:vAlign w:val="center"/>
          </w:tcPr>
          <w:p w:rsidR="00DA5250" w:rsidRPr="006F1141" w:rsidRDefault="006951AF" w:rsidP="004B67ED">
            <w:pPr>
              <w:spacing w:after="40"/>
              <w:ind w:right="382"/>
              <w:jc w:val="right"/>
              <w:rPr>
                <w:rFonts w:ascii="Sylfaen" w:hAnsi="Sylfaen"/>
                <w:b/>
                <w:i/>
                <w:spacing w:val="20"/>
                <w:sz w:val="20"/>
                <w:szCs w:val="20"/>
                <w:lang w:val="ka-GE"/>
              </w:rPr>
            </w:pPr>
            <w:r w:rsidRPr="006F1141">
              <w:rPr>
                <w:rFonts w:ascii="Sylfaen" w:hAnsi="Sylfaen"/>
                <w:b/>
                <w:i/>
                <w:spacing w:val="20"/>
                <w:sz w:val="20"/>
                <w:szCs w:val="20"/>
                <w:lang w:val="ka-GE"/>
              </w:rPr>
              <w:t>21892</w:t>
            </w:r>
          </w:p>
        </w:tc>
        <w:tc>
          <w:tcPr>
            <w:tcW w:w="1771" w:type="dxa"/>
            <w:shd w:val="clear" w:color="auto" w:fill="D9D9D9" w:themeFill="background1" w:themeFillShade="D9"/>
            <w:vAlign w:val="center"/>
          </w:tcPr>
          <w:p w:rsidR="00DA5250" w:rsidRPr="006F1141" w:rsidRDefault="006951AF" w:rsidP="004B67ED">
            <w:pPr>
              <w:spacing w:after="40"/>
              <w:ind w:right="381"/>
              <w:jc w:val="right"/>
              <w:rPr>
                <w:rFonts w:ascii="Sylfaen" w:hAnsi="Sylfaen"/>
                <w:b/>
                <w:i/>
                <w:spacing w:val="20"/>
                <w:sz w:val="20"/>
                <w:szCs w:val="20"/>
                <w:lang w:val="ka-GE"/>
              </w:rPr>
            </w:pPr>
            <w:r w:rsidRPr="006F1141">
              <w:rPr>
                <w:rFonts w:ascii="Sylfaen" w:hAnsi="Sylfaen"/>
                <w:b/>
                <w:i/>
                <w:spacing w:val="20"/>
                <w:sz w:val="20"/>
                <w:szCs w:val="20"/>
                <w:lang w:val="ka-GE"/>
              </w:rPr>
              <w:t>59563</w:t>
            </w:r>
          </w:p>
        </w:tc>
      </w:tr>
      <w:tr w:rsidR="00DA5250" w:rsidRPr="006F1141" w:rsidTr="00346C2C">
        <w:trPr>
          <w:trHeight w:val="310"/>
        </w:trPr>
        <w:tc>
          <w:tcPr>
            <w:tcW w:w="650" w:type="dxa"/>
            <w:shd w:val="clear" w:color="auto" w:fill="D9D9D9" w:themeFill="background1" w:themeFillShade="D9"/>
            <w:vAlign w:val="center"/>
          </w:tcPr>
          <w:p w:rsidR="00DA5250" w:rsidRPr="006F1141" w:rsidRDefault="00DA5250" w:rsidP="004B67ED">
            <w:pPr>
              <w:spacing w:after="40"/>
              <w:jc w:val="center"/>
              <w:rPr>
                <w:rFonts w:ascii="Sylfaen" w:hAnsi="Sylfaen"/>
                <w:b/>
                <w:sz w:val="20"/>
                <w:szCs w:val="20"/>
                <w:lang w:val="ka-GE"/>
              </w:rPr>
            </w:pPr>
            <w:r w:rsidRPr="006F1141">
              <w:rPr>
                <w:rFonts w:ascii="Sylfaen" w:hAnsi="Sylfaen"/>
                <w:b/>
                <w:sz w:val="20"/>
                <w:szCs w:val="20"/>
                <w:lang w:val="ka-GE"/>
              </w:rPr>
              <w:t>2</w:t>
            </w:r>
          </w:p>
        </w:tc>
        <w:tc>
          <w:tcPr>
            <w:tcW w:w="5090" w:type="dxa"/>
            <w:shd w:val="clear" w:color="auto" w:fill="D9D9D9" w:themeFill="background1" w:themeFillShade="D9"/>
            <w:vAlign w:val="center"/>
          </w:tcPr>
          <w:p w:rsidR="00DA5250" w:rsidRPr="006F1141" w:rsidRDefault="00DA5250" w:rsidP="004B67ED">
            <w:pPr>
              <w:spacing w:after="40"/>
              <w:rPr>
                <w:rFonts w:ascii="Sylfaen" w:hAnsi="Sylfaen"/>
                <w:b/>
                <w:sz w:val="20"/>
                <w:szCs w:val="20"/>
                <w:lang w:val="ka-GE"/>
              </w:rPr>
            </w:pPr>
            <w:r w:rsidRPr="006F1141">
              <w:rPr>
                <w:rFonts w:ascii="Sylfaen" w:hAnsi="Sylfaen"/>
                <w:b/>
                <w:sz w:val="20"/>
                <w:szCs w:val="20"/>
                <w:lang w:val="ka-GE"/>
              </w:rPr>
              <w:t>სულ აღმოსავლეთ საქართველოში</w:t>
            </w:r>
          </w:p>
        </w:tc>
        <w:tc>
          <w:tcPr>
            <w:tcW w:w="1931" w:type="dxa"/>
            <w:shd w:val="clear" w:color="auto" w:fill="D9D9D9" w:themeFill="background1" w:themeFillShade="D9"/>
            <w:vAlign w:val="center"/>
          </w:tcPr>
          <w:p w:rsidR="00DA5250" w:rsidRPr="006F1141" w:rsidRDefault="006951AF" w:rsidP="004B67ED">
            <w:pPr>
              <w:spacing w:after="40"/>
              <w:ind w:right="382"/>
              <w:jc w:val="right"/>
              <w:rPr>
                <w:rFonts w:ascii="Sylfaen" w:hAnsi="Sylfaen"/>
                <w:b/>
                <w:sz w:val="20"/>
                <w:szCs w:val="20"/>
                <w:lang w:val="ka-GE"/>
              </w:rPr>
            </w:pPr>
            <w:r w:rsidRPr="006F1141">
              <w:rPr>
                <w:rFonts w:ascii="Sylfaen" w:hAnsi="Sylfaen"/>
                <w:b/>
                <w:sz w:val="20"/>
                <w:szCs w:val="20"/>
                <w:lang w:val="ka-GE"/>
              </w:rPr>
              <w:t>14260</w:t>
            </w:r>
          </w:p>
        </w:tc>
        <w:tc>
          <w:tcPr>
            <w:tcW w:w="1771" w:type="dxa"/>
            <w:shd w:val="clear" w:color="auto" w:fill="D9D9D9" w:themeFill="background1" w:themeFillShade="D9"/>
            <w:vAlign w:val="center"/>
          </w:tcPr>
          <w:p w:rsidR="00DA5250" w:rsidRPr="006F1141" w:rsidRDefault="006951AF" w:rsidP="004B67ED">
            <w:pPr>
              <w:spacing w:after="40"/>
              <w:ind w:right="381"/>
              <w:jc w:val="right"/>
              <w:rPr>
                <w:rFonts w:ascii="Sylfaen" w:hAnsi="Sylfaen"/>
                <w:b/>
                <w:sz w:val="20"/>
                <w:szCs w:val="20"/>
                <w:lang w:val="ka-GE"/>
              </w:rPr>
            </w:pPr>
            <w:r w:rsidRPr="006F1141">
              <w:rPr>
                <w:rFonts w:ascii="Sylfaen" w:hAnsi="Sylfaen"/>
                <w:b/>
                <w:sz w:val="20"/>
                <w:szCs w:val="20"/>
                <w:lang w:val="ka-GE"/>
              </w:rPr>
              <w:t>37863</w:t>
            </w:r>
          </w:p>
        </w:tc>
      </w:tr>
      <w:tr w:rsidR="00DA5250" w:rsidRPr="006F1141" w:rsidTr="00346C2C">
        <w:trPr>
          <w:trHeight w:val="310"/>
        </w:trPr>
        <w:tc>
          <w:tcPr>
            <w:tcW w:w="650" w:type="dxa"/>
            <w:vAlign w:val="center"/>
          </w:tcPr>
          <w:p w:rsidR="00DA5250" w:rsidRPr="006F1141" w:rsidRDefault="00DA5250" w:rsidP="004B67ED">
            <w:pPr>
              <w:spacing w:after="40"/>
              <w:jc w:val="center"/>
              <w:rPr>
                <w:rFonts w:ascii="Sylfaen" w:hAnsi="Sylfaen"/>
                <w:sz w:val="20"/>
                <w:szCs w:val="20"/>
                <w:lang w:val="ka-GE"/>
              </w:rPr>
            </w:pPr>
            <w:r w:rsidRPr="006F1141">
              <w:rPr>
                <w:rFonts w:ascii="Sylfaen" w:hAnsi="Sylfaen"/>
                <w:sz w:val="20"/>
                <w:szCs w:val="20"/>
                <w:lang w:val="ka-GE"/>
              </w:rPr>
              <w:t>3</w:t>
            </w:r>
          </w:p>
        </w:tc>
        <w:tc>
          <w:tcPr>
            <w:tcW w:w="5090" w:type="dxa"/>
            <w:vAlign w:val="center"/>
          </w:tcPr>
          <w:p w:rsidR="00DA5250" w:rsidRPr="006F1141" w:rsidRDefault="00DA5250" w:rsidP="004B67ED">
            <w:pPr>
              <w:spacing w:after="40"/>
              <w:rPr>
                <w:rFonts w:ascii="Sylfaen" w:hAnsi="Sylfaen"/>
                <w:sz w:val="20"/>
                <w:szCs w:val="20"/>
                <w:lang w:val="ka-GE"/>
              </w:rPr>
            </w:pPr>
            <w:r w:rsidRPr="006F1141">
              <w:rPr>
                <w:rFonts w:ascii="Sylfaen" w:hAnsi="Sylfaen"/>
                <w:sz w:val="20"/>
                <w:szCs w:val="20"/>
                <w:lang w:val="ka-GE"/>
              </w:rPr>
              <w:t>ქ. თბილისი</w:t>
            </w:r>
          </w:p>
        </w:tc>
        <w:tc>
          <w:tcPr>
            <w:tcW w:w="1931" w:type="dxa"/>
            <w:vAlign w:val="center"/>
          </w:tcPr>
          <w:p w:rsidR="00DA5250" w:rsidRPr="006F1141" w:rsidRDefault="006951AF" w:rsidP="004B67ED">
            <w:pPr>
              <w:spacing w:after="40"/>
              <w:ind w:right="382"/>
              <w:jc w:val="right"/>
              <w:rPr>
                <w:rFonts w:ascii="Sylfaen" w:hAnsi="Sylfaen"/>
                <w:sz w:val="20"/>
                <w:szCs w:val="20"/>
                <w:lang w:val="ka-GE"/>
              </w:rPr>
            </w:pPr>
            <w:r w:rsidRPr="006F1141">
              <w:rPr>
                <w:rFonts w:ascii="Sylfaen" w:hAnsi="Sylfaen"/>
                <w:sz w:val="20"/>
                <w:szCs w:val="20"/>
                <w:lang w:val="ka-GE"/>
              </w:rPr>
              <w:t>12393</w:t>
            </w:r>
          </w:p>
        </w:tc>
        <w:tc>
          <w:tcPr>
            <w:tcW w:w="1771" w:type="dxa"/>
            <w:vAlign w:val="center"/>
          </w:tcPr>
          <w:p w:rsidR="00DA5250" w:rsidRPr="006F1141" w:rsidRDefault="006951AF" w:rsidP="004B67ED">
            <w:pPr>
              <w:spacing w:after="40"/>
              <w:ind w:right="381"/>
              <w:jc w:val="right"/>
              <w:rPr>
                <w:rFonts w:ascii="Sylfaen" w:hAnsi="Sylfaen"/>
                <w:sz w:val="20"/>
                <w:szCs w:val="20"/>
                <w:lang w:val="ka-GE"/>
              </w:rPr>
            </w:pPr>
            <w:r w:rsidRPr="006F1141">
              <w:rPr>
                <w:rFonts w:ascii="Sylfaen" w:hAnsi="Sylfaen"/>
                <w:sz w:val="20"/>
                <w:szCs w:val="20"/>
                <w:lang w:val="ka-GE"/>
              </w:rPr>
              <w:t>33150</w:t>
            </w:r>
          </w:p>
        </w:tc>
      </w:tr>
      <w:tr w:rsidR="00DA5250" w:rsidRPr="006F1141" w:rsidTr="00346C2C">
        <w:trPr>
          <w:trHeight w:val="294"/>
        </w:trPr>
        <w:tc>
          <w:tcPr>
            <w:tcW w:w="650" w:type="dxa"/>
            <w:vAlign w:val="center"/>
          </w:tcPr>
          <w:p w:rsidR="00DA5250" w:rsidRPr="006F1141" w:rsidRDefault="00DA5250" w:rsidP="004B67ED">
            <w:pPr>
              <w:spacing w:after="40"/>
              <w:jc w:val="center"/>
              <w:rPr>
                <w:rFonts w:ascii="Sylfaen" w:hAnsi="Sylfaen"/>
                <w:sz w:val="20"/>
                <w:szCs w:val="20"/>
                <w:lang w:val="ka-GE"/>
              </w:rPr>
            </w:pPr>
            <w:r w:rsidRPr="006F1141">
              <w:rPr>
                <w:rFonts w:ascii="Sylfaen" w:hAnsi="Sylfaen"/>
                <w:sz w:val="20"/>
                <w:szCs w:val="20"/>
                <w:lang w:val="ka-GE"/>
              </w:rPr>
              <w:t>4</w:t>
            </w:r>
          </w:p>
        </w:tc>
        <w:tc>
          <w:tcPr>
            <w:tcW w:w="5090" w:type="dxa"/>
            <w:vAlign w:val="center"/>
          </w:tcPr>
          <w:p w:rsidR="00DA5250" w:rsidRPr="006F1141" w:rsidRDefault="00DA5250" w:rsidP="004B67ED">
            <w:pPr>
              <w:spacing w:after="40"/>
              <w:rPr>
                <w:rFonts w:ascii="Sylfaen" w:hAnsi="Sylfaen"/>
                <w:sz w:val="20"/>
                <w:szCs w:val="20"/>
                <w:lang w:val="ka-GE"/>
              </w:rPr>
            </w:pPr>
            <w:r w:rsidRPr="006F1141">
              <w:rPr>
                <w:rFonts w:ascii="Sylfaen" w:hAnsi="Sylfaen"/>
                <w:sz w:val="20"/>
                <w:szCs w:val="20"/>
                <w:lang w:val="ka-GE"/>
              </w:rPr>
              <w:t>ქვემო ქართლი</w:t>
            </w:r>
          </w:p>
        </w:tc>
        <w:tc>
          <w:tcPr>
            <w:tcW w:w="1931" w:type="dxa"/>
            <w:vAlign w:val="center"/>
          </w:tcPr>
          <w:p w:rsidR="00DA5250" w:rsidRPr="006F1141" w:rsidRDefault="006951AF" w:rsidP="004B67ED">
            <w:pPr>
              <w:spacing w:after="40"/>
              <w:ind w:right="382"/>
              <w:jc w:val="right"/>
              <w:rPr>
                <w:rFonts w:ascii="Sylfaen" w:hAnsi="Sylfaen"/>
                <w:sz w:val="20"/>
                <w:szCs w:val="20"/>
                <w:lang w:val="ka-GE"/>
              </w:rPr>
            </w:pPr>
            <w:r w:rsidRPr="006F1141">
              <w:rPr>
                <w:rFonts w:ascii="Sylfaen" w:hAnsi="Sylfaen"/>
                <w:sz w:val="20"/>
                <w:szCs w:val="20"/>
                <w:lang w:val="ka-GE"/>
              </w:rPr>
              <w:t>868</w:t>
            </w:r>
          </w:p>
        </w:tc>
        <w:tc>
          <w:tcPr>
            <w:tcW w:w="1771" w:type="dxa"/>
            <w:vAlign w:val="center"/>
          </w:tcPr>
          <w:p w:rsidR="00DA5250" w:rsidRPr="006F1141" w:rsidRDefault="006951AF" w:rsidP="004B67ED">
            <w:pPr>
              <w:spacing w:after="40"/>
              <w:ind w:right="381"/>
              <w:jc w:val="right"/>
              <w:rPr>
                <w:rFonts w:ascii="Sylfaen" w:hAnsi="Sylfaen"/>
                <w:sz w:val="20"/>
                <w:szCs w:val="20"/>
                <w:lang w:val="ka-GE"/>
              </w:rPr>
            </w:pPr>
            <w:r w:rsidRPr="006F1141">
              <w:rPr>
                <w:rFonts w:ascii="Sylfaen" w:hAnsi="Sylfaen"/>
                <w:sz w:val="20"/>
                <w:szCs w:val="20"/>
                <w:lang w:val="ka-GE"/>
              </w:rPr>
              <w:t>2369</w:t>
            </w:r>
          </w:p>
        </w:tc>
      </w:tr>
      <w:tr w:rsidR="00DA5250" w:rsidRPr="006F1141" w:rsidTr="00346C2C">
        <w:trPr>
          <w:trHeight w:val="294"/>
        </w:trPr>
        <w:tc>
          <w:tcPr>
            <w:tcW w:w="650" w:type="dxa"/>
            <w:vAlign w:val="center"/>
          </w:tcPr>
          <w:p w:rsidR="00DA5250" w:rsidRPr="006F1141" w:rsidRDefault="00DA5250" w:rsidP="004B67ED">
            <w:pPr>
              <w:spacing w:after="40"/>
              <w:jc w:val="center"/>
              <w:rPr>
                <w:rFonts w:ascii="Sylfaen" w:hAnsi="Sylfaen"/>
                <w:sz w:val="20"/>
                <w:szCs w:val="20"/>
                <w:lang w:val="ka-GE"/>
              </w:rPr>
            </w:pPr>
            <w:r w:rsidRPr="006F1141">
              <w:rPr>
                <w:rFonts w:ascii="Sylfaen" w:hAnsi="Sylfaen"/>
                <w:sz w:val="20"/>
                <w:szCs w:val="20"/>
                <w:lang w:val="ka-GE"/>
              </w:rPr>
              <w:t>5</w:t>
            </w:r>
          </w:p>
        </w:tc>
        <w:tc>
          <w:tcPr>
            <w:tcW w:w="5090" w:type="dxa"/>
            <w:vAlign w:val="center"/>
          </w:tcPr>
          <w:p w:rsidR="00DA5250" w:rsidRPr="006F1141" w:rsidRDefault="00DA5250" w:rsidP="004B67ED">
            <w:pPr>
              <w:spacing w:after="40"/>
              <w:rPr>
                <w:rFonts w:ascii="Sylfaen" w:hAnsi="Sylfaen"/>
                <w:sz w:val="20"/>
                <w:szCs w:val="20"/>
                <w:lang w:val="ka-GE"/>
              </w:rPr>
            </w:pPr>
            <w:r w:rsidRPr="006F1141">
              <w:rPr>
                <w:rFonts w:ascii="Sylfaen" w:hAnsi="Sylfaen"/>
                <w:sz w:val="20"/>
                <w:szCs w:val="20"/>
                <w:lang w:val="ka-GE"/>
              </w:rPr>
              <w:t>შიდა ქართლი</w:t>
            </w:r>
          </w:p>
        </w:tc>
        <w:tc>
          <w:tcPr>
            <w:tcW w:w="1931" w:type="dxa"/>
            <w:vAlign w:val="center"/>
          </w:tcPr>
          <w:p w:rsidR="00DA5250" w:rsidRPr="006F1141" w:rsidRDefault="006951AF" w:rsidP="004B67ED">
            <w:pPr>
              <w:spacing w:after="40"/>
              <w:ind w:right="382"/>
              <w:jc w:val="right"/>
              <w:rPr>
                <w:rFonts w:ascii="Sylfaen" w:hAnsi="Sylfaen"/>
                <w:sz w:val="20"/>
                <w:szCs w:val="20"/>
                <w:lang w:val="ka-GE"/>
              </w:rPr>
            </w:pPr>
            <w:r w:rsidRPr="006F1141">
              <w:rPr>
                <w:rFonts w:ascii="Sylfaen" w:hAnsi="Sylfaen"/>
                <w:sz w:val="20"/>
                <w:szCs w:val="20"/>
                <w:lang w:val="ka-GE"/>
              </w:rPr>
              <w:t>345</w:t>
            </w:r>
          </w:p>
        </w:tc>
        <w:tc>
          <w:tcPr>
            <w:tcW w:w="1771" w:type="dxa"/>
            <w:vAlign w:val="center"/>
          </w:tcPr>
          <w:p w:rsidR="00DA5250" w:rsidRPr="006F1141" w:rsidRDefault="006951AF" w:rsidP="004B67ED">
            <w:pPr>
              <w:spacing w:after="40"/>
              <w:ind w:right="381"/>
              <w:jc w:val="right"/>
              <w:rPr>
                <w:rFonts w:ascii="Sylfaen" w:hAnsi="Sylfaen"/>
                <w:sz w:val="20"/>
                <w:szCs w:val="20"/>
                <w:lang w:val="ka-GE"/>
              </w:rPr>
            </w:pPr>
            <w:r w:rsidRPr="006F1141">
              <w:rPr>
                <w:rFonts w:ascii="Sylfaen" w:hAnsi="Sylfaen"/>
                <w:sz w:val="20"/>
                <w:szCs w:val="20"/>
                <w:lang w:val="ka-GE"/>
              </w:rPr>
              <w:t>832</w:t>
            </w:r>
          </w:p>
        </w:tc>
      </w:tr>
      <w:tr w:rsidR="00DA5250" w:rsidRPr="006F1141" w:rsidTr="00346C2C">
        <w:trPr>
          <w:trHeight w:val="294"/>
        </w:trPr>
        <w:tc>
          <w:tcPr>
            <w:tcW w:w="650" w:type="dxa"/>
            <w:vAlign w:val="center"/>
          </w:tcPr>
          <w:p w:rsidR="00DA5250" w:rsidRPr="006F1141" w:rsidRDefault="00DA5250" w:rsidP="004B67ED">
            <w:pPr>
              <w:spacing w:after="40"/>
              <w:jc w:val="center"/>
              <w:rPr>
                <w:rFonts w:ascii="Sylfaen" w:hAnsi="Sylfaen"/>
                <w:sz w:val="20"/>
                <w:szCs w:val="20"/>
                <w:lang w:val="ka-GE"/>
              </w:rPr>
            </w:pPr>
            <w:r w:rsidRPr="006F1141">
              <w:rPr>
                <w:rFonts w:ascii="Sylfaen" w:hAnsi="Sylfaen"/>
                <w:sz w:val="20"/>
                <w:szCs w:val="20"/>
                <w:lang w:val="ka-GE"/>
              </w:rPr>
              <w:t>6</w:t>
            </w:r>
          </w:p>
        </w:tc>
        <w:tc>
          <w:tcPr>
            <w:tcW w:w="5090" w:type="dxa"/>
            <w:vAlign w:val="center"/>
          </w:tcPr>
          <w:p w:rsidR="00DA5250" w:rsidRPr="006F1141" w:rsidRDefault="00DA5250" w:rsidP="004B67ED">
            <w:pPr>
              <w:spacing w:after="40"/>
              <w:rPr>
                <w:rFonts w:ascii="Sylfaen" w:hAnsi="Sylfaen"/>
                <w:sz w:val="20"/>
                <w:szCs w:val="20"/>
                <w:lang w:val="ka-GE"/>
              </w:rPr>
            </w:pPr>
            <w:r w:rsidRPr="006F1141">
              <w:rPr>
                <w:rFonts w:ascii="Sylfaen" w:hAnsi="Sylfaen"/>
                <w:sz w:val="20"/>
                <w:szCs w:val="20"/>
                <w:lang w:val="ka-GE"/>
              </w:rPr>
              <w:t>მცხეთა-მთიანეთი</w:t>
            </w:r>
          </w:p>
        </w:tc>
        <w:tc>
          <w:tcPr>
            <w:tcW w:w="1931" w:type="dxa"/>
            <w:vAlign w:val="center"/>
          </w:tcPr>
          <w:p w:rsidR="00DA5250" w:rsidRPr="006F1141" w:rsidRDefault="00DA5250" w:rsidP="004B67ED">
            <w:pPr>
              <w:spacing w:after="40"/>
              <w:ind w:right="382"/>
              <w:jc w:val="right"/>
              <w:rPr>
                <w:rFonts w:ascii="Sylfaen" w:hAnsi="Sylfaen"/>
                <w:sz w:val="20"/>
                <w:szCs w:val="20"/>
                <w:lang w:val="ka-GE"/>
              </w:rPr>
            </w:pPr>
            <w:r w:rsidRPr="006F1141">
              <w:rPr>
                <w:rFonts w:ascii="Sylfaen" w:hAnsi="Sylfaen"/>
                <w:sz w:val="20"/>
                <w:szCs w:val="20"/>
                <w:lang w:val="ka-GE"/>
              </w:rPr>
              <w:t>73</w:t>
            </w:r>
          </w:p>
        </w:tc>
        <w:tc>
          <w:tcPr>
            <w:tcW w:w="1771" w:type="dxa"/>
            <w:vAlign w:val="center"/>
          </w:tcPr>
          <w:p w:rsidR="00DA5250" w:rsidRPr="006F1141" w:rsidRDefault="006951AF" w:rsidP="004B67ED">
            <w:pPr>
              <w:spacing w:after="40"/>
              <w:ind w:right="381"/>
              <w:jc w:val="right"/>
              <w:rPr>
                <w:rFonts w:ascii="Sylfaen" w:hAnsi="Sylfaen"/>
                <w:sz w:val="20"/>
                <w:szCs w:val="20"/>
                <w:lang w:val="ka-GE"/>
              </w:rPr>
            </w:pPr>
            <w:r w:rsidRPr="006F1141">
              <w:rPr>
                <w:rFonts w:ascii="Sylfaen" w:hAnsi="Sylfaen"/>
                <w:sz w:val="20"/>
                <w:szCs w:val="20"/>
                <w:lang w:val="ka-GE"/>
              </w:rPr>
              <w:t>179</w:t>
            </w:r>
          </w:p>
        </w:tc>
      </w:tr>
      <w:tr w:rsidR="00DA5250" w:rsidRPr="006F1141" w:rsidTr="00346C2C">
        <w:trPr>
          <w:trHeight w:val="294"/>
        </w:trPr>
        <w:tc>
          <w:tcPr>
            <w:tcW w:w="650" w:type="dxa"/>
            <w:vAlign w:val="center"/>
          </w:tcPr>
          <w:p w:rsidR="00DA5250" w:rsidRPr="006F1141" w:rsidRDefault="00DA5250" w:rsidP="004B67ED">
            <w:pPr>
              <w:spacing w:after="40"/>
              <w:jc w:val="center"/>
              <w:rPr>
                <w:rFonts w:ascii="Sylfaen" w:hAnsi="Sylfaen"/>
                <w:sz w:val="20"/>
                <w:szCs w:val="20"/>
                <w:lang w:val="ka-GE"/>
              </w:rPr>
            </w:pPr>
            <w:r w:rsidRPr="006F1141">
              <w:rPr>
                <w:rFonts w:ascii="Sylfaen" w:hAnsi="Sylfaen"/>
                <w:sz w:val="20"/>
                <w:szCs w:val="20"/>
                <w:lang w:val="ka-GE"/>
              </w:rPr>
              <w:t>7</w:t>
            </w:r>
          </w:p>
        </w:tc>
        <w:tc>
          <w:tcPr>
            <w:tcW w:w="5090" w:type="dxa"/>
            <w:vAlign w:val="center"/>
          </w:tcPr>
          <w:p w:rsidR="00DA5250" w:rsidRPr="006F1141" w:rsidRDefault="00DA5250" w:rsidP="004B67ED">
            <w:pPr>
              <w:spacing w:after="40"/>
              <w:rPr>
                <w:rFonts w:ascii="Sylfaen" w:hAnsi="Sylfaen"/>
                <w:sz w:val="20"/>
                <w:szCs w:val="20"/>
                <w:lang w:val="ka-GE"/>
              </w:rPr>
            </w:pPr>
            <w:r w:rsidRPr="006F1141">
              <w:rPr>
                <w:rFonts w:ascii="Sylfaen" w:hAnsi="Sylfaen"/>
                <w:sz w:val="20"/>
                <w:szCs w:val="20"/>
                <w:lang w:val="ka-GE"/>
              </w:rPr>
              <w:t>კახეთი</w:t>
            </w:r>
          </w:p>
        </w:tc>
        <w:tc>
          <w:tcPr>
            <w:tcW w:w="1931" w:type="dxa"/>
            <w:vAlign w:val="center"/>
          </w:tcPr>
          <w:p w:rsidR="00DA5250" w:rsidRPr="006F1141" w:rsidRDefault="006951AF" w:rsidP="004B67ED">
            <w:pPr>
              <w:spacing w:after="40"/>
              <w:ind w:right="382"/>
              <w:jc w:val="right"/>
              <w:rPr>
                <w:rFonts w:ascii="Sylfaen" w:hAnsi="Sylfaen"/>
                <w:sz w:val="20"/>
                <w:szCs w:val="20"/>
                <w:lang w:val="ka-GE"/>
              </w:rPr>
            </w:pPr>
            <w:r w:rsidRPr="006F1141">
              <w:rPr>
                <w:rFonts w:ascii="Sylfaen" w:hAnsi="Sylfaen"/>
                <w:sz w:val="20"/>
                <w:szCs w:val="20"/>
                <w:lang w:val="ka-GE"/>
              </w:rPr>
              <w:t>92</w:t>
            </w:r>
          </w:p>
        </w:tc>
        <w:tc>
          <w:tcPr>
            <w:tcW w:w="1771" w:type="dxa"/>
            <w:vAlign w:val="center"/>
          </w:tcPr>
          <w:p w:rsidR="00DA5250" w:rsidRPr="006F1141" w:rsidRDefault="006951AF" w:rsidP="004B67ED">
            <w:pPr>
              <w:spacing w:after="40"/>
              <w:ind w:right="381"/>
              <w:jc w:val="right"/>
              <w:rPr>
                <w:rFonts w:ascii="Sylfaen" w:hAnsi="Sylfaen"/>
                <w:sz w:val="20"/>
                <w:szCs w:val="20"/>
                <w:lang w:val="ka-GE"/>
              </w:rPr>
            </w:pPr>
            <w:r w:rsidRPr="006F1141">
              <w:rPr>
                <w:rFonts w:ascii="Sylfaen" w:hAnsi="Sylfaen"/>
                <w:sz w:val="20"/>
                <w:szCs w:val="20"/>
                <w:lang w:val="ka-GE"/>
              </w:rPr>
              <w:t>252</w:t>
            </w:r>
          </w:p>
        </w:tc>
      </w:tr>
      <w:tr w:rsidR="00DA5250" w:rsidRPr="006F1141" w:rsidTr="00346C2C">
        <w:trPr>
          <w:trHeight w:val="294"/>
        </w:trPr>
        <w:tc>
          <w:tcPr>
            <w:tcW w:w="650" w:type="dxa"/>
            <w:vAlign w:val="center"/>
          </w:tcPr>
          <w:p w:rsidR="00DA5250" w:rsidRPr="006F1141" w:rsidRDefault="00DA5250" w:rsidP="004B67ED">
            <w:pPr>
              <w:spacing w:after="40"/>
              <w:jc w:val="center"/>
              <w:rPr>
                <w:rFonts w:ascii="Sylfaen" w:hAnsi="Sylfaen"/>
                <w:sz w:val="20"/>
                <w:szCs w:val="20"/>
                <w:lang w:val="ka-GE"/>
              </w:rPr>
            </w:pPr>
            <w:r w:rsidRPr="006F1141">
              <w:rPr>
                <w:rFonts w:ascii="Sylfaen" w:hAnsi="Sylfaen"/>
                <w:sz w:val="20"/>
                <w:szCs w:val="20"/>
                <w:lang w:val="ka-GE"/>
              </w:rPr>
              <w:t>8</w:t>
            </w:r>
          </w:p>
        </w:tc>
        <w:tc>
          <w:tcPr>
            <w:tcW w:w="5090" w:type="dxa"/>
            <w:vAlign w:val="center"/>
          </w:tcPr>
          <w:p w:rsidR="00DA5250" w:rsidRPr="006F1141" w:rsidRDefault="00DA5250" w:rsidP="004B67ED">
            <w:pPr>
              <w:spacing w:after="40"/>
              <w:rPr>
                <w:rFonts w:ascii="Sylfaen" w:hAnsi="Sylfaen"/>
                <w:sz w:val="20"/>
                <w:szCs w:val="20"/>
                <w:lang w:val="ka-GE"/>
              </w:rPr>
            </w:pPr>
            <w:r w:rsidRPr="006F1141">
              <w:rPr>
                <w:rFonts w:ascii="Sylfaen" w:hAnsi="Sylfaen"/>
                <w:sz w:val="20"/>
                <w:szCs w:val="20"/>
                <w:lang w:val="ka-GE"/>
              </w:rPr>
              <w:t>სამცხე-ჯავახეთი</w:t>
            </w:r>
          </w:p>
        </w:tc>
        <w:tc>
          <w:tcPr>
            <w:tcW w:w="1931" w:type="dxa"/>
            <w:vAlign w:val="center"/>
          </w:tcPr>
          <w:p w:rsidR="00DA5250" w:rsidRPr="006F1141" w:rsidRDefault="006951AF" w:rsidP="004B67ED">
            <w:pPr>
              <w:spacing w:after="40"/>
              <w:ind w:right="382"/>
              <w:jc w:val="right"/>
              <w:rPr>
                <w:rFonts w:ascii="Sylfaen" w:hAnsi="Sylfaen"/>
                <w:sz w:val="20"/>
                <w:szCs w:val="20"/>
                <w:lang w:val="ka-GE"/>
              </w:rPr>
            </w:pPr>
            <w:r w:rsidRPr="006F1141">
              <w:rPr>
                <w:rFonts w:ascii="Sylfaen" w:hAnsi="Sylfaen"/>
                <w:sz w:val="20"/>
                <w:szCs w:val="20"/>
                <w:lang w:val="ka-GE"/>
              </w:rPr>
              <w:t>489</w:t>
            </w:r>
          </w:p>
        </w:tc>
        <w:tc>
          <w:tcPr>
            <w:tcW w:w="1771" w:type="dxa"/>
            <w:vAlign w:val="center"/>
          </w:tcPr>
          <w:p w:rsidR="00DA5250" w:rsidRPr="006F1141" w:rsidRDefault="006951AF" w:rsidP="004B67ED">
            <w:pPr>
              <w:spacing w:after="40"/>
              <w:ind w:right="381"/>
              <w:jc w:val="right"/>
              <w:rPr>
                <w:rFonts w:ascii="Sylfaen" w:hAnsi="Sylfaen"/>
                <w:sz w:val="20"/>
                <w:szCs w:val="20"/>
                <w:lang w:val="ka-GE"/>
              </w:rPr>
            </w:pPr>
            <w:r w:rsidRPr="006F1141">
              <w:rPr>
                <w:rFonts w:ascii="Sylfaen" w:hAnsi="Sylfaen"/>
                <w:sz w:val="20"/>
                <w:szCs w:val="20"/>
                <w:lang w:val="ka-GE"/>
              </w:rPr>
              <w:t>1081</w:t>
            </w:r>
          </w:p>
        </w:tc>
      </w:tr>
      <w:tr w:rsidR="00DA5250" w:rsidRPr="006F1141" w:rsidTr="00346C2C">
        <w:trPr>
          <w:trHeight w:val="294"/>
        </w:trPr>
        <w:tc>
          <w:tcPr>
            <w:tcW w:w="650" w:type="dxa"/>
            <w:shd w:val="clear" w:color="auto" w:fill="D9D9D9" w:themeFill="background1" w:themeFillShade="D9"/>
            <w:vAlign w:val="center"/>
          </w:tcPr>
          <w:p w:rsidR="00DA5250" w:rsidRPr="006F1141" w:rsidRDefault="00DA5250" w:rsidP="004B67ED">
            <w:pPr>
              <w:spacing w:after="40"/>
              <w:jc w:val="center"/>
              <w:rPr>
                <w:rFonts w:ascii="Sylfaen" w:hAnsi="Sylfaen"/>
                <w:b/>
                <w:sz w:val="20"/>
                <w:szCs w:val="20"/>
                <w:lang w:val="ka-GE"/>
              </w:rPr>
            </w:pPr>
            <w:r w:rsidRPr="006F1141">
              <w:rPr>
                <w:rFonts w:ascii="Sylfaen" w:hAnsi="Sylfaen"/>
                <w:b/>
                <w:sz w:val="20"/>
                <w:szCs w:val="20"/>
                <w:lang w:val="ka-GE"/>
              </w:rPr>
              <w:t>9</w:t>
            </w:r>
          </w:p>
        </w:tc>
        <w:tc>
          <w:tcPr>
            <w:tcW w:w="5090" w:type="dxa"/>
            <w:shd w:val="clear" w:color="auto" w:fill="D9D9D9" w:themeFill="background1" w:themeFillShade="D9"/>
            <w:vAlign w:val="center"/>
          </w:tcPr>
          <w:p w:rsidR="00DA5250" w:rsidRPr="006F1141" w:rsidRDefault="00DA5250" w:rsidP="004B67ED">
            <w:pPr>
              <w:spacing w:after="40"/>
              <w:rPr>
                <w:rFonts w:ascii="Sylfaen" w:hAnsi="Sylfaen"/>
                <w:b/>
                <w:sz w:val="20"/>
                <w:szCs w:val="20"/>
                <w:lang w:val="ka-GE"/>
              </w:rPr>
            </w:pPr>
            <w:r w:rsidRPr="006F1141">
              <w:rPr>
                <w:rFonts w:ascii="Sylfaen" w:hAnsi="Sylfaen"/>
                <w:b/>
                <w:sz w:val="20"/>
                <w:szCs w:val="20"/>
                <w:lang w:val="ka-GE"/>
              </w:rPr>
              <w:t>სულ დასავლეთ საქართველოში</w:t>
            </w:r>
          </w:p>
        </w:tc>
        <w:tc>
          <w:tcPr>
            <w:tcW w:w="1931" w:type="dxa"/>
            <w:shd w:val="clear" w:color="auto" w:fill="D9D9D9" w:themeFill="background1" w:themeFillShade="D9"/>
            <w:vAlign w:val="center"/>
          </w:tcPr>
          <w:p w:rsidR="00DA5250" w:rsidRPr="006F1141" w:rsidRDefault="006951AF" w:rsidP="004B67ED">
            <w:pPr>
              <w:spacing w:after="40"/>
              <w:ind w:right="382"/>
              <w:jc w:val="right"/>
              <w:rPr>
                <w:rFonts w:ascii="Sylfaen" w:hAnsi="Sylfaen"/>
                <w:b/>
                <w:sz w:val="20"/>
                <w:szCs w:val="20"/>
                <w:lang w:val="ka-GE"/>
              </w:rPr>
            </w:pPr>
            <w:r w:rsidRPr="006F1141">
              <w:rPr>
                <w:rFonts w:ascii="Sylfaen" w:hAnsi="Sylfaen"/>
                <w:b/>
                <w:sz w:val="20"/>
                <w:szCs w:val="20"/>
                <w:lang w:val="ka-GE"/>
              </w:rPr>
              <w:t>7632</w:t>
            </w:r>
          </w:p>
        </w:tc>
        <w:tc>
          <w:tcPr>
            <w:tcW w:w="1771" w:type="dxa"/>
            <w:shd w:val="clear" w:color="auto" w:fill="D9D9D9" w:themeFill="background1" w:themeFillShade="D9"/>
            <w:vAlign w:val="center"/>
          </w:tcPr>
          <w:p w:rsidR="00DA5250" w:rsidRPr="006F1141" w:rsidRDefault="006951AF" w:rsidP="004B67ED">
            <w:pPr>
              <w:spacing w:after="40"/>
              <w:ind w:right="381"/>
              <w:jc w:val="right"/>
              <w:rPr>
                <w:rFonts w:ascii="Sylfaen" w:hAnsi="Sylfaen"/>
                <w:b/>
                <w:sz w:val="20"/>
                <w:szCs w:val="20"/>
                <w:lang w:val="ka-GE"/>
              </w:rPr>
            </w:pPr>
            <w:r w:rsidRPr="006F1141">
              <w:rPr>
                <w:rFonts w:ascii="Sylfaen" w:hAnsi="Sylfaen"/>
                <w:b/>
                <w:sz w:val="20"/>
                <w:szCs w:val="20"/>
                <w:lang w:val="ka-GE"/>
              </w:rPr>
              <w:t>21700</w:t>
            </w:r>
          </w:p>
        </w:tc>
      </w:tr>
      <w:tr w:rsidR="00DA5250" w:rsidRPr="006F1141" w:rsidTr="00346C2C">
        <w:trPr>
          <w:trHeight w:val="294"/>
        </w:trPr>
        <w:tc>
          <w:tcPr>
            <w:tcW w:w="650" w:type="dxa"/>
            <w:vAlign w:val="center"/>
          </w:tcPr>
          <w:p w:rsidR="00DA5250" w:rsidRPr="006F1141" w:rsidRDefault="00DA5250" w:rsidP="004B67ED">
            <w:pPr>
              <w:spacing w:after="40"/>
              <w:jc w:val="center"/>
              <w:rPr>
                <w:rFonts w:ascii="Sylfaen" w:hAnsi="Sylfaen"/>
                <w:sz w:val="20"/>
                <w:szCs w:val="20"/>
                <w:lang w:val="ka-GE"/>
              </w:rPr>
            </w:pPr>
            <w:r w:rsidRPr="006F1141">
              <w:rPr>
                <w:rFonts w:ascii="Sylfaen" w:hAnsi="Sylfaen"/>
                <w:sz w:val="20"/>
                <w:szCs w:val="20"/>
                <w:lang w:val="ka-GE"/>
              </w:rPr>
              <w:t>10</w:t>
            </w:r>
          </w:p>
        </w:tc>
        <w:tc>
          <w:tcPr>
            <w:tcW w:w="5090" w:type="dxa"/>
            <w:vAlign w:val="center"/>
          </w:tcPr>
          <w:p w:rsidR="00DA5250" w:rsidRPr="006F1141" w:rsidRDefault="00DA5250" w:rsidP="004B67ED">
            <w:pPr>
              <w:spacing w:after="40"/>
              <w:rPr>
                <w:rFonts w:ascii="Sylfaen" w:hAnsi="Sylfaen"/>
                <w:sz w:val="20"/>
                <w:szCs w:val="20"/>
                <w:lang w:val="ka-GE"/>
              </w:rPr>
            </w:pPr>
            <w:r w:rsidRPr="006F1141">
              <w:rPr>
                <w:rFonts w:ascii="Sylfaen" w:hAnsi="Sylfaen"/>
                <w:sz w:val="20"/>
                <w:szCs w:val="20"/>
                <w:lang w:val="ka-GE"/>
              </w:rPr>
              <w:t>სამეგრელო-ზემო სვანეთი</w:t>
            </w:r>
          </w:p>
        </w:tc>
        <w:tc>
          <w:tcPr>
            <w:tcW w:w="1931" w:type="dxa"/>
            <w:vAlign w:val="center"/>
          </w:tcPr>
          <w:p w:rsidR="00DA5250" w:rsidRPr="006F1141" w:rsidRDefault="006951AF" w:rsidP="004B67ED">
            <w:pPr>
              <w:spacing w:after="40"/>
              <w:ind w:right="382"/>
              <w:jc w:val="right"/>
              <w:rPr>
                <w:rFonts w:ascii="Sylfaen" w:hAnsi="Sylfaen"/>
                <w:sz w:val="20"/>
                <w:szCs w:val="20"/>
                <w:lang w:val="ka-GE"/>
              </w:rPr>
            </w:pPr>
            <w:r w:rsidRPr="006F1141">
              <w:rPr>
                <w:rFonts w:ascii="Sylfaen" w:hAnsi="Sylfaen"/>
                <w:sz w:val="20"/>
                <w:szCs w:val="20"/>
                <w:lang w:val="ka-GE"/>
              </w:rPr>
              <w:t>3733</w:t>
            </w:r>
          </w:p>
        </w:tc>
        <w:tc>
          <w:tcPr>
            <w:tcW w:w="1771" w:type="dxa"/>
            <w:vAlign w:val="center"/>
          </w:tcPr>
          <w:p w:rsidR="00DA5250" w:rsidRPr="006F1141" w:rsidRDefault="006951AF" w:rsidP="004B67ED">
            <w:pPr>
              <w:spacing w:after="40"/>
              <w:ind w:right="381"/>
              <w:jc w:val="right"/>
              <w:rPr>
                <w:rFonts w:ascii="Sylfaen" w:hAnsi="Sylfaen"/>
                <w:sz w:val="20"/>
                <w:szCs w:val="20"/>
                <w:lang w:val="ka-GE"/>
              </w:rPr>
            </w:pPr>
            <w:r w:rsidRPr="006F1141">
              <w:rPr>
                <w:rFonts w:ascii="Sylfaen" w:hAnsi="Sylfaen"/>
                <w:sz w:val="20"/>
                <w:szCs w:val="20"/>
                <w:lang w:val="ka-GE"/>
              </w:rPr>
              <w:t>10686</w:t>
            </w:r>
          </w:p>
        </w:tc>
      </w:tr>
      <w:tr w:rsidR="00DA5250" w:rsidRPr="006F1141" w:rsidTr="00346C2C">
        <w:trPr>
          <w:trHeight w:val="294"/>
        </w:trPr>
        <w:tc>
          <w:tcPr>
            <w:tcW w:w="650" w:type="dxa"/>
            <w:vAlign w:val="center"/>
          </w:tcPr>
          <w:p w:rsidR="00DA5250" w:rsidRPr="006F1141" w:rsidRDefault="00DA5250" w:rsidP="004B67ED">
            <w:pPr>
              <w:spacing w:after="40"/>
              <w:jc w:val="center"/>
              <w:rPr>
                <w:rFonts w:ascii="Sylfaen" w:hAnsi="Sylfaen"/>
                <w:sz w:val="20"/>
                <w:szCs w:val="20"/>
                <w:lang w:val="ka-GE"/>
              </w:rPr>
            </w:pPr>
            <w:r w:rsidRPr="006F1141">
              <w:rPr>
                <w:rFonts w:ascii="Sylfaen" w:hAnsi="Sylfaen"/>
                <w:sz w:val="20"/>
                <w:szCs w:val="20"/>
                <w:lang w:val="ka-GE"/>
              </w:rPr>
              <w:t>11</w:t>
            </w:r>
          </w:p>
        </w:tc>
        <w:tc>
          <w:tcPr>
            <w:tcW w:w="5090" w:type="dxa"/>
            <w:vAlign w:val="center"/>
          </w:tcPr>
          <w:p w:rsidR="00DA5250" w:rsidRPr="006F1141" w:rsidRDefault="00DA5250" w:rsidP="004B67ED">
            <w:pPr>
              <w:spacing w:after="40"/>
              <w:rPr>
                <w:rFonts w:ascii="Sylfaen" w:hAnsi="Sylfaen"/>
                <w:sz w:val="20"/>
                <w:szCs w:val="20"/>
                <w:lang w:val="ka-GE"/>
              </w:rPr>
            </w:pPr>
            <w:r w:rsidRPr="006F1141">
              <w:rPr>
                <w:rFonts w:ascii="Sylfaen" w:hAnsi="Sylfaen"/>
                <w:sz w:val="20"/>
                <w:szCs w:val="20"/>
                <w:lang w:val="ka-GE"/>
              </w:rPr>
              <w:t>აჭარა</w:t>
            </w:r>
          </w:p>
        </w:tc>
        <w:tc>
          <w:tcPr>
            <w:tcW w:w="1931" w:type="dxa"/>
            <w:vAlign w:val="center"/>
          </w:tcPr>
          <w:p w:rsidR="00DA5250" w:rsidRPr="006F1141" w:rsidRDefault="006951AF" w:rsidP="004B67ED">
            <w:pPr>
              <w:spacing w:after="40"/>
              <w:ind w:right="382"/>
              <w:jc w:val="right"/>
              <w:rPr>
                <w:rFonts w:ascii="Sylfaen" w:hAnsi="Sylfaen"/>
                <w:sz w:val="20"/>
                <w:szCs w:val="20"/>
                <w:lang w:val="ka-GE"/>
              </w:rPr>
            </w:pPr>
            <w:r w:rsidRPr="006F1141">
              <w:rPr>
                <w:rFonts w:ascii="Sylfaen" w:hAnsi="Sylfaen"/>
                <w:sz w:val="20"/>
                <w:szCs w:val="20"/>
                <w:lang w:val="ka-GE"/>
              </w:rPr>
              <w:t>798</w:t>
            </w:r>
          </w:p>
        </w:tc>
        <w:tc>
          <w:tcPr>
            <w:tcW w:w="1771" w:type="dxa"/>
            <w:vAlign w:val="center"/>
          </w:tcPr>
          <w:p w:rsidR="00DA5250" w:rsidRPr="006F1141" w:rsidRDefault="006951AF" w:rsidP="004B67ED">
            <w:pPr>
              <w:spacing w:after="40"/>
              <w:ind w:right="381"/>
              <w:jc w:val="right"/>
              <w:rPr>
                <w:rFonts w:ascii="Sylfaen" w:hAnsi="Sylfaen"/>
                <w:sz w:val="20"/>
                <w:szCs w:val="20"/>
                <w:lang w:val="ka-GE"/>
              </w:rPr>
            </w:pPr>
            <w:r w:rsidRPr="006F1141">
              <w:rPr>
                <w:rFonts w:ascii="Sylfaen" w:hAnsi="Sylfaen"/>
                <w:sz w:val="20"/>
                <w:szCs w:val="20"/>
                <w:lang w:val="ka-GE"/>
              </w:rPr>
              <w:t>2465</w:t>
            </w:r>
          </w:p>
        </w:tc>
      </w:tr>
      <w:tr w:rsidR="00DA5250" w:rsidRPr="006F1141" w:rsidTr="00346C2C">
        <w:trPr>
          <w:trHeight w:val="294"/>
        </w:trPr>
        <w:tc>
          <w:tcPr>
            <w:tcW w:w="650" w:type="dxa"/>
            <w:vAlign w:val="center"/>
          </w:tcPr>
          <w:p w:rsidR="00DA5250" w:rsidRPr="006F1141" w:rsidRDefault="00DA5250" w:rsidP="004B67ED">
            <w:pPr>
              <w:spacing w:after="40"/>
              <w:jc w:val="center"/>
              <w:rPr>
                <w:rFonts w:ascii="Sylfaen" w:hAnsi="Sylfaen"/>
                <w:sz w:val="20"/>
                <w:szCs w:val="20"/>
                <w:lang w:val="ka-GE"/>
              </w:rPr>
            </w:pPr>
            <w:r w:rsidRPr="006F1141">
              <w:rPr>
                <w:rFonts w:ascii="Sylfaen" w:hAnsi="Sylfaen"/>
                <w:sz w:val="20"/>
                <w:szCs w:val="20"/>
                <w:lang w:val="ka-GE"/>
              </w:rPr>
              <w:t>12</w:t>
            </w:r>
          </w:p>
        </w:tc>
        <w:tc>
          <w:tcPr>
            <w:tcW w:w="5090" w:type="dxa"/>
            <w:vAlign w:val="center"/>
          </w:tcPr>
          <w:p w:rsidR="00DA5250" w:rsidRPr="006F1141" w:rsidRDefault="00DA5250" w:rsidP="004B67ED">
            <w:pPr>
              <w:spacing w:after="40"/>
              <w:rPr>
                <w:rFonts w:ascii="Sylfaen" w:hAnsi="Sylfaen"/>
                <w:sz w:val="20"/>
                <w:szCs w:val="20"/>
                <w:lang w:val="ka-GE"/>
              </w:rPr>
            </w:pPr>
            <w:r w:rsidRPr="006F1141">
              <w:rPr>
                <w:rFonts w:ascii="Sylfaen" w:hAnsi="Sylfaen"/>
                <w:sz w:val="20"/>
                <w:szCs w:val="20"/>
                <w:lang w:val="ka-GE"/>
              </w:rPr>
              <w:t>იმერეთი</w:t>
            </w:r>
          </w:p>
        </w:tc>
        <w:tc>
          <w:tcPr>
            <w:tcW w:w="1931" w:type="dxa"/>
            <w:vAlign w:val="center"/>
          </w:tcPr>
          <w:p w:rsidR="00DA5250" w:rsidRPr="006F1141" w:rsidRDefault="006951AF" w:rsidP="004B67ED">
            <w:pPr>
              <w:spacing w:after="40"/>
              <w:ind w:right="382"/>
              <w:jc w:val="right"/>
              <w:rPr>
                <w:rFonts w:ascii="Sylfaen" w:hAnsi="Sylfaen"/>
                <w:sz w:val="20"/>
                <w:szCs w:val="20"/>
                <w:lang w:val="ka-GE"/>
              </w:rPr>
            </w:pPr>
            <w:r w:rsidRPr="006F1141">
              <w:rPr>
                <w:rFonts w:ascii="Sylfaen" w:hAnsi="Sylfaen"/>
                <w:sz w:val="20"/>
                <w:szCs w:val="20"/>
                <w:lang w:val="ka-GE"/>
              </w:rPr>
              <w:t>3095</w:t>
            </w:r>
          </w:p>
        </w:tc>
        <w:tc>
          <w:tcPr>
            <w:tcW w:w="1771" w:type="dxa"/>
            <w:vAlign w:val="center"/>
          </w:tcPr>
          <w:p w:rsidR="00DA5250" w:rsidRPr="006F1141" w:rsidRDefault="006951AF" w:rsidP="004B67ED">
            <w:pPr>
              <w:spacing w:after="40"/>
              <w:ind w:right="381"/>
              <w:jc w:val="right"/>
              <w:rPr>
                <w:rFonts w:ascii="Sylfaen" w:hAnsi="Sylfaen"/>
                <w:sz w:val="20"/>
                <w:szCs w:val="20"/>
                <w:lang w:val="ka-GE"/>
              </w:rPr>
            </w:pPr>
            <w:r w:rsidRPr="006F1141">
              <w:rPr>
                <w:rFonts w:ascii="Sylfaen" w:hAnsi="Sylfaen"/>
                <w:sz w:val="20"/>
                <w:szCs w:val="20"/>
                <w:lang w:val="ka-GE"/>
              </w:rPr>
              <w:t>8530</w:t>
            </w:r>
          </w:p>
        </w:tc>
      </w:tr>
      <w:tr w:rsidR="00DA5250" w:rsidRPr="006F1141" w:rsidTr="00346C2C">
        <w:trPr>
          <w:trHeight w:val="294"/>
        </w:trPr>
        <w:tc>
          <w:tcPr>
            <w:tcW w:w="650" w:type="dxa"/>
            <w:vAlign w:val="center"/>
          </w:tcPr>
          <w:p w:rsidR="00DA5250" w:rsidRPr="006F1141" w:rsidRDefault="00DA5250" w:rsidP="004B67ED">
            <w:pPr>
              <w:spacing w:after="40"/>
              <w:jc w:val="center"/>
              <w:rPr>
                <w:rFonts w:ascii="Sylfaen" w:hAnsi="Sylfaen"/>
                <w:sz w:val="20"/>
                <w:szCs w:val="20"/>
                <w:lang w:val="ka-GE"/>
              </w:rPr>
            </w:pPr>
            <w:r w:rsidRPr="006F1141">
              <w:rPr>
                <w:rFonts w:ascii="Sylfaen" w:hAnsi="Sylfaen"/>
                <w:sz w:val="20"/>
                <w:szCs w:val="20"/>
                <w:lang w:val="ka-GE"/>
              </w:rPr>
              <w:t>13</w:t>
            </w:r>
          </w:p>
        </w:tc>
        <w:tc>
          <w:tcPr>
            <w:tcW w:w="5090" w:type="dxa"/>
            <w:vAlign w:val="center"/>
          </w:tcPr>
          <w:p w:rsidR="00DA5250" w:rsidRPr="006F1141" w:rsidRDefault="00DA5250" w:rsidP="004B67ED">
            <w:pPr>
              <w:spacing w:after="40"/>
              <w:rPr>
                <w:rFonts w:ascii="Sylfaen" w:hAnsi="Sylfaen"/>
                <w:sz w:val="20"/>
                <w:szCs w:val="20"/>
                <w:lang w:val="ka-GE"/>
              </w:rPr>
            </w:pPr>
            <w:r w:rsidRPr="006F1141">
              <w:rPr>
                <w:rFonts w:ascii="Sylfaen" w:hAnsi="Sylfaen"/>
                <w:sz w:val="20"/>
                <w:szCs w:val="20"/>
                <w:lang w:val="ka-GE"/>
              </w:rPr>
              <w:t>რაჭა-ლეჩხუმ-ქვემო სვანეთი</w:t>
            </w:r>
          </w:p>
        </w:tc>
        <w:tc>
          <w:tcPr>
            <w:tcW w:w="1931" w:type="dxa"/>
            <w:vAlign w:val="center"/>
          </w:tcPr>
          <w:p w:rsidR="00DA5250" w:rsidRPr="006F1141" w:rsidRDefault="006951AF" w:rsidP="004B67ED">
            <w:pPr>
              <w:spacing w:after="40"/>
              <w:ind w:right="382"/>
              <w:jc w:val="right"/>
              <w:rPr>
                <w:rFonts w:ascii="Sylfaen" w:hAnsi="Sylfaen"/>
                <w:sz w:val="20"/>
                <w:szCs w:val="20"/>
                <w:lang w:val="ka-GE"/>
              </w:rPr>
            </w:pPr>
            <w:r w:rsidRPr="006F1141">
              <w:rPr>
                <w:rFonts w:ascii="Sylfaen" w:hAnsi="Sylfaen"/>
                <w:sz w:val="20"/>
                <w:szCs w:val="20"/>
                <w:lang w:val="ka-GE"/>
              </w:rPr>
              <w:t>6</w:t>
            </w:r>
          </w:p>
        </w:tc>
        <w:tc>
          <w:tcPr>
            <w:tcW w:w="1771" w:type="dxa"/>
            <w:vAlign w:val="center"/>
          </w:tcPr>
          <w:p w:rsidR="00DA5250" w:rsidRPr="006F1141" w:rsidRDefault="006951AF" w:rsidP="004B67ED">
            <w:pPr>
              <w:spacing w:after="40"/>
              <w:ind w:right="381"/>
              <w:jc w:val="right"/>
              <w:rPr>
                <w:rFonts w:ascii="Sylfaen" w:hAnsi="Sylfaen"/>
                <w:sz w:val="20"/>
                <w:szCs w:val="20"/>
                <w:lang w:val="ka-GE"/>
              </w:rPr>
            </w:pPr>
            <w:r w:rsidRPr="006F1141">
              <w:rPr>
                <w:rFonts w:ascii="Sylfaen" w:hAnsi="Sylfaen"/>
                <w:sz w:val="20"/>
                <w:szCs w:val="20"/>
                <w:lang w:val="ka-GE"/>
              </w:rPr>
              <w:t>19</w:t>
            </w:r>
          </w:p>
        </w:tc>
      </w:tr>
      <w:tr w:rsidR="00DA5250" w:rsidRPr="003E62D5" w:rsidTr="00346C2C">
        <w:trPr>
          <w:trHeight w:val="294"/>
        </w:trPr>
        <w:tc>
          <w:tcPr>
            <w:tcW w:w="650" w:type="dxa"/>
            <w:tcBorders>
              <w:bottom w:val="single" w:sz="18" w:space="0" w:color="auto"/>
            </w:tcBorders>
            <w:vAlign w:val="center"/>
          </w:tcPr>
          <w:p w:rsidR="00DA5250" w:rsidRPr="006F1141" w:rsidRDefault="00DA5250" w:rsidP="004B67ED">
            <w:pPr>
              <w:spacing w:after="40"/>
              <w:jc w:val="center"/>
              <w:rPr>
                <w:rFonts w:ascii="Sylfaen" w:hAnsi="Sylfaen"/>
                <w:sz w:val="20"/>
                <w:szCs w:val="20"/>
                <w:lang w:val="ka-GE"/>
              </w:rPr>
            </w:pPr>
            <w:r w:rsidRPr="006F1141">
              <w:rPr>
                <w:rFonts w:ascii="Sylfaen" w:hAnsi="Sylfaen"/>
                <w:sz w:val="20"/>
                <w:szCs w:val="20"/>
                <w:lang w:val="ka-GE"/>
              </w:rPr>
              <w:t>14</w:t>
            </w:r>
          </w:p>
        </w:tc>
        <w:tc>
          <w:tcPr>
            <w:tcW w:w="5090" w:type="dxa"/>
            <w:tcBorders>
              <w:bottom w:val="single" w:sz="18" w:space="0" w:color="auto"/>
            </w:tcBorders>
            <w:vAlign w:val="center"/>
          </w:tcPr>
          <w:p w:rsidR="00DA5250" w:rsidRPr="006F1141" w:rsidRDefault="00DA5250" w:rsidP="004B67ED">
            <w:pPr>
              <w:spacing w:after="40"/>
              <w:rPr>
                <w:rFonts w:ascii="Sylfaen" w:hAnsi="Sylfaen"/>
                <w:sz w:val="20"/>
                <w:szCs w:val="20"/>
                <w:lang w:val="ka-GE"/>
              </w:rPr>
            </w:pPr>
            <w:r w:rsidRPr="006F1141">
              <w:rPr>
                <w:rFonts w:ascii="Sylfaen" w:hAnsi="Sylfaen"/>
                <w:sz w:val="20"/>
                <w:szCs w:val="20"/>
                <w:lang w:val="ka-GE"/>
              </w:rPr>
              <w:t>გურია</w:t>
            </w:r>
          </w:p>
        </w:tc>
        <w:tc>
          <w:tcPr>
            <w:tcW w:w="1931" w:type="dxa"/>
            <w:tcBorders>
              <w:bottom w:val="single" w:sz="18" w:space="0" w:color="auto"/>
            </w:tcBorders>
            <w:vAlign w:val="center"/>
          </w:tcPr>
          <w:p w:rsidR="00DA5250" w:rsidRPr="006F1141" w:rsidRDefault="00DA5250" w:rsidP="004B67ED">
            <w:pPr>
              <w:spacing w:after="40"/>
              <w:ind w:right="382"/>
              <w:jc w:val="right"/>
              <w:rPr>
                <w:rFonts w:ascii="Sylfaen" w:hAnsi="Sylfaen"/>
                <w:sz w:val="20"/>
                <w:szCs w:val="20"/>
                <w:lang w:val="ka-GE"/>
              </w:rPr>
            </w:pPr>
            <w:r w:rsidRPr="006F1141">
              <w:rPr>
                <w:rFonts w:ascii="Sylfaen" w:hAnsi="Sylfaen"/>
                <w:sz w:val="20"/>
                <w:szCs w:val="20"/>
                <w:lang w:val="ka-GE"/>
              </w:rPr>
              <w:t>-</w:t>
            </w:r>
          </w:p>
        </w:tc>
        <w:tc>
          <w:tcPr>
            <w:tcW w:w="1771" w:type="dxa"/>
            <w:tcBorders>
              <w:bottom w:val="single" w:sz="18" w:space="0" w:color="auto"/>
            </w:tcBorders>
            <w:vAlign w:val="center"/>
          </w:tcPr>
          <w:p w:rsidR="00DA5250" w:rsidRPr="003E62D5" w:rsidRDefault="00DA5250" w:rsidP="004B67ED">
            <w:pPr>
              <w:spacing w:after="40"/>
              <w:ind w:right="381"/>
              <w:jc w:val="right"/>
              <w:rPr>
                <w:rFonts w:ascii="Sylfaen" w:hAnsi="Sylfaen"/>
                <w:sz w:val="20"/>
                <w:szCs w:val="20"/>
                <w:lang w:val="ka-GE"/>
              </w:rPr>
            </w:pPr>
            <w:r w:rsidRPr="006F1141">
              <w:rPr>
                <w:rFonts w:ascii="Sylfaen" w:hAnsi="Sylfaen"/>
                <w:sz w:val="20"/>
                <w:szCs w:val="20"/>
                <w:lang w:val="ka-GE"/>
              </w:rPr>
              <w:t>-</w:t>
            </w:r>
          </w:p>
        </w:tc>
      </w:tr>
    </w:tbl>
    <w:p w:rsidR="002F252F" w:rsidRDefault="00BE22CD" w:rsidP="001E2134">
      <w:pPr>
        <w:spacing w:after="40" w:line="240" w:lineRule="auto"/>
        <w:ind w:firstLine="284"/>
        <w:jc w:val="both"/>
        <w:rPr>
          <w:rFonts w:ascii="Sylfaen" w:hAnsi="Sylfaen"/>
          <w:lang w:val="ka-GE"/>
        </w:rPr>
      </w:pPr>
      <w:r w:rsidRPr="00B548E3">
        <w:rPr>
          <w:rFonts w:ascii="Sylfaen" w:hAnsi="Sylfaen"/>
          <w:lang w:val="ka-GE"/>
        </w:rPr>
        <w:lastRenderedPageBreak/>
        <w:t xml:space="preserve">აფხაზეთიდან დევნილ, სოციალურად დაუცველ კატეგორიებზე ერთჯერადი მატერიალური დახმარების გამცემი კომისიების მიერ </w:t>
      </w:r>
      <w:r w:rsidR="002F252F" w:rsidRPr="00B548E3">
        <w:rPr>
          <w:rFonts w:ascii="Sylfaen" w:hAnsi="Sylfaen"/>
          <w:lang w:val="ka-GE"/>
        </w:rPr>
        <w:t>მატერიალური (ფულადი) დახმარება გაეწია 1 050 ოჯახს (3503 პირი)</w:t>
      </w:r>
      <w:r w:rsidR="007D2B99" w:rsidRPr="00B548E3">
        <w:rPr>
          <w:rFonts w:ascii="Sylfaen" w:hAnsi="Sylfaen"/>
          <w:lang w:val="ka-GE"/>
        </w:rPr>
        <w:t xml:space="preserve"> სულ 167 850 ლარის ოდენობით.</w:t>
      </w:r>
    </w:p>
    <w:p w:rsidR="006F1141" w:rsidRPr="006F1141" w:rsidRDefault="006F1141" w:rsidP="001E2134">
      <w:pPr>
        <w:pStyle w:val="Caption"/>
        <w:outlineLvl w:val="2"/>
        <w:rPr>
          <w:rFonts w:ascii="Sylfaen" w:hAnsi="Sylfaen"/>
          <w:color w:val="auto"/>
          <w:lang w:val="ka-GE"/>
        </w:rPr>
      </w:pPr>
      <w:bookmarkStart w:id="12" w:name="_Toc43903113"/>
      <w:r w:rsidRPr="006F1141">
        <w:rPr>
          <w:color w:val="auto"/>
        </w:rPr>
        <w:t xml:space="preserve">ცხრილი N </w:t>
      </w:r>
      <w:r w:rsidR="006550E2" w:rsidRPr="006F1141">
        <w:rPr>
          <w:color w:val="auto"/>
        </w:rPr>
        <w:fldChar w:fldCharType="begin"/>
      </w:r>
      <w:r w:rsidRPr="006F1141">
        <w:rPr>
          <w:color w:val="auto"/>
        </w:rPr>
        <w:instrText xml:space="preserve"> SEQ ცხრილი_N \* ARABIC </w:instrText>
      </w:r>
      <w:r w:rsidR="006550E2" w:rsidRPr="006F1141">
        <w:rPr>
          <w:color w:val="auto"/>
        </w:rPr>
        <w:fldChar w:fldCharType="separate"/>
      </w:r>
      <w:r w:rsidR="00C77126">
        <w:rPr>
          <w:noProof/>
          <w:color w:val="auto"/>
        </w:rPr>
        <w:t>6</w:t>
      </w:r>
      <w:r w:rsidR="006550E2" w:rsidRPr="006F1141">
        <w:rPr>
          <w:color w:val="auto"/>
        </w:rPr>
        <w:fldChar w:fldCharType="end"/>
      </w:r>
      <w:r w:rsidR="00243366" w:rsidRPr="00243366">
        <w:rPr>
          <w:rFonts w:ascii="Sylfaen" w:hAnsi="Sylfaen"/>
          <w:b w:val="0"/>
          <w:color w:val="auto"/>
          <w:lang w:val="ka-GE"/>
        </w:rPr>
        <w:t>აფხაზეთიდან იგპ-თა რაოდენობა (რეგიონელ ჭრილში), რომლებზეც გაიცა  მატერიალური (ფულადი) დახმარება</w:t>
      </w:r>
      <w:bookmarkEnd w:id="12"/>
    </w:p>
    <w:tbl>
      <w:tblPr>
        <w:tblStyle w:val="TableGrid"/>
        <w:tblW w:w="9442" w:type="dxa"/>
        <w:tblLook w:val="04A0"/>
      </w:tblPr>
      <w:tblGrid>
        <w:gridCol w:w="650"/>
        <w:gridCol w:w="5090"/>
        <w:gridCol w:w="1931"/>
        <w:gridCol w:w="1771"/>
      </w:tblGrid>
      <w:tr w:rsidR="006F1141" w:rsidRPr="006F1141" w:rsidTr="00D82F63">
        <w:trPr>
          <w:trHeight w:val="518"/>
        </w:trPr>
        <w:tc>
          <w:tcPr>
            <w:tcW w:w="650" w:type="dxa"/>
            <w:tcBorders>
              <w:top w:val="single" w:sz="18" w:space="0" w:color="auto"/>
              <w:bottom w:val="single" w:sz="18" w:space="0" w:color="auto"/>
            </w:tcBorders>
            <w:vAlign w:val="center"/>
          </w:tcPr>
          <w:p w:rsidR="006F1141" w:rsidRPr="006F1141" w:rsidRDefault="006F1141" w:rsidP="00D82F63">
            <w:pPr>
              <w:spacing w:after="40"/>
              <w:jc w:val="center"/>
              <w:rPr>
                <w:rFonts w:ascii="Sylfaen" w:hAnsi="Sylfaen"/>
                <w:sz w:val="20"/>
                <w:szCs w:val="20"/>
                <w:lang w:val="ka-GE"/>
              </w:rPr>
            </w:pPr>
            <w:r w:rsidRPr="006F1141">
              <w:rPr>
                <w:sz w:val="20"/>
                <w:szCs w:val="20"/>
              </w:rPr>
              <w:t>N</w:t>
            </w:r>
          </w:p>
        </w:tc>
        <w:tc>
          <w:tcPr>
            <w:tcW w:w="5090" w:type="dxa"/>
            <w:tcBorders>
              <w:top w:val="single" w:sz="18" w:space="0" w:color="auto"/>
              <w:bottom w:val="single" w:sz="18" w:space="0" w:color="auto"/>
            </w:tcBorders>
            <w:vAlign w:val="center"/>
          </w:tcPr>
          <w:p w:rsidR="006F1141" w:rsidRPr="006F1141" w:rsidRDefault="006F1141" w:rsidP="00D82F63">
            <w:pPr>
              <w:spacing w:after="40"/>
              <w:jc w:val="center"/>
              <w:rPr>
                <w:rFonts w:ascii="Sylfaen" w:hAnsi="Sylfaen"/>
                <w:sz w:val="20"/>
                <w:szCs w:val="20"/>
                <w:lang w:val="ka-GE"/>
              </w:rPr>
            </w:pPr>
            <w:r w:rsidRPr="006F1141">
              <w:rPr>
                <w:rFonts w:ascii="Sylfaen" w:hAnsi="Sylfaen"/>
                <w:sz w:val="20"/>
                <w:szCs w:val="20"/>
                <w:lang w:val="ka-GE"/>
              </w:rPr>
              <w:t>რეგიონი</w:t>
            </w:r>
          </w:p>
        </w:tc>
        <w:tc>
          <w:tcPr>
            <w:tcW w:w="1931" w:type="dxa"/>
            <w:tcBorders>
              <w:top w:val="single" w:sz="18" w:space="0" w:color="auto"/>
              <w:bottom w:val="single" w:sz="18" w:space="0" w:color="auto"/>
            </w:tcBorders>
            <w:vAlign w:val="center"/>
          </w:tcPr>
          <w:p w:rsidR="006F1141" w:rsidRPr="006F1141" w:rsidRDefault="006F1141" w:rsidP="00D82F63">
            <w:pPr>
              <w:spacing w:after="40"/>
              <w:jc w:val="center"/>
              <w:rPr>
                <w:rFonts w:ascii="Sylfaen" w:hAnsi="Sylfaen"/>
                <w:sz w:val="20"/>
                <w:szCs w:val="20"/>
                <w:lang w:val="ka-GE"/>
              </w:rPr>
            </w:pPr>
            <w:r w:rsidRPr="006F1141">
              <w:rPr>
                <w:rFonts w:ascii="Sylfaen" w:hAnsi="Sylfaen"/>
                <w:sz w:val="20"/>
                <w:szCs w:val="20"/>
                <w:lang w:val="ka-GE"/>
              </w:rPr>
              <w:t>ოჯახების რაოდენობა, პირი</w:t>
            </w:r>
          </w:p>
        </w:tc>
        <w:tc>
          <w:tcPr>
            <w:tcW w:w="1771" w:type="dxa"/>
            <w:tcBorders>
              <w:top w:val="single" w:sz="18" w:space="0" w:color="auto"/>
              <w:bottom w:val="single" w:sz="18" w:space="0" w:color="auto"/>
            </w:tcBorders>
            <w:vAlign w:val="center"/>
          </w:tcPr>
          <w:p w:rsidR="006F1141" w:rsidRPr="006F1141" w:rsidRDefault="006F1141" w:rsidP="00D82F63">
            <w:pPr>
              <w:spacing w:after="40"/>
              <w:jc w:val="center"/>
              <w:rPr>
                <w:rFonts w:ascii="Sylfaen" w:hAnsi="Sylfaen"/>
                <w:sz w:val="20"/>
                <w:szCs w:val="20"/>
                <w:lang w:val="ka-GE"/>
              </w:rPr>
            </w:pPr>
            <w:r w:rsidRPr="006F1141">
              <w:rPr>
                <w:rFonts w:ascii="Sylfaen" w:hAnsi="Sylfaen"/>
                <w:sz w:val="20"/>
                <w:szCs w:val="20"/>
                <w:lang w:val="ka-GE"/>
              </w:rPr>
              <w:t>ოჯახებში დევნილთა რაოდენობა</w:t>
            </w:r>
          </w:p>
        </w:tc>
      </w:tr>
      <w:tr w:rsidR="006F1141" w:rsidRPr="006F1141" w:rsidTr="00D82F63">
        <w:trPr>
          <w:trHeight w:val="211"/>
        </w:trPr>
        <w:tc>
          <w:tcPr>
            <w:tcW w:w="650" w:type="dxa"/>
            <w:tcBorders>
              <w:top w:val="single" w:sz="18" w:space="0" w:color="auto"/>
            </w:tcBorders>
            <w:vAlign w:val="center"/>
          </w:tcPr>
          <w:p w:rsidR="006F1141" w:rsidRPr="006F1141" w:rsidRDefault="006F1141" w:rsidP="00D82F63">
            <w:pPr>
              <w:spacing w:after="40"/>
              <w:jc w:val="center"/>
              <w:rPr>
                <w:rFonts w:ascii="Sylfaen" w:hAnsi="Sylfaen"/>
                <w:sz w:val="20"/>
                <w:szCs w:val="20"/>
                <w:lang w:val="ka-GE"/>
              </w:rPr>
            </w:pPr>
            <w:r w:rsidRPr="006F1141">
              <w:rPr>
                <w:rFonts w:ascii="Sylfaen" w:hAnsi="Sylfaen"/>
                <w:sz w:val="20"/>
                <w:szCs w:val="20"/>
                <w:lang w:val="ka-GE"/>
              </w:rPr>
              <w:t>1</w:t>
            </w:r>
          </w:p>
        </w:tc>
        <w:tc>
          <w:tcPr>
            <w:tcW w:w="5090" w:type="dxa"/>
            <w:tcBorders>
              <w:top w:val="single" w:sz="18" w:space="0" w:color="auto"/>
            </w:tcBorders>
            <w:vAlign w:val="center"/>
          </w:tcPr>
          <w:p w:rsidR="006F1141" w:rsidRPr="006F1141" w:rsidRDefault="006F1141" w:rsidP="00D82F63">
            <w:pPr>
              <w:spacing w:after="40"/>
              <w:jc w:val="center"/>
              <w:rPr>
                <w:rFonts w:ascii="Sylfaen" w:hAnsi="Sylfaen"/>
                <w:sz w:val="20"/>
                <w:szCs w:val="20"/>
                <w:lang w:val="ka-GE"/>
              </w:rPr>
            </w:pPr>
            <w:r w:rsidRPr="006F1141">
              <w:rPr>
                <w:rFonts w:ascii="Sylfaen" w:hAnsi="Sylfaen"/>
                <w:sz w:val="20"/>
                <w:szCs w:val="20"/>
                <w:lang w:val="ka-GE"/>
              </w:rPr>
              <w:t>2</w:t>
            </w:r>
          </w:p>
        </w:tc>
        <w:tc>
          <w:tcPr>
            <w:tcW w:w="1931" w:type="dxa"/>
            <w:tcBorders>
              <w:top w:val="single" w:sz="18" w:space="0" w:color="auto"/>
            </w:tcBorders>
            <w:vAlign w:val="center"/>
          </w:tcPr>
          <w:p w:rsidR="006F1141" w:rsidRPr="006F1141" w:rsidRDefault="006F1141" w:rsidP="00D82F63">
            <w:pPr>
              <w:spacing w:after="40"/>
              <w:jc w:val="center"/>
              <w:rPr>
                <w:rFonts w:ascii="Sylfaen" w:hAnsi="Sylfaen"/>
                <w:sz w:val="20"/>
                <w:szCs w:val="20"/>
                <w:lang w:val="ka-GE"/>
              </w:rPr>
            </w:pPr>
            <w:r w:rsidRPr="006F1141">
              <w:rPr>
                <w:rFonts w:ascii="Sylfaen" w:hAnsi="Sylfaen"/>
                <w:sz w:val="20"/>
                <w:szCs w:val="20"/>
                <w:lang w:val="ka-GE"/>
              </w:rPr>
              <w:t>3</w:t>
            </w:r>
          </w:p>
        </w:tc>
        <w:tc>
          <w:tcPr>
            <w:tcW w:w="1771" w:type="dxa"/>
            <w:tcBorders>
              <w:top w:val="single" w:sz="18" w:space="0" w:color="auto"/>
            </w:tcBorders>
            <w:vAlign w:val="center"/>
          </w:tcPr>
          <w:p w:rsidR="006F1141" w:rsidRPr="006F1141" w:rsidRDefault="006F1141" w:rsidP="00D82F63">
            <w:pPr>
              <w:spacing w:after="40"/>
              <w:jc w:val="center"/>
              <w:rPr>
                <w:rFonts w:ascii="Sylfaen" w:hAnsi="Sylfaen"/>
                <w:sz w:val="20"/>
                <w:szCs w:val="20"/>
                <w:lang w:val="ka-GE"/>
              </w:rPr>
            </w:pPr>
            <w:r w:rsidRPr="006F1141">
              <w:rPr>
                <w:rFonts w:ascii="Sylfaen" w:hAnsi="Sylfaen"/>
                <w:sz w:val="20"/>
                <w:szCs w:val="20"/>
                <w:lang w:val="ka-GE"/>
              </w:rPr>
              <w:t>4</w:t>
            </w:r>
          </w:p>
        </w:tc>
      </w:tr>
      <w:tr w:rsidR="006F1141" w:rsidRPr="006F1141" w:rsidTr="00D82F63">
        <w:trPr>
          <w:trHeight w:val="310"/>
        </w:trPr>
        <w:tc>
          <w:tcPr>
            <w:tcW w:w="650" w:type="dxa"/>
            <w:shd w:val="clear" w:color="auto" w:fill="D9D9D9" w:themeFill="background1" w:themeFillShade="D9"/>
            <w:vAlign w:val="center"/>
          </w:tcPr>
          <w:p w:rsidR="006F1141" w:rsidRPr="006F1141" w:rsidRDefault="006F1141" w:rsidP="006F1141">
            <w:pPr>
              <w:spacing w:after="40"/>
              <w:jc w:val="center"/>
              <w:rPr>
                <w:rFonts w:ascii="Sylfaen" w:hAnsi="Sylfaen"/>
                <w:b/>
                <w:i/>
                <w:spacing w:val="20"/>
                <w:sz w:val="20"/>
                <w:szCs w:val="20"/>
                <w:lang w:val="ka-GE"/>
              </w:rPr>
            </w:pPr>
            <w:r w:rsidRPr="006F1141">
              <w:rPr>
                <w:rFonts w:ascii="Sylfaen" w:hAnsi="Sylfaen"/>
                <w:b/>
                <w:i/>
                <w:spacing w:val="20"/>
                <w:sz w:val="20"/>
                <w:szCs w:val="20"/>
                <w:lang w:val="ka-GE"/>
              </w:rPr>
              <w:t>1</w:t>
            </w:r>
          </w:p>
        </w:tc>
        <w:tc>
          <w:tcPr>
            <w:tcW w:w="5090" w:type="dxa"/>
            <w:shd w:val="clear" w:color="auto" w:fill="D9D9D9" w:themeFill="background1" w:themeFillShade="D9"/>
            <w:vAlign w:val="center"/>
          </w:tcPr>
          <w:p w:rsidR="006F1141" w:rsidRPr="006F1141" w:rsidRDefault="006F1141" w:rsidP="006F1141">
            <w:pPr>
              <w:spacing w:after="40"/>
              <w:rPr>
                <w:rFonts w:ascii="Sylfaen" w:hAnsi="Sylfaen"/>
                <w:b/>
                <w:i/>
                <w:spacing w:val="20"/>
                <w:sz w:val="20"/>
                <w:szCs w:val="20"/>
                <w:lang w:val="ka-GE"/>
              </w:rPr>
            </w:pPr>
            <w:r w:rsidRPr="006F1141">
              <w:rPr>
                <w:rFonts w:ascii="Sylfaen" w:hAnsi="Sylfaen"/>
                <w:b/>
                <w:i/>
                <w:spacing w:val="20"/>
                <w:sz w:val="20"/>
                <w:szCs w:val="20"/>
                <w:lang w:val="ka-GE"/>
              </w:rPr>
              <w:t>სულ საქართველოში</w:t>
            </w:r>
          </w:p>
        </w:tc>
        <w:tc>
          <w:tcPr>
            <w:tcW w:w="1931" w:type="dxa"/>
            <w:shd w:val="clear" w:color="auto" w:fill="D9D9D9" w:themeFill="background1" w:themeFillShade="D9"/>
            <w:vAlign w:val="center"/>
          </w:tcPr>
          <w:p w:rsidR="006F1141" w:rsidRPr="006F1141" w:rsidRDefault="006F1141" w:rsidP="006F1141">
            <w:pPr>
              <w:jc w:val="center"/>
              <w:rPr>
                <w:rFonts w:ascii="Sylfaen" w:hAnsi="Sylfaen" w:cs="Calibri"/>
                <w:b/>
                <w:bCs/>
                <w:i/>
                <w:iCs/>
                <w:sz w:val="20"/>
                <w:szCs w:val="20"/>
              </w:rPr>
            </w:pPr>
            <w:r w:rsidRPr="006F1141">
              <w:rPr>
                <w:rFonts w:ascii="Sylfaen" w:hAnsi="Sylfaen" w:cs="Calibri"/>
                <w:b/>
                <w:bCs/>
                <w:i/>
                <w:iCs/>
                <w:sz w:val="20"/>
                <w:szCs w:val="20"/>
              </w:rPr>
              <w:t>1050</w:t>
            </w:r>
          </w:p>
        </w:tc>
        <w:tc>
          <w:tcPr>
            <w:tcW w:w="1771" w:type="dxa"/>
            <w:shd w:val="clear" w:color="auto" w:fill="D9D9D9" w:themeFill="background1" w:themeFillShade="D9"/>
            <w:vAlign w:val="center"/>
          </w:tcPr>
          <w:p w:rsidR="006F1141" w:rsidRPr="006F1141" w:rsidRDefault="006F1141" w:rsidP="006F1141">
            <w:pPr>
              <w:jc w:val="center"/>
              <w:rPr>
                <w:rFonts w:ascii="Sylfaen" w:hAnsi="Sylfaen" w:cs="Calibri"/>
                <w:b/>
                <w:bCs/>
                <w:i/>
                <w:iCs/>
                <w:sz w:val="20"/>
                <w:szCs w:val="20"/>
              </w:rPr>
            </w:pPr>
            <w:r w:rsidRPr="006F1141">
              <w:rPr>
                <w:rFonts w:ascii="Sylfaen" w:hAnsi="Sylfaen" w:cs="Calibri"/>
                <w:b/>
                <w:bCs/>
                <w:i/>
                <w:iCs/>
                <w:sz w:val="20"/>
                <w:szCs w:val="20"/>
              </w:rPr>
              <w:t>3503</w:t>
            </w:r>
          </w:p>
        </w:tc>
      </w:tr>
      <w:tr w:rsidR="006F1141" w:rsidRPr="006F1141" w:rsidTr="00D82F63">
        <w:trPr>
          <w:trHeight w:val="310"/>
        </w:trPr>
        <w:tc>
          <w:tcPr>
            <w:tcW w:w="650" w:type="dxa"/>
            <w:shd w:val="clear" w:color="auto" w:fill="D9D9D9" w:themeFill="background1" w:themeFillShade="D9"/>
            <w:vAlign w:val="center"/>
          </w:tcPr>
          <w:p w:rsidR="006F1141" w:rsidRPr="006F1141" w:rsidRDefault="006F1141" w:rsidP="006F1141">
            <w:pPr>
              <w:spacing w:after="40"/>
              <w:jc w:val="center"/>
              <w:rPr>
                <w:rFonts w:ascii="Sylfaen" w:hAnsi="Sylfaen"/>
                <w:b/>
                <w:sz w:val="20"/>
                <w:szCs w:val="20"/>
                <w:lang w:val="ka-GE"/>
              </w:rPr>
            </w:pPr>
            <w:r w:rsidRPr="006F1141">
              <w:rPr>
                <w:rFonts w:ascii="Sylfaen" w:hAnsi="Sylfaen"/>
                <w:b/>
                <w:sz w:val="20"/>
                <w:szCs w:val="20"/>
                <w:lang w:val="ka-GE"/>
              </w:rPr>
              <w:t>2</w:t>
            </w:r>
          </w:p>
        </w:tc>
        <w:tc>
          <w:tcPr>
            <w:tcW w:w="5090" w:type="dxa"/>
            <w:shd w:val="clear" w:color="auto" w:fill="D9D9D9" w:themeFill="background1" w:themeFillShade="D9"/>
            <w:vAlign w:val="center"/>
          </w:tcPr>
          <w:p w:rsidR="006F1141" w:rsidRPr="006F1141" w:rsidRDefault="006F1141" w:rsidP="006F1141">
            <w:pPr>
              <w:spacing w:after="40"/>
              <w:rPr>
                <w:rFonts w:ascii="Sylfaen" w:hAnsi="Sylfaen"/>
                <w:b/>
                <w:sz w:val="20"/>
                <w:szCs w:val="20"/>
                <w:lang w:val="ka-GE"/>
              </w:rPr>
            </w:pPr>
            <w:r w:rsidRPr="006F1141">
              <w:rPr>
                <w:rFonts w:ascii="Sylfaen" w:hAnsi="Sylfaen"/>
                <w:b/>
                <w:sz w:val="20"/>
                <w:szCs w:val="20"/>
                <w:lang w:val="ka-GE"/>
              </w:rPr>
              <w:t>სულ აღმოსავლეთ საქართველოში</w:t>
            </w:r>
          </w:p>
        </w:tc>
        <w:tc>
          <w:tcPr>
            <w:tcW w:w="1931" w:type="dxa"/>
            <w:shd w:val="clear" w:color="auto" w:fill="D9D9D9" w:themeFill="background1" w:themeFillShade="D9"/>
            <w:vAlign w:val="center"/>
          </w:tcPr>
          <w:p w:rsidR="006F1141" w:rsidRPr="006F1141" w:rsidRDefault="006F1141" w:rsidP="006F1141">
            <w:pPr>
              <w:jc w:val="center"/>
              <w:rPr>
                <w:rFonts w:ascii="Sylfaen" w:hAnsi="Sylfaen" w:cs="Calibri"/>
                <w:b/>
                <w:bCs/>
                <w:sz w:val="20"/>
                <w:szCs w:val="20"/>
              </w:rPr>
            </w:pPr>
            <w:r w:rsidRPr="006F1141">
              <w:rPr>
                <w:rFonts w:ascii="Sylfaen" w:hAnsi="Sylfaen" w:cs="Calibri"/>
                <w:b/>
                <w:bCs/>
                <w:sz w:val="20"/>
                <w:szCs w:val="20"/>
              </w:rPr>
              <w:t>618</w:t>
            </w:r>
          </w:p>
        </w:tc>
        <w:tc>
          <w:tcPr>
            <w:tcW w:w="1771" w:type="dxa"/>
            <w:shd w:val="clear" w:color="auto" w:fill="D9D9D9" w:themeFill="background1" w:themeFillShade="D9"/>
            <w:vAlign w:val="center"/>
          </w:tcPr>
          <w:p w:rsidR="006F1141" w:rsidRPr="006F1141" w:rsidRDefault="006F1141" w:rsidP="006F1141">
            <w:pPr>
              <w:jc w:val="center"/>
              <w:rPr>
                <w:rFonts w:ascii="Sylfaen" w:hAnsi="Sylfaen" w:cs="Calibri"/>
                <w:b/>
                <w:bCs/>
                <w:sz w:val="20"/>
                <w:szCs w:val="20"/>
              </w:rPr>
            </w:pPr>
            <w:r w:rsidRPr="006F1141">
              <w:rPr>
                <w:rFonts w:ascii="Sylfaen" w:hAnsi="Sylfaen" w:cs="Calibri"/>
                <w:b/>
                <w:bCs/>
                <w:sz w:val="20"/>
                <w:szCs w:val="20"/>
              </w:rPr>
              <w:t>1913</w:t>
            </w:r>
          </w:p>
        </w:tc>
      </w:tr>
      <w:tr w:rsidR="006F1141" w:rsidRPr="006F1141" w:rsidTr="00D82F63">
        <w:trPr>
          <w:trHeight w:val="310"/>
        </w:trPr>
        <w:tc>
          <w:tcPr>
            <w:tcW w:w="650" w:type="dxa"/>
            <w:vAlign w:val="center"/>
          </w:tcPr>
          <w:p w:rsidR="006F1141" w:rsidRPr="006F1141" w:rsidRDefault="006F1141" w:rsidP="006F1141">
            <w:pPr>
              <w:spacing w:after="40"/>
              <w:jc w:val="center"/>
              <w:rPr>
                <w:rFonts w:ascii="Sylfaen" w:hAnsi="Sylfaen"/>
                <w:sz w:val="20"/>
                <w:szCs w:val="20"/>
                <w:lang w:val="ka-GE"/>
              </w:rPr>
            </w:pPr>
            <w:r w:rsidRPr="006F1141">
              <w:rPr>
                <w:rFonts w:ascii="Sylfaen" w:hAnsi="Sylfaen"/>
                <w:sz w:val="20"/>
                <w:szCs w:val="20"/>
                <w:lang w:val="ka-GE"/>
              </w:rPr>
              <w:t>3</w:t>
            </w:r>
          </w:p>
        </w:tc>
        <w:tc>
          <w:tcPr>
            <w:tcW w:w="5090" w:type="dxa"/>
            <w:vAlign w:val="center"/>
          </w:tcPr>
          <w:p w:rsidR="006F1141" w:rsidRPr="006F1141" w:rsidRDefault="006F1141" w:rsidP="006F1141">
            <w:pPr>
              <w:spacing w:after="40"/>
              <w:rPr>
                <w:rFonts w:ascii="Sylfaen" w:hAnsi="Sylfaen"/>
                <w:sz w:val="20"/>
                <w:szCs w:val="20"/>
                <w:lang w:val="ka-GE"/>
              </w:rPr>
            </w:pPr>
            <w:r w:rsidRPr="006F1141">
              <w:rPr>
                <w:rFonts w:ascii="Sylfaen" w:hAnsi="Sylfaen"/>
                <w:sz w:val="20"/>
                <w:szCs w:val="20"/>
                <w:lang w:val="ka-GE"/>
              </w:rPr>
              <w:t>ქ. თბილისი</w:t>
            </w:r>
          </w:p>
        </w:tc>
        <w:tc>
          <w:tcPr>
            <w:tcW w:w="1931" w:type="dxa"/>
            <w:vAlign w:val="center"/>
          </w:tcPr>
          <w:p w:rsidR="006F1141" w:rsidRPr="006F1141" w:rsidRDefault="006F1141" w:rsidP="006F1141">
            <w:pPr>
              <w:jc w:val="center"/>
              <w:rPr>
                <w:rFonts w:ascii="Sylfaen" w:hAnsi="Sylfaen" w:cs="Calibri"/>
                <w:bCs/>
                <w:iCs/>
                <w:sz w:val="20"/>
                <w:szCs w:val="20"/>
              </w:rPr>
            </w:pPr>
            <w:r w:rsidRPr="006F1141">
              <w:rPr>
                <w:rFonts w:ascii="Sylfaen" w:hAnsi="Sylfaen" w:cs="Calibri"/>
                <w:bCs/>
                <w:iCs/>
                <w:sz w:val="20"/>
                <w:szCs w:val="20"/>
              </w:rPr>
              <w:t>584</w:t>
            </w:r>
          </w:p>
        </w:tc>
        <w:tc>
          <w:tcPr>
            <w:tcW w:w="1771" w:type="dxa"/>
            <w:vAlign w:val="center"/>
          </w:tcPr>
          <w:p w:rsidR="006F1141" w:rsidRPr="006F1141" w:rsidRDefault="006F1141" w:rsidP="006F1141">
            <w:pPr>
              <w:jc w:val="center"/>
              <w:rPr>
                <w:rFonts w:ascii="Sylfaen" w:hAnsi="Sylfaen" w:cs="Calibri"/>
                <w:bCs/>
                <w:iCs/>
                <w:sz w:val="20"/>
                <w:szCs w:val="20"/>
              </w:rPr>
            </w:pPr>
            <w:r w:rsidRPr="006F1141">
              <w:rPr>
                <w:rFonts w:ascii="Sylfaen" w:hAnsi="Sylfaen" w:cs="Calibri"/>
                <w:bCs/>
                <w:iCs/>
                <w:sz w:val="20"/>
                <w:szCs w:val="20"/>
              </w:rPr>
              <w:t>1793</w:t>
            </w:r>
          </w:p>
        </w:tc>
      </w:tr>
      <w:tr w:rsidR="006F1141" w:rsidRPr="006F1141" w:rsidTr="00D82F63">
        <w:trPr>
          <w:trHeight w:val="294"/>
        </w:trPr>
        <w:tc>
          <w:tcPr>
            <w:tcW w:w="650" w:type="dxa"/>
            <w:vAlign w:val="center"/>
          </w:tcPr>
          <w:p w:rsidR="006F1141" w:rsidRPr="006F1141" w:rsidRDefault="006F1141" w:rsidP="006F1141">
            <w:pPr>
              <w:spacing w:after="40"/>
              <w:jc w:val="center"/>
              <w:rPr>
                <w:rFonts w:ascii="Sylfaen" w:hAnsi="Sylfaen"/>
                <w:sz w:val="20"/>
                <w:szCs w:val="20"/>
                <w:lang w:val="ka-GE"/>
              </w:rPr>
            </w:pPr>
            <w:r w:rsidRPr="006F1141">
              <w:rPr>
                <w:rFonts w:ascii="Sylfaen" w:hAnsi="Sylfaen"/>
                <w:sz w:val="20"/>
                <w:szCs w:val="20"/>
                <w:lang w:val="ka-GE"/>
              </w:rPr>
              <w:t>4</w:t>
            </w:r>
          </w:p>
        </w:tc>
        <w:tc>
          <w:tcPr>
            <w:tcW w:w="5090" w:type="dxa"/>
            <w:vAlign w:val="center"/>
          </w:tcPr>
          <w:p w:rsidR="006F1141" w:rsidRPr="006F1141" w:rsidRDefault="006F1141" w:rsidP="006F1141">
            <w:pPr>
              <w:spacing w:after="40"/>
              <w:rPr>
                <w:rFonts w:ascii="Sylfaen" w:hAnsi="Sylfaen"/>
                <w:sz w:val="20"/>
                <w:szCs w:val="20"/>
                <w:lang w:val="ka-GE"/>
              </w:rPr>
            </w:pPr>
            <w:r w:rsidRPr="006F1141">
              <w:rPr>
                <w:rFonts w:ascii="Sylfaen" w:hAnsi="Sylfaen"/>
                <w:sz w:val="20"/>
                <w:szCs w:val="20"/>
                <w:lang w:val="ka-GE"/>
              </w:rPr>
              <w:t>ქვემო ქართლი</w:t>
            </w:r>
          </w:p>
        </w:tc>
        <w:tc>
          <w:tcPr>
            <w:tcW w:w="1931" w:type="dxa"/>
            <w:vAlign w:val="center"/>
          </w:tcPr>
          <w:p w:rsidR="006F1141" w:rsidRPr="006F1141" w:rsidRDefault="006F1141" w:rsidP="006F1141">
            <w:pPr>
              <w:jc w:val="center"/>
              <w:rPr>
                <w:rFonts w:ascii="Sylfaen" w:hAnsi="Sylfaen" w:cs="Calibri"/>
                <w:bCs/>
                <w:iCs/>
                <w:sz w:val="20"/>
                <w:szCs w:val="20"/>
              </w:rPr>
            </w:pPr>
            <w:r w:rsidRPr="006F1141">
              <w:rPr>
                <w:rFonts w:ascii="Sylfaen" w:hAnsi="Sylfaen" w:cs="Calibri"/>
                <w:bCs/>
                <w:iCs/>
                <w:sz w:val="20"/>
                <w:szCs w:val="20"/>
              </w:rPr>
              <w:t>16</w:t>
            </w:r>
          </w:p>
        </w:tc>
        <w:tc>
          <w:tcPr>
            <w:tcW w:w="1771" w:type="dxa"/>
            <w:vAlign w:val="center"/>
          </w:tcPr>
          <w:p w:rsidR="006F1141" w:rsidRPr="006F1141" w:rsidRDefault="006F1141" w:rsidP="006F1141">
            <w:pPr>
              <w:jc w:val="center"/>
              <w:rPr>
                <w:rFonts w:ascii="Sylfaen" w:hAnsi="Sylfaen" w:cs="Calibri"/>
                <w:bCs/>
                <w:iCs/>
                <w:sz w:val="20"/>
                <w:szCs w:val="20"/>
              </w:rPr>
            </w:pPr>
            <w:r w:rsidRPr="006F1141">
              <w:rPr>
                <w:rFonts w:ascii="Sylfaen" w:hAnsi="Sylfaen" w:cs="Calibri"/>
                <w:bCs/>
                <w:iCs/>
                <w:sz w:val="20"/>
                <w:szCs w:val="20"/>
              </w:rPr>
              <w:t>70</w:t>
            </w:r>
          </w:p>
        </w:tc>
      </w:tr>
      <w:tr w:rsidR="006F1141" w:rsidRPr="006F1141" w:rsidTr="00D82F63">
        <w:trPr>
          <w:trHeight w:val="294"/>
        </w:trPr>
        <w:tc>
          <w:tcPr>
            <w:tcW w:w="650" w:type="dxa"/>
            <w:vAlign w:val="center"/>
          </w:tcPr>
          <w:p w:rsidR="006F1141" w:rsidRPr="006F1141" w:rsidRDefault="006F1141" w:rsidP="006F1141">
            <w:pPr>
              <w:spacing w:after="40"/>
              <w:jc w:val="center"/>
              <w:rPr>
                <w:rFonts w:ascii="Sylfaen" w:hAnsi="Sylfaen"/>
                <w:sz w:val="20"/>
                <w:szCs w:val="20"/>
                <w:lang w:val="ka-GE"/>
              </w:rPr>
            </w:pPr>
            <w:r w:rsidRPr="006F1141">
              <w:rPr>
                <w:rFonts w:ascii="Sylfaen" w:hAnsi="Sylfaen"/>
                <w:sz w:val="20"/>
                <w:szCs w:val="20"/>
                <w:lang w:val="ka-GE"/>
              </w:rPr>
              <w:t>5</w:t>
            </w:r>
          </w:p>
        </w:tc>
        <w:tc>
          <w:tcPr>
            <w:tcW w:w="5090" w:type="dxa"/>
            <w:vAlign w:val="center"/>
          </w:tcPr>
          <w:p w:rsidR="006F1141" w:rsidRPr="006F1141" w:rsidRDefault="006F1141" w:rsidP="006F1141">
            <w:pPr>
              <w:spacing w:after="40"/>
              <w:rPr>
                <w:rFonts w:ascii="Sylfaen" w:hAnsi="Sylfaen"/>
                <w:sz w:val="20"/>
                <w:szCs w:val="20"/>
                <w:lang w:val="ka-GE"/>
              </w:rPr>
            </w:pPr>
            <w:r w:rsidRPr="006F1141">
              <w:rPr>
                <w:rFonts w:ascii="Sylfaen" w:hAnsi="Sylfaen"/>
                <w:sz w:val="20"/>
                <w:szCs w:val="20"/>
                <w:lang w:val="ka-GE"/>
              </w:rPr>
              <w:t>შიდა ქართლი</w:t>
            </w:r>
          </w:p>
        </w:tc>
        <w:tc>
          <w:tcPr>
            <w:tcW w:w="1931" w:type="dxa"/>
            <w:vAlign w:val="center"/>
          </w:tcPr>
          <w:p w:rsidR="006F1141" w:rsidRPr="006F1141" w:rsidRDefault="006F1141" w:rsidP="006F1141">
            <w:pPr>
              <w:jc w:val="center"/>
              <w:rPr>
                <w:rFonts w:ascii="Sylfaen" w:hAnsi="Sylfaen" w:cs="Calibri"/>
                <w:bCs/>
                <w:iCs/>
                <w:sz w:val="20"/>
                <w:szCs w:val="20"/>
              </w:rPr>
            </w:pPr>
            <w:r w:rsidRPr="006F1141">
              <w:rPr>
                <w:rFonts w:ascii="Sylfaen" w:hAnsi="Sylfaen" w:cs="Calibri"/>
                <w:bCs/>
                <w:iCs/>
                <w:sz w:val="20"/>
                <w:szCs w:val="20"/>
              </w:rPr>
              <w:t>3</w:t>
            </w:r>
          </w:p>
        </w:tc>
        <w:tc>
          <w:tcPr>
            <w:tcW w:w="1771" w:type="dxa"/>
            <w:vAlign w:val="center"/>
          </w:tcPr>
          <w:p w:rsidR="006F1141" w:rsidRPr="006F1141" w:rsidRDefault="006F1141" w:rsidP="006F1141">
            <w:pPr>
              <w:jc w:val="center"/>
              <w:rPr>
                <w:rFonts w:ascii="Sylfaen" w:hAnsi="Sylfaen" w:cs="Calibri"/>
                <w:bCs/>
                <w:iCs/>
                <w:sz w:val="20"/>
                <w:szCs w:val="20"/>
              </w:rPr>
            </w:pPr>
            <w:r w:rsidRPr="006F1141">
              <w:rPr>
                <w:rFonts w:ascii="Sylfaen" w:hAnsi="Sylfaen" w:cs="Calibri"/>
                <w:bCs/>
                <w:iCs/>
                <w:sz w:val="20"/>
                <w:szCs w:val="20"/>
              </w:rPr>
              <w:t>6</w:t>
            </w:r>
          </w:p>
        </w:tc>
      </w:tr>
      <w:tr w:rsidR="006F1141" w:rsidRPr="006F1141" w:rsidTr="00D82F63">
        <w:trPr>
          <w:trHeight w:val="294"/>
        </w:trPr>
        <w:tc>
          <w:tcPr>
            <w:tcW w:w="650" w:type="dxa"/>
            <w:vAlign w:val="center"/>
          </w:tcPr>
          <w:p w:rsidR="006F1141" w:rsidRPr="006F1141" w:rsidRDefault="006F1141" w:rsidP="006F1141">
            <w:pPr>
              <w:spacing w:after="40"/>
              <w:jc w:val="center"/>
              <w:rPr>
                <w:rFonts w:ascii="Sylfaen" w:hAnsi="Sylfaen"/>
                <w:sz w:val="20"/>
                <w:szCs w:val="20"/>
                <w:lang w:val="ka-GE"/>
              </w:rPr>
            </w:pPr>
            <w:r w:rsidRPr="006F1141">
              <w:rPr>
                <w:rFonts w:ascii="Sylfaen" w:hAnsi="Sylfaen"/>
                <w:sz w:val="20"/>
                <w:szCs w:val="20"/>
                <w:lang w:val="ka-GE"/>
              </w:rPr>
              <w:t>6</w:t>
            </w:r>
          </w:p>
        </w:tc>
        <w:tc>
          <w:tcPr>
            <w:tcW w:w="5090" w:type="dxa"/>
            <w:vAlign w:val="center"/>
          </w:tcPr>
          <w:p w:rsidR="006F1141" w:rsidRPr="006F1141" w:rsidRDefault="006F1141" w:rsidP="006F1141">
            <w:pPr>
              <w:spacing w:after="40"/>
              <w:rPr>
                <w:rFonts w:ascii="Sylfaen" w:hAnsi="Sylfaen"/>
                <w:sz w:val="20"/>
                <w:szCs w:val="20"/>
                <w:lang w:val="ka-GE"/>
              </w:rPr>
            </w:pPr>
            <w:r w:rsidRPr="006F1141">
              <w:rPr>
                <w:rFonts w:ascii="Sylfaen" w:hAnsi="Sylfaen"/>
                <w:sz w:val="20"/>
                <w:szCs w:val="20"/>
                <w:lang w:val="ka-GE"/>
              </w:rPr>
              <w:t>მცხეთა-მთიანეთი</w:t>
            </w:r>
          </w:p>
        </w:tc>
        <w:tc>
          <w:tcPr>
            <w:tcW w:w="1931" w:type="dxa"/>
            <w:vAlign w:val="center"/>
          </w:tcPr>
          <w:p w:rsidR="006F1141" w:rsidRPr="006F1141" w:rsidRDefault="006F1141" w:rsidP="006F1141">
            <w:pPr>
              <w:jc w:val="center"/>
              <w:rPr>
                <w:rFonts w:ascii="Sylfaen" w:hAnsi="Sylfaen" w:cs="Calibri"/>
                <w:bCs/>
                <w:iCs/>
                <w:sz w:val="20"/>
                <w:szCs w:val="20"/>
              </w:rPr>
            </w:pPr>
            <w:r w:rsidRPr="006F1141">
              <w:rPr>
                <w:rFonts w:ascii="Sylfaen" w:hAnsi="Sylfaen" w:cs="Calibri"/>
                <w:bCs/>
                <w:iCs/>
                <w:sz w:val="20"/>
                <w:szCs w:val="20"/>
              </w:rPr>
              <w:t>0</w:t>
            </w:r>
          </w:p>
        </w:tc>
        <w:tc>
          <w:tcPr>
            <w:tcW w:w="1771" w:type="dxa"/>
            <w:vAlign w:val="center"/>
          </w:tcPr>
          <w:p w:rsidR="006F1141" w:rsidRPr="006F1141" w:rsidRDefault="006F1141" w:rsidP="006F1141">
            <w:pPr>
              <w:jc w:val="center"/>
              <w:rPr>
                <w:rFonts w:ascii="Sylfaen" w:hAnsi="Sylfaen" w:cs="Calibri"/>
                <w:bCs/>
                <w:iCs/>
                <w:sz w:val="20"/>
                <w:szCs w:val="20"/>
              </w:rPr>
            </w:pPr>
            <w:r w:rsidRPr="006F1141">
              <w:rPr>
                <w:rFonts w:ascii="Sylfaen" w:hAnsi="Sylfaen" w:cs="Calibri"/>
                <w:bCs/>
                <w:iCs/>
                <w:sz w:val="20"/>
                <w:szCs w:val="20"/>
              </w:rPr>
              <w:t>0</w:t>
            </w:r>
          </w:p>
        </w:tc>
      </w:tr>
      <w:tr w:rsidR="006F1141" w:rsidRPr="006F1141" w:rsidTr="00D82F63">
        <w:trPr>
          <w:trHeight w:val="294"/>
        </w:trPr>
        <w:tc>
          <w:tcPr>
            <w:tcW w:w="650" w:type="dxa"/>
            <w:vAlign w:val="center"/>
          </w:tcPr>
          <w:p w:rsidR="006F1141" w:rsidRPr="006F1141" w:rsidRDefault="006F1141" w:rsidP="006F1141">
            <w:pPr>
              <w:spacing w:after="40"/>
              <w:jc w:val="center"/>
              <w:rPr>
                <w:rFonts w:ascii="Sylfaen" w:hAnsi="Sylfaen"/>
                <w:sz w:val="20"/>
                <w:szCs w:val="20"/>
                <w:lang w:val="ka-GE"/>
              </w:rPr>
            </w:pPr>
            <w:r w:rsidRPr="006F1141">
              <w:rPr>
                <w:rFonts w:ascii="Sylfaen" w:hAnsi="Sylfaen"/>
                <w:sz w:val="20"/>
                <w:szCs w:val="20"/>
                <w:lang w:val="ka-GE"/>
              </w:rPr>
              <w:t>7</w:t>
            </w:r>
          </w:p>
        </w:tc>
        <w:tc>
          <w:tcPr>
            <w:tcW w:w="5090" w:type="dxa"/>
            <w:vAlign w:val="center"/>
          </w:tcPr>
          <w:p w:rsidR="006F1141" w:rsidRPr="006F1141" w:rsidRDefault="006F1141" w:rsidP="006F1141">
            <w:pPr>
              <w:spacing w:after="40"/>
              <w:rPr>
                <w:rFonts w:ascii="Sylfaen" w:hAnsi="Sylfaen"/>
                <w:sz w:val="20"/>
                <w:szCs w:val="20"/>
                <w:lang w:val="ka-GE"/>
              </w:rPr>
            </w:pPr>
            <w:r w:rsidRPr="006F1141">
              <w:rPr>
                <w:rFonts w:ascii="Sylfaen" w:hAnsi="Sylfaen"/>
                <w:sz w:val="20"/>
                <w:szCs w:val="20"/>
                <w:lang w:val="ka-GE"/>
              </w:rPr>
              <w:t>კახეთი</w:t>
            </w:r>
          </w:p>
        </w:tc>
        <w:tc>
          <w:tcPr>
            <w:tcW w:w="1931" w:type="dxa"/>
            <w:vAlign w:val="center"/>
          </w:tcPr>
          <w:p w:rsidR="006F1141" w:rsidRPr="006F1141" w:rsidRDefault="006F1141" w:rsidP="006F1141">
            <w:pPr>
              <w:jc w:val="center"/>
              <w:rPr>
                <w:rFonts w:ascii="Sylfaen" w:hAnsi="Sylfaen" w:cs="Calibri"/>
                <w:bCs/>
                <w:iCs/>
                <w:sz w:val="20"/>
                <w:szCs w:val="20"/>
              </w:rPr>
            </w:pPr>
            <w:r w:rsidRPr="006F1141">
              <w:rPr>
                <w:rFonts w:ascii="Sylfaen" w:hAnsi="Sylfaen" w:cs="Calibri"/>
                <w:bCs/>
                <w:iCs/>
                <w:sz w:val="20"/>
                <w:szCs w:val="20"/>
              </w:rPr>
              <w:t>1</w:t>
            </w:r>
          </w:p>
        </w:tc>
        <w:tc>
          <w:tcPr>
            <w:tcW w:w="1771" w:type="dxa"/>
            <w:vAlign w:val="center"/>
          </w:tcPr>
          <w:p w:rsidR="006F1141" w:rsidRPr="006F1141" w:rsidRDefault="006F1141" w:rsidP="006F1141">
            <w:pPr>
              <w:jc w:val="center"/>
              <w:rPr>
                <w:rFonts w:ascii="Sylfaen" w:hAnsi="Sylfaen" w:cs="Calibri"/>
                <w:bCs/>
                <w:iCs/>
                <w:sz w:val="20"/>
                <w:szCs w:val="20"/>
              </w:rPr>
            </w:pPr>
            <w:r w:rsidRPr="006F1141">
              <w:rPr>
                <w:rFonts w:ascii="Sylfaen" w:hAnsi="Sylfaen" w:cs="Calibri"/>
                <w:bCs/>
                <w:iCs/>
                <w:sz w:val="20"/>
                <w:szCs w:val="20"/>
              </w:rPr>
              <w:t>4</w:t>
            </w:r>
          </w:p>
        </w:tc>
      </w:tr>
      <w:tr w:rsidR="006F1141" w:rsidRPr="006F1141" w:rsidTr="00D82F63">
        <w:trPr>
          <w:trHeight w:val="294"/>
        </w:trPr>
        <w:tc>
          <w:tcPr>
            <w:tcW w:w="650" w:type="dxa"/>
            <w:vAlign w:val="center"/>
          </w:tcPr>
          <w:p w:rsidR="006F1141" w:rsidRPr="006F1141" w:rsidRDefault="006F1141" w:rsidP="006F1141">
            <w:pPr>
              <w:spacing w:after="40"/>
              <w:jc w:val="center"/>
              <w:rPr>
                <w:rFonts w:ascii="Sylfaen" w:hAnsi="Sylfaen"/>
                <w:sz w:val="20"/>
                <w:szCs w:val="20"/>
                <w:lang w:val="ka-GE"/>
              </w:rPr>
            </w:pPr>
            <w:r w:rsidRPr="006F1141">
              <w:rPr>
                <w:rFonts w:ascii="Sylfaen" w:hAnsi="Sylfaen"/>
                <w:sz w:val="20"/>
                <w:szCs w:val="20"/>
                <w:lang w:val="ka-GE"/>
              </w:rPr>
              <w:t>8</w:t>
            </w:r>
          </w:p>
        </w:tc>
        <w:tc>
          <w:tcPr>
            <w:tcW w:w="5090" w:type="dxa"/>
            <w:vAlign w:val="center"/>
          </w:tcPr>
          <w:p w:rsidR="006F1141" w:rsidRPr="006F1141" w:rsidRDefault="006F1141" w:rsidP="006F1141">
            <w:pPr>
              <w:spacing w:after="40"/>
              <w:rPr>
                <w:rFonts w:ascii="Sylfaen" w:hAnsi="Sylfaen"/>
                <w:sz w:val="20"/>
                <w:szCs w:val="20"/>
                <w:lang w:val="ka-GE"/>
              </w:rPr>
            </w:pPr>
            <w:r w:rsidRPr="006F1141">
              <w:rPr>
                <w:rFonts w:ascii="Sylfaen" w:hAnsi="Sylfaen"/>
                <w:sz w:val="20"/>
                <w:szCs w:val="20"/>
                <w:lang w:val="ka-GE"/>
              </w:rPr>
              <w:t>სამცხე-ჯავახეთი</w:t>
            </w:r>
          </w:p>
        </w:tc>
        <w:tc>
          <w:tcPr>
            <w:tcW w:w="1931" w:type="dxa"/>
            <w:vAlign w:val="center"/>
          </w:tcPr>
          <w:p w:rsidR="006F1141" w:rsidRPr="006F1141" w:rsidRDefault="006F1141" w:rsidP="006F1141">
            <w:pPr>
              <w:jc w:val="center"/>
              <w:rPr>
                <w:rFonts w:ascii="Sylfaen" w:hAnsi="Sylfaen" w:cs="Calibri"/>
                <w:bCs/>
                <w:iCs/>
                <w:sz w:val="20"/>
                <w:szCs w:val="20"/>
              </w:rPr>
            </w:pPr>
            <w:r w:rsidRPr="006F1141">
              <w:rPr>
                <w:rFonts w:ascii="Sylfaen" w:hAnsi="Sylfaen" w:cs="Calibri"/>
                <w:bCs/>
                <w:iCs/>
                <w:sz w:val="20"/>
                <w:szCs w:val="20"/>
              </w:rPr>
              <w:t>14</w:t>
            </w:r>
          </w:p>
        </w:tc>
        <w:tc>
          <w:tcPr>
            <w:tcW w:w="1771" w:type="dxa"/>
            <w:vAlign w:val="center"/>
          </w:tcPr>
          <w:p w:rsidR="006F1141" w:rsidRPr="006F1141" w:rsidRDefault="006F1141" w:rsidP="006F1141">
            <w:pPr>
              <w:jc w:val="center"/>
              <w:rPr>
                <w:rFonts w:ascii="Sylfaen" w:hAnsi="Sylfaen" w:cs="Calibri"/>
                <w:bCs/>
                <w:iCs/>
                <w:sz w:val="20"/>
                <w:szCs w:val="20"/>
              </w:rPr>
            </w:pPr>
            <w:r w:rsidRPr="006F1141">
              <w:rPr>
                <w:rFonts w:ascii="Sylfaen" w:hAnsi="Sylfaen" w:cs="Calibri"/>
                <w:bCs/>
                <w:iCs/>
                <w:sz w:val="20"/>
                <w:szCs w:val="20"/>
              </w:rPr>
              <w:t>40</w:t>
            </w:r>
          </w:p>
        </w:tc>
      </w:tr>
      <w:tr w:rsidR="006F1141" w:rsidRPr="006F1141" w:rsidTr="00D82F63">
        <w:trPr>
          <w:trHeight w:val="294"/>
        </w:trPr>
        <w:tc>
          <w:tcPr>
            <w:tcW w:w="650" w:type="dxa"/>
            <w:shd w:val="clear" w:color="auto" w:fill="D9D9D9" w:themeFill="background1" w:themeFillShade="D9"/>
            <w:vAlign w:val="center"/>
          </w:tcPr>
          <w:p w:rsidR="006F1141" w:rsidRPr="006F1141" w:rsidRDefault="006F1141" w:rsidP="006F1141">
            <w:pPr>
              <w:spacing w:after="40"/>
              <w:jc w:val="center"/>
              <w:rPr>
                <w:rFonts w:ascii="Sylfaen" w:hAnsi="Sylfaen"/>
                <w:b/>
                <w:sz w:val="20"/>
                <w:szCs w:val="20"/>
                <w:lang w:val="ka-GE"/>
              </w:rPr>
            </w:pPr>
            <w:r w:rsidRPr="006F1141">
              <w:rPr>
                <w:rFonts w:ascii="Sylfaen" w:hAnsi="Sylfaen"/>
                <w:b/>
                <w:sz w:val="20"/>
                <w:szCs w:val="20"/>
                <w:lang w:val="ka-GE"/>
              </w:rPr>
              <w:t>9</w:t>
            </w:r>
          </w:p>
        </w:tc>
        <w:tc>
          <w:tcPr>
            <w:tcW w:w="5090" w:type="dxa"/>
            <w:shd w:val="clear" w:color="auto" w:fill="D9D9D9" w:themeFill="background1" w:themeFillShade="D9"/>
            <w:vAlign w:val="center"/>
          </w:tcPr>
          <w:p w:rsidR="006F1141" w:rsidRPr="006F1141" w:rsidRDefault="006F1141" w:rsidP="006F1141">
            <w:pPr>
              <w:spacing w:after="40"/>
              <w:rPr>
                <w:rFonts w:ascii="Sylfaen" w:hAnsi="Sylfaen"/>
                <w:b/>
                <w:sz w:val="20"/>
                <w:szCs w:val="20"/>
                <w:lang w:val="ka-GE"/>
              </w:rPr>
            </w:pPr>
            <w:r w:rsidRPr="006F1141">
              <w:rPr>
                <w:rFonts w:ascii="Sylfaen" w:hAnsi="Sylfaen"/>
                <w:b/>
                <w:sz w:val="20"/>
                <w:szCs w:val="20"/>
                <w:lang w:val="ka-GE"/>
              </w:rPr>
              <w:t>სულ დასავლეთ საქართველოში</w:t>
            </w:r>
          </w:p>
        </w:tc>
        <w:tc>
          <w:tcPr>
            <w:tcW w:w="1931" w:type="dxa"/>
            <w:shd w:val="clear" w:color="auto" w:fill="D9D9D9" w:themeFill="background1" w:themeFillShade="D9"/>
            <w:vAlign w:val="center"/>
          </w:tcPr>
          <w:p w:rsidR="006F1141" w:rsidRPr="006F1141" w:rsidRDefault="006F1141" w:rsidP="006F1141">
            <w:pPr>
              <w:jc w:val="center"/>
              <w:rPr>
                <w:rFonts w:ascii="Sylfaen" w:hAnsi="Sylfaen" w:cs="Calibri"/>
                <w:b/>
                <w:bCs/>
                <w:sz w:val="20"/>
                <w:szCs w:val="20"/>
              </w:rPr>
            </w:pPr>
            <w:r w:rsidRPr="006F1141">
              <w:rPr>
                <w:rFonts w:ascii="Sylfaen" w:hAnsi="Sylfaen" w:cs="Calibri"/>
                <w:b/>
                <w:bCs/>
                <w:sz w:val="20"/>
                <w:szCs w:val="20"/>
              </w:rPr>
              <w:t>432</w:t>
            </w:r>
          </w:p>
        </w:tc>
        <w:tc>
          <w:tcPr>
            <w:tcW w:w="1771" w:type="dxa"/>
            <w:shd w:val="clear" w:color="auto" w:fill="D9D9D9" w:themeFill="background1" w:themeFillShade="D9"/>
            <w:vAlign w:val="center"/>
          </w:tcPr>
          <w:p w:rsidR="006F1141" w:rsidRPr="006F1141" w:rsidRDefault="006F1141" w:rsidP="006F1141">
            <w:pPr>
              <w:jc w:val="center"/>
              <w:rPr>
                <w:rFonts w:ascii="Sylfaen" w:hAnsi="Sylfaen" w:cs="Calibri"/>
                <w:b/>
                <w:bCs/>
                <w:sz w:val="20"/>
                <w:szCs w:val="20"/>
              </w:rPr>
            </w:pPr>
            <w:r w:rsidRPr="006F1141">
              <w:rPr>
                <w:rFonts w:ascii="Sylfaen" w:hAnsi="Sylfaen" w:cs="Calibri"/>
                <w:b/>
                <w:bCs/>
                <w:sz w:val="20"/>
                <w:szCs w:val="20"/>
              </w:rPr>
              <w:t>1590</w:t>
            </w:r>
          </w:p>
        </w:tc>
      </w:tr>
      <w:tr w:rsidR="006F1141" w:rsidRPr="006F1141" w:rsidTr="00D82F63">
        <w:trPr>
          <w:trHeight w:val="294"/>
        </w:trPr>
        <w:tc>
          <w:tcPr>
            <w:tcW w:w="650" w:type="dxa"/>
            <w:vAlign w:val="center"/>
          </w:tcPr>
          <w:p w:rsidR="006F1141" w:rsidRPr="006F1141" w:rsidRDefault="006F1141" w:rsidP="006F1141">
            <w:pPr>
              <w:spacing w:after="40"/>
              <w:jc w:val="center"/>
              <w:rPr>
                <w:rFonts w:ascii="Sylfaen" w:hAnsi="Sylfaen"/>
                <w:sz w:val="20"/>
                <w:szCs w:val="20"/>
                <w:lang w:val="ka-GE"/>
              </w:rPr>
            </w:pPr>
            <w:r w:rsidRPr="006F1141">
              <w:rPr>
                <w:rFonts w:ascii="Sylfaen" w:hAnsi="Sylfaen"/>
                <w:sz w:val="20"/>
                <w:szCs w:val="20"/>
                <w:lang w:val="ka-GE"/>
              </w:rPr>
              <w:t>10</w:t>
            </w:r>
          </w:p>
        </w:tc>
        <w:tc>
          <w:tcPr>
            <w:tcW w:w="5090" w:type="dxa"/>
            <w:vAlign w:val="center"/>
          </w:tcPr>
          <w:p w:rsidR="006F1141" w:rsidRPr="006F1141" w:rsidRDefault="006F1141" w:rsidP="006F1141">
            <w:pPr>
              <w:spacing w:after="40"/>
              <w:rPr>
                <w:rFonts w:ascii="Sylfaen" w:hAnsi="Sylfaen"/>
                <w:sz w:val="20"/>
                <w:szCs w:val="20"/>
                <w:lang w:val="ka-GE"/>
              </w:rPr>
            </w:pPr>
            <w:r w:rsidRPr="006F1141">
              <w:rPr>
                <w:rFonts w:ascii="Sylfaen" w:hAnsi="Sylfaen"/>
                <w:sz w:val="20"/>
                <w:szCs w:val="20"/>
                <w:lang w:val="ka-GE"/>
              </w:rPr>
              <w:t>სამეგრელო-ზემო სვანეთი</w:t>
            </w:r>
          </w:p>
        </w:tc>
        <w:tc>
          <w:tcPr>
            <w:tcW w:w="1931" w:type="dxa"/>
            <w:vAlign w:val="center"/>
          </w:tcPr>
          <w:p w:rsidR="006F1141" w:rsidRPr="006F1141" w:rsidRDefault="006F1141" w:rsidP="006F1141">
            <w:pPr>
              <w:jc w:val="center"/>
              <w:rPr>
                <w:rFonts w:ascii="Sylfaen" w:hAnsi="Sylfaen" w:cs="Calibri"/>
                <w:bCs/>
                <w:iCs/>
                <w:sz w:val="20"/>
                <w:szCs w:val="20"/>
              </w:rPr>
            </w:pPr>
            <w:r w:rsidRPr="006F1141">
              <w:rPr>
                <w:rFonts w:ascii="Sylfaen" w:hAnsi="Sylfaen" w:cs="Calibri"/>
                <w:bCs/>
                <w:iCs/>
                <w:sz w:val="20"/>
                <w:szCs w:val="20"/>
              </w:rPr>
              <w:t>254</w:t>
            </w:r>
          </w:p>
        </w:tc>
        <w:tc>
          <w:tcPr>
            <w:tcW w:w="1771" w:type="dxa"/>
            <w:vAlign w:val="center"/>
          </w:tcPr>
          <w:p w:rsidR="006F1141" w:rsidRPr="006F1141" w:rsidRDefault="006F1141" w:rsidP="006F1141">
            <w:pPr>
              <w:jc w:val="center"/>
              <w:rPr>
                <w:rFonts w:ascii="Sylfaen" w:hAnsi="Sylfaen" w:cs="Calibri"/>
                <w:bCs/>
                <w:iCs/>
                <w:sz w:val="20"/>
                <w:szCs w:val="20"/>
              </w:rPr>
            </w:pPr>
            <w:r w:rsidRPr="006F1141">
              <w:rPr>
                <w:rFonts w:ascii="Sylfaen" w:hAnsi="Sylfaen" w:cs="Calibri"/>
                <w:bCs/>
                <w:iCs/>
                <w:sz w:val="20"/>
                <w:szCs w:val="20"/>
              </w:rPr>
              <w:t>940</w:t>
            </w:r>
          </w:p>
        </w:tc>
      </w:tr>
      <w:tr w:rsidR="006F1141" w:rsidRPr="006F1141" w:rsidTr="00D82F63">
        <w:trPr>
          <w:trHeight w:val="294"/>
        </w:trPr>
        <w:tc>
          <w:tcPr>
            <w:tcW w:w="650" w:type="dxa"/>
            <w:vAlign w:val="center"/>
          </w:tcPr>
          <w:p w:rsidR="006F1141" w:rsidRPr="006F1141" w:rsidRDefault="006F1141" w:rsidP="006F1141">
            <w:pPr>
              <w:spacing w:after="40"/>
              <w:jc w:val="center"/>
              <w:rPr>
                <w:rFonts w:ascii="Sylfaen" w:hAnsi="Sylfaen"/>
                <w:sz w:val="20"/>
                <w:szCs w:val="20"/>
                <w:lang w:val="ka-GE"/>
              </w:rPr>
            </w:pPr>
            <w:r w:rsidRPr="006F1141">
              <w:rPr>
                <w:rFonts w:ascii="Sylfaen" w:hAnsi="Sylfaen"/>
                <w:sz w:val="20"/>
                <w:szCs w:val="20"/>
                <w:lang w:val="ka-GE"/>
              </w:rPr>
              <w:t>11</w:t>
            </w:r>
          </w:p>
        </w:tc>
        <w:tc>
          <w:tcPr>
            <w:tcW w:w="5090" w:type="dxa"/>
            <w:vAlign w:val="center"/>
          </w:tcPr>
          <w:p w:rsidR="006F1141" w:rsidRPr="006F1141" w:rsidRDefault="006F1141" w:rsidP="006F1141">
            <w:pPr>
              <w:spacing w:after="40"/>
              <w:rPr>
                <w:rFonts w:ascii="Sylfaen" w:hAnsi="Sylfaen"/>
                <w:sz w:val="20"/>
                <w:szCs w:val="20"/>
                <w:lang w:val="ka-GE"/>
              </w:rPr>
            </w:pPr>
            <w:r w:rsidRPr="006F1141">
              <w:rPr>
                <w:rFonts w:ascii="Sylfaen" w:hAnsi="Sylfaen"/>
                <w:sz w:val="20"/>
                <w:szCs w:val="20"/>
                <w:lang w:val="ka-GE"/>
              </w:rPr>
              <w:t>აჭარა</w:t>
            </w:r>
          </w:p>
        </w:tc>
        <w:tc>
          <w:tcPr>
            <w:tcW w:w="1931" w:type="dxa"/>
            <w:vAlign w:val="center"/>
          </w:tcPr>
          <w:p w:rsidR="006F1141" w:rsidRPr="006F1141" w:rsidRDefault="006F1141" w:rsidP="006F1141">
            <w:pPr>
              <w:jc w:val="center"/>
              <w:rPr>
                <w:rFonts w:ascii="Sylfaen" w:hAnsi="Sylfaen" w:cs="Calibri"/>
                <w:bCs/>
                <w:iCs/>
                <w:sz w:val="20"/>
                <w:szCs w:val="20"/>
              </w:rPr>
            </w:pPr>
            <w:r w:rsidRPr="006F1141">
              <w:rPr>
                <w:rFonts w:ascii="Sylfaen" w:hAnsi="Sylfaen" w:cs="Calibri"/>
                <w:bCs/>
                <w:iCs/>
                <w:sz w:val="20"/>
                <w:szCs w:val="20"/>
              </w:rPr>
              <w:t>28</w:t>
            </w:r>
          </w:p>
        </w:tc>
        <w:tc>
          <w:tcPr>
            <w:tcW w:w="1771" w:type="dxa"/>
            <w:vAlign w:val="center"/>
          </w:tcPr>
          <w:p w:rsidR="006F1141" w:rsidRPr="006F1141" w:rsidRDefault="006F1141" w:rsidP="006F1141">
            <w:pPr>
              <w:jc w:val="center"/>
              <w:rPr>
                <w:rFonts w:ascii="Sylfaen" w:hAnsi="Sylfaen" w:cs="Calibri"/>
                <w:bCs/>
                <w:iCs/>
                <w:sz w:val="20"/>
                <w:szCs w:val="20"/>
              </w:rPr>
            </w:pPr>
            <w:r w:rsidRPr="006F1141">
              <w:rPr>
                <w:rFonts w:ascii="Sylfaen" w:hAnsi="Sylfaen" w:cs="Calibri"/>
                <w:bCs/>
                <w:iCs/>
                <w:sz w:val="20"/>
                <w:szCs w:val="20"/>
              </w:rPr>
              <w:t>126</w:t>
            </w:r>
          </w:p>
        </w:tc>
      </w:tr>
      <w:tr w:rsidR="006F1141" w:rsidRPr="006F1141" w:rsidTr="00D82F63">
        <w:trPr>
          <w:trHeight w:val="294"/>
        </w:trPr>
        <w:tc>
          <w:tcPr>
            <w:tcW w:w="650" w:type="dxa"/>
            <w:vAlign w:val="center"/>
          </w:tcPr>
          <w:p w:rsidR="006F1141" w:rsidRPr="006F1141" w:rsidRDefault="006F1141" w:rsidP="006F1141">
            <w:pPr>
              <w:spacing w:after="40"/>
              <w:jc w:val="center"/>
              <w:rPr>
                <w:rFonts w:ascii="Sylfaen" w:hAnsi="Sylfaen"/>
                <w:sz w:val="20"/>
                <w:szCs w:val="20"/>
                <w:lang w:val="ka-GE"/>
              </w:rPr>
            </w:pPr>
            <w:r w:rsidRPr="006F1141">
              <w:rPr>
                <w:rFonts w:ascii="Sylfaen" w:hAnsi="Sylfaen"/>
                <w:sz w:val="20"/>
                <w:szCs w:val="20"/>
                <w:lang w:val="ka-GE"/>
              </w:rPr>
              <w:t>12</w:t>
            </w:r>
          </w:p>
        </w:tc>
        <w:tc>
          <w:tcPr>
            <w:tcW w:w="5090" w:type="dxa"/>
            <w:vAlign w:val="center"/>
          </w:tcPr>
          <w:p w:rsidR="006F1141" w:rsidRPr="006F1141" w:rsidRDefault="006F1141" w:rsidP="006F1141">
            <w:pPr>
              <w:spacing w:after="40"/>
              <w:rPr>
                <w:rFonts w:ascii="Sylfaen" w:hAnsi="Sylfaen"/>
                <w:sz w:val="20"/>
                <w:szCs w:val="20"/>
                <w:lang w:val="ka-GE"/>
              </w:rPr>
            </w:pPr>
            <w:r w:rsidRPr="006F1141">
              <w:rPr>
                <w:rFonts w:ascii="Sylfaen" w:hAnsi="Sylfaen"/>
                <w:sz w:val="20"/>
                <w:szCs w:val="20"/>
                <w:lang w:val="ka-GE"/>
              </w:rPr>
              <w:t>იმერეთი</w:t>
            </w:r>
          </w:p>
        </w:tc>
        <w:tc>
          <w:tcPr>
            <w:tcW w:w="1931" w:type="dxa"/>
            <w:vAlign w:val="center"/>
          </w:tcPr>
          <w:p w:rsidR="006F1141" w:rsidRPr="006F1141" w:rsidRDefault="006F1141" w:rsidP="006F1141">
            <w:pPr>
              <w:jc w:val="center"/>
              <w:rPr>
                <w:rFonts w:ascii="Sylfaen" w:hAnsi="Sylfaen" w:cs="Calibri"/>
                <w:bCs/>
                <w:iCs/>
                <w:sz w:val="20"/>
                <w:szCs w:val="20"/>
              </w:rPr>
            </w:pPr>
            <w:r w:rsidRPr="006F1141">
              <w:rPr>
                <w:rFonts w:ascii="Sylfaen" w:hAnsi="Sylfaen" w:cs="Calibri"/>
                <w:bCs/>
                <w:iCs/>
                <w:sz w:val="20"/>
                <w:szCs w:val="20"/>
              </w:rPr>
              <w:t>150</w:t>
            </w:r>
          </w:p>
        </w:tc>
        <w:tc>
          <w:tcPr>
            <w:tcW w:w="1771" w:type="dxa"/>
            <w:vAlign w:val="center"/>
          </w:tcPr>
          <w:p w:rsidR="006F1141" w:rsidRPr="006F1141" w:rsidRDefault="006F1141" w:rsidP="006F1141">
            <w:pPr>
              <w:jc w:val="center"/>
              <w:rPr>
                <w:rFonts w:ascii="Sylfaen" w:hAnsi="Sylfaen" w:cs="Calibri"/>
                <w:bCs/>
                <w:iCs/>
                <w:sz w:val="20"/>
                <w:szCs w:val="20"/>
              </w:rPr>
            </w:pPr>
            <w:r w:rsidRPr="006F1141">
              <w:rPr>
                <w:rFonts w:ascii="Sylfaen" w:hAnsi="Sylfaen" w:cs="Calibri"/>
                <w:bCs/>
                <w:iCs/>
                <w:sz w:val="20"/>
                <w:szCs w:val="20"/>
              </w:rPr>
              <w:t>524</w:t>
            </w:r>
          </w:p>
        </w:tc>
      </w:tr>
      <w:tr w:rsidR="006F1141" w:rsidRPr="006F1141" w:rsidTr="00D82F63">
        <w:trPr>
          <w:trHeight w:val="294"/>
        </w:trPr>
        <w:tc>
          <w:tcPr>
            <w:tcW w:w="650" w:type="dxa"/>
            <w:vAlign w:val="center"/>
          </w:tcPr>
          <w:p w:rsidR="006F1141" w:rsidRPr="006F1141" w:rsidRDefault="006F1141" w:rsidP="006F1141">
            <w:pPr>
              <w:spacing w:after="40"/>
              <w:jc w:val="center"/>
              <w:rPr>
                <w:rFonts w:ascii="Sylfaen" w:hAnsi="Sylfaen"/>
                <w:sz w:val="20"/>
                <w:szCs w:val="20"/>
                <w:lang w:val="ka-GE"/>
              </w:rPr>
            </w:pPr>
            <w:r w:rsidRPr="006F1141">
              <w:rPr>
                <w:rFonts w:ascii="Sylfaen" w:hAnsi="Sylfaen"/>
                <w:sz w:val="20"/>
                <w:szCs w:val="20"/>
                <w:lang w:val="ka-GE"/>
              </w:rPr>
              <w:t>13</w:t>
            </w:r>
          </w:p>
        </w:tc>
        <w:tc>
          <w:tcPr>
            <w:tcW w:w="5090" w:type="dxa"/>
            <w:vAlign w:val="center"/>
          </w:tcPr>
          <w:p w:rsidR="006F1141" w:rsidRPr="006F1141" w:rsidRDefault="006F1141" w:rsidP="006F1141">
            <w:pPr>
              <w:spacing w:after="40"/>
              <w:rPr>
                <w:rFonts w:ascii="Sylfaen" w:hAnsi="Sylfaen"/>
                <w:sz w:val="20"/>
                <w:szCs w:val="20"/>
                <w:lang w:val="ka-GE"/>
              </w:rPr>
            </w:pPr>
            <w:r w:rsidRPr="006F1141">
              <w:rPr>
                <w:rFonts w:ascii="Sylfaen" w:hAnsi="Sylfaen"/>
                <w:sz w:val="20"/>
                <w:szCs w:val="20"/>
                <w:lang w:val="ka-GE"/>
              </w:rPr>
              <w:t>რაჭა-ლეჩხუმ-ქვემო სვანეთი</w:t>
            </w:r>
          </w:p>
        </w:tc>
        <w:tc>
          <w:tcPr>
            <w:tcW w:w="1931" w:type="dxa"/>
            <w:vAlign w:val="center"/>
          </w:tcPr>
          <w:p w:rsidR="006F1141" w:rsidRPr="006F1141" w:rsidRDefault="006F1141" w:rsidP="006F1141">
            <w:pPr>
              <w:jc w:val="center"/>
              <w:rPr>
                <w:rFonts w:ascii="Sylfaen" w:hAnsi="Sylfaen" w:cs="Calibri"/>
                <w:bCs/>
                <w:iCs/>
                <w:sz w:val="20"/>
                <w:szCs w:val="20"/>
                <w:lang w:val="ka-GE"/>
              </w:rPr>
            </w:pPr>
            <w:r>
              <w:rPr>
                <w:rFonts w:ascii="Sylfaen" w:hAnsi="Sylfaen" w:cs="Calibri"/>
                <w:bCs/>
                <w:iCs/>
                <w:sz w:val="20"/>
                <w:szCs w:val="20"/>
                <w:lang w:val="ka-GE"/>
              </w:rPr>
              <w:t>-</w:t>
            </w:r>
          </w:p>
        </w:tc>
        <w:tc>
          <w:tcPr>
            <w:tcW w:w="1771" w:type="dxa"/>
            <w:vAlign w:val="center"/>
          </w:tcPr>
          <w:p w:rsidR="006F1141" w:rsidRPr="006F1141" w:rsidRDefault="006F1141" w:rsidP="006F1141">
            <w:pPr>
              <w:jc w:val="center"/>
              <w:rPr>
                <w:rFonts w:ascii="Sylfaen" w:hAnsi="Sylfaen" w:cs="Calibri"/>
                <w:bCs/>
                <w:iCs/>
                <w:sz w:val="20"/>
                <w:szCs w:val="20"/>
                <w:lang w:val="ka-GE"/>
              </w:rPr>
            </w:pPr>
            <w:r>
              <w:rPr>
                <w:rFonts w:ascii="Sylfaen" w:hAnsi="Sylfaen" w:cs="Calibri"/>
                <w:bCs/>
                <w:iCs/>
                <w:sz w:val="20"/>
                <w:szCs w:val="20"/>
                <w:lang w:val="ka-GE"/>
              </w:rPr>
              <w:t>-</w:t>
            </w:r>
          </w:p>
        </w:tc>
      </w:tr>
      <w:tr w:rsidR="006F1141" w:rsidRPr="003E62D5" w:rsidTr="00D82F63">
        <w:trPr>
          <w:trHeight w:val="294"/>
        </w:trPr>
        <w:tc>
          <w:tcPr>
            <w:tcW w:w="650" w:type="dxa"/>
            <w:tcBorders>
              <w:bottom w:val="single" w:sz="18" w:space="0" w:color="auto"/>
            </w:tcBorders>
            <w:vAlign w:val="center"/>
          </w:tcPr>
          <w:p w:rsidR="006F1141" w:rsidRPr="006F1141" w:rsidRDefault="006F1141" w:rsidP="006F1141">
            <w:pPr>
              <w:spacing w:after="40"/>
              <w:jc w:val="center"/>
              <w:rPr>
                <w:rFonts w:ascii="Sylfaen" w:hAnsi="Sylfaen"/>
                <w:sz w:val="20"/>
                <w:szCs w:val="20"/>
                <w:lang w:val="ka-GE"/>
              </w:rPr>
            </w:pPr>
            <w:r w:rsidRPr="006F1141">
              <w:rPr>
                <w:rFonts w:ascii="Sylfaen" w:hAnsi="Sylfaen"/>
                <w:sz w:val="20"/>
                <w:szCs w:val="20"/>
                <w:lang w:val="ka-GE"/>
              </w:rPr>
              <w:t>14</w:t>
            </w:r>
          </w:p>
        </w:tc>
        <w:tc>
          <w:tcPr>
            <w:tcW w:w="5090" w:type="dxa"/>
            <w:tcBorders>
              <w:bottom w:val="single" w:sz="18" w:space="0" w:color="auto"/>
            </w:tcBorders>
            <w:vAlign w:val="center"/>
          </w:tcPr>
          <w:p w:rsidR="006F1141" w:rsidRPr="006F1141" w:rsidRDefault="006F1141" w:rsidP="006F1141">
            <w:pPr>
              <w:spacing w:after="40"/>
              <w:rPr>
                <w:rFonts w:ascii="Sylfaen" w:hAnsi="Sylfaen"/>
                <w:sz w:val="20"/>
                <w:szCs w:val="20"/>
                <w:lang w:val="ka-GE"/>
              </w:rPr>
            </w:pPr>
            <w:r w:rsidRPr="006F1141">
              <w:rPr>
                <w:rFonts w:ascii="Sylfaen" w:hAnsi="Sylfaen"/>
                <w:sz w:val="20"/>
                <w:szCs w:val="20"/>
                <w:lang w:val="ka-GE"/>
              </w:rPr>
              <w:t>გურია</w:t>
            </w:r>
          </w:p>
        </w:tc>
        <w:tc>
          <w:tcPr>
            <w:tcW w:w="1931" w:type="dxa"/>
            <w:tcBorders>
              <w:bottom w:val="single" w:sz="18" w:space="0" w:color="auto"/>
            </w:tcBorders>
            <w:vAlign w:val="center"/>
          </w:tcPr>
          <w:p w:rsidR="006F1141" w:rsidRPr="006F1141" w:rsidRDefault="006F1141" w:rsidP="006F1141">
            <w:pPr>
              <w:jc w:val="center"/>
              <w:rPr>
                <w:rFonts w:ascii="Sylfaen" w:hAnsi="Sylfaen" w:cs="Calibri"/>
                <w:bCs/>
                <w:iCs/>
                <w:sz w:val="20"/>
                <w:szCs w:val="20"/>
                <w:lang w:val="ka-GE"/>
              </w:rPr>
            </w:pPr>
            <w:r>
              <w:rPr>
                <w:rFonts w:ascii="Sylfaen" w:hAnsi="Sylfaen" w:cs="Calibri"/>
                <w:bCs/>
                <w:iCs/>
                <w:sz w:val="20"/>
                <w:szCs w:val="20"/>
                <w:lang w:val="ka-GE"/>
              </w:rPr>
              <w:t>-</w:t>
            </w:r>
          </w:p>
        </w:tc>
        <w:tc>
          <w:tcPr>
            <w:tcW w:w="1771" w:type="dxa"/>
            <w:tcBorders>
              <w:bottom w:val="single" w:sz="18" w:space="0" w:color="auto"/>
            </w:tcBorders>
            <w:vAlign w:val="center"/>
          </w:tcPr>
          <w:p w:rsidR="006F1141" w:rsidRPr="006F1141" w:rsidRDefault="006F1141" w:rsidP="006F1141">
            <w:pPr>
              <w:jc w:val="center"/>
              <w:rPr>
                <w:rFonts w:ascii="Sylfaen" w:hAnsi="Sylfaen" w:cs="Calibri"/>
                <w:bCs/>
                <w:iCs/>
                <w:sz w:val="20"/>
                <w:szCs w:val="20"/>
                <w:lang w:val="ka-GE"/>
              </w:rPr>
            </w:pPr>
            <w:r>
              <w:rPr>
                <w:rFonts w:ascii="Sylfaen" w:hAnsi="Sylfaen" w:cs="Calibri"/>
                <w:bCs/>
                <w:iCs/>
                <w:sz w:val="20"/>
                <w:szCs w:val="20"/>
                <w:lang w:val="ka-GE"/>
              </w:rPr>
              <w:t>-</w:t>
            </w:r>
          </w:p>
        </w:tc>
      </w:tr>
    </w:tbl>
    <w:p w:rsidR="006F1141" w:rsidRPr="00B548E3" w:rsidRDefault="006F1141" w:rsidP="004B67ED">
      <w:pPr>
        <w:spacing w:after="40"/>
        <w:ind w:firstLine="284"/>
        <w:jc w:val="both"/>
        <w:rPr>
          <w:rFonts w:ascii="Sylfaen" w:hAnsi="Sylfaen"/>
          <w:lang w:val="ka-GE"/>
        </w:rPr>
      </w:pPr>
    </w:p>
    <w:p w:rsidR="007D2B99" w:rsidRPr="00B548E3" w:rsidRDefault="00E44AA3" w:rsidP="001E2134">
      <w:pPr>
        <w:spacing w:after="40" w:line="240" w:lineRule="auto"/>
        <w:ind w:firstLine="284"/>
        <w:jc w:val="both"/>
        <w:rPr>
          <w:rFonts w:ascii="Sylfaen" w:hAnsi="Sylfaen" w:cs="Sylfaen"/>
          <w:color w:val="000000" w:themeColor="text1"/>
          <w:lang w:val="ka-GE"/>
        </w:rPr>
      </w:pPr>
      <w:r>
        <w:rPr>
          <w:rFonts w:ascii="Sylfaen" w:hAnsi="Sylfaen"/>
          <w:color w:val="000000" w:themeColor="text1"/>
          <w:lang w:val="ka-GE"/>
        </w:rPr>
        <w:t xml:space="preserve">2020 წლის </w:t>
      </w:r>
      <w:r>
        <w:rPr>
          <w:rFonts w:ascii="Sylfaen" w:hAnsi="Sylfaen"/>
          <w:color w:val="000000" w:themeColor="text1"/>
          <w:lang w:val="en-US"/>
        </w:rPr>
        <w:t>I</w:t>
      </w:r>
      <w:r>
        <w:rPr>
          <w:rFonts w:ascii="Sylfaen" w:hAnsi="Sylfaen"/>
          <w:color w:val="000000" w:themeColor="text1"/>
          <w:lang w:val="ka-GE"/>
        </w:rPr>
        <w:t xml:space="preserve"> კვარტალში</w:t>
      </w:r>
      <w:r w:rsidR="007D2B99" w:rsidRPr="00B548E3">
        <w:rPr>
          <w:rFonts w:ascii="Sylfaen" w:hAnsi="Sylfaen"/>
          <w:color w:val="000000" w:themeColor="text1"/>
          <w:lang w:val="ka-GE"/>
        </w:rPr>
        <w:t xml:space="preserve"> აფხაზეთის ა/რ მთავრობის დაქვემდებარებაში იყო </w:t>
      </w:r>
      <w:r w:rsidR="00923A08" w:rsidRPr="00B548E3">
        <w:rPr>
          <w:rFonts w:ascii="Sylfaen" w:hAnsi="Sylfaen" w:cs="Sylfaen"/>
          <w:color w:val="000000" w:themeColor="text1"/>
          <w:lang w:val="ka-GE"/>
        </w:rPr>
        <w:t>5</w:t>
      </w:r>
      <w:r w:rsidR="006F1141">
        <w:rPr>
          <w:rFonts w:ascii="Sylfaen" w:hAnsi="Sylfaen" w:cs="Sylfaen"/>
          <w:color w:val="000000" w:themeColor="text1"/>
          <w:lang w:val="ka-GE"/>
        </w:rPr>
        <w:t>5</w:t>
      </w:r>
      <w:r w:rsidR="007D2B99" w:rsidRPr="00B548E3">
        <w:rPr>
          <w:rFonts w:ascii="Sylfaen" w:hAnsi="Sylfaen" w:cs="Sylfaen"/>
          <w:color w:val="000000" w:themeColor="text1"/>
        </w:rPr>
        <w:t xml:space="preserve"> საბიუჯეტო ორგანიზაცი</w:t>
      </w:r>
      <w:r w:rsidR="007D2B99" w:rsidRPr="00B548E3">
        <w:rPr>
          <w:rFonts w:ascii="Sylfaen" w:hAnsi="Sylfaen" w:cs="Sylfaen"/>
          <w:color w:val="000000" w:themeColor="text1"/>
          <w:lang w:val="ka-GE"/>
        </w:rPr>
        <w:t>ა, რომელთაგან</w:t>
      </w:r>
      <w:r w:rsidR="00923A08" w:rsidRPr="00B548E3">
        <w:rPr>
          <w:rFonts w:ascii="Sylfaen" w:hAnsi="Sylfaen" w:cs="Sylfaen"/>
          <w:color w:val="000000" w:themeColor="text1"/>
          <w:lang w:val="ka-GE"/>
        </w:rPr>
        <w:t>26</w:t>
      </w:r>
      <w:r w:rsidR="007D2B99" w:rsidRPr="00B548E3">
        <w:rPr>
          <w:rFonts w:ascii="Sylfaen" w:hAnsi="Sylfaen" w:cs="Sylfaen"/>
          <w:color w:val="000000" w:themeColor="text1"/>
        </w:rPr>
        <w:t xml:space="preserve"> ფინანსდებ</w:t>
      </w:r>
      <w:r w:rsidR="007D2B99" w:rsidRPr="00B548E3">
        <w:rPr>
          <w:rFonts w:ascii="Sylfaen" w:hAnsi="Sylfaen" w:cs="Sylfaen"/>
          <w:color w:val="000000" w:themeColor="text1"/>
          <w:lang w:val="ka-GE"/>
        </w:rPr>
        <w:t>ოდ</w:t>
      </w:r>
      <w:r w:rsidR="007D2B99" w:rsidRPr="00B548E3">
        <w:rPr>
          <w:rFonts w:ascii="Sylfaen" w:hAnsi="Sylfaen" w:cs="Sylfaen"/>
          <w:color w:val="000000" w:themeColor="text1"/>
        </w:rPr>
        <w:t xml:space="preserve">ა აფხაზეთის რესპუბლიკური ბიუჯეტიდან, </w:t>
      </w:r>
      <w:r w:rsidR="007D2B99" w:rsidRPr="00B548E3">
        <w:rPr>
          <w:rFonts w:ascii="Sylfaen" w:hAnsi="Sylfaen" w:cs="Sylfaen"/>
          <w:color w:val="000000" w:themeColor="text1"/>
          <w:lang w:val="ka-GE"/>
        </w:rPr>
        <w:t>2</w:t>
      </w:r>
      <w:r w:rsidR="007D2B99" w:rsidRPr="00B548E3">
        <w:rPr>
          <w:rFonts w:ascii="Sylfaen" w:hAnsi="Sylfaen" w:cs="Sylfaen"/>
          <w:color w:val="000000" w:themeColor="text1"/>
        </w:rPr>
        <w:t>6</w:t>
      </w:r>
      <w:r w:rsidR="007D2B99" w:rsidRPr="00B548E3">
        <w:rPr>
          <w:rFonts w:ascii="Sylfaen" w:hAnsi="Sylfaen" w:cs="Sylfaen"/>
          <w:color w:val="000000" w:themeColor="text1"/>
          <w:lang w:val="ka-GE"/>
        </w:rPr>
        <w:t xml:space="preserve"> –</w:t>
      </w:r>
      <w:r w:rsidR="007D2B99" w:rsidRPr="00B548E3">
        <w:rPr>
          <w:rFonts w:ascii="Sylfaen" w:hAnsi="Sylfaen" w:cs="Sylfaen"/>
          <w:color w:val="000000" w:themeColor="text1"/>
        </w:rPr>
        <w:t xml:space="preserve"> საქართველოს </w:t>
      </w:r>
      <w:r w:rsidR="007D2B99" w:rsidRPr="00B548E3">
        <w:rPr>
          <w:rFonts w:ascii="Sylfaen" w:hAnsi="Sylfaen" w:cs="Sylfaen"/>
          <w:color w:val="000000" w:themeColor="text1"/>
          <w:lang w:val="ka-GE"/>
        </w:rPr>
        <w:t>სახელმწიფო</w:t>
      </w:r>
      <w:r w:rsidR="007D2B99" w:rsidRPr="00B548E3">
        <w:rPr>
          <w:rFonts w:ascii="Sylfaen" w:hAnsi="Sylfaen" w:cs="Sylfaen"/>
          <w:color w:val="000000" w:themeColor="text1"/>
        </w:rPr>
        <w:t xml:space="preserve"> ბიუჯეტიდან</w:t>
      </w:r>
      <w:r w:rsidR="00923A08" w:rsidRPr="00B548E3">
        <w:rPr>
          <w:rFonts w:ascii="Sylfaen" w:hAnsi="Sylfaen" w:cs="Sylfaen"/>
          <w:color w:val="000000" w:themeColor="text1"/>
          <w:lang w:val="ka-GE"/>
        </w:rPr>
        <w:t>.3 ორგანიზაცია იყო არასამეწარმეო.</w:t>
      </w:r>
    </w:p>
    <w:p w:rsidR="004B67ED" w:rsidRDefault="004B67ED" w:rsidP="004B67ED">
      <w:pPr>
        <w:pStyle w:val="Caption"/>
        <w:spacing w:after="40"/>
        <w:outlineLvl w:val="2"/>
        <w:rPr>
          <w:rFonts w:ascii="Sylfaen" w:hAnsi="Sylfaen" w:cs="Sylfaen"/>
          <w:color w:val="000000" w:themeColor="text1"/>
          <w:lang w:val="ka-GE"/>
        </w:rPr>
      </w:pPr>
    </w:p>
    <w:p w:rsidR="007D2B99" w:rsidRPr="00346C2C" w:rsidRDefault="007D2B99" w:rsidP="004B67ED">
      <w:pPr>
        <w:pStyle w:val="Caption"/>
        <w:spacing w:after="40"/>
        <w:outlineLvl w:val="2"/>
        <w:rPr>
          <w:rFonts w:ascii="Sylfaen" w:hAnsi="Sylfaen"/>
          <w:color w:val="000000" w:themeColor="text1"/>
          <w:lang w:val="ka-GE"/>
        </w:rPr>
      </w:pPr>
      <w:bookmarkStart w:id="13" w:name="_Toc43211469"/>
      <w:bookmarkStart w:id="14" w:name="_Toc43212031"/>
      <w:bookmarkStart w:id="15" w:name="_Toc43903114"/>
      <w:r w:rsidRPr="00346C2C">
        <w:rPr>
          <w:rFonts w:ascii="Sylfaen" w:hAnsi="Sylfaen" w:cs="Sylfaen"/>
          <w:color w:val="000000" w:themeColor="text1"/>
        </w:rPr>
        <w:t>ცხრილი</w:t>
      </w:r>
      <w:r w:rsidRPr="00346C2C">
        <w:rPr>
          <w:color w:val="000000" w:themeColor="text1"/>
        </w:rPr>
        <w:t xml:space="preserve"> N </w:t>
      </w:r>
      <w:r w:rsidR="006550E2" w:rsidRPr="00346C2C">
        <w:rPr>
          <w:color w:val="000000" w:themeColor="text1"/>
        </w:rPr>
        <w:fldChar w:fldCharType="begin"/>
      </w:r>
      <w:r w:rsidRPr="00346C2C">
        <w:rPr>
          <w:color w:val="000000" w:themeColor="text1"/>
        </w:rPr>
        <w:instrText xml:space="preserve"> SEQ </w:instrText>
      </w:r>
      <w:r w:rsidRPr="00346C2C">
        <w:rPr>
          <w:rFonts w:ascii="Sylfaen" w:hAnsi="Sylfaen" w:cs="Sylfaen"/>
          <w:color w:val="000000" w:themeColor="text1"/>
        </w:rPr>
        <w:instrText>ცხრილი</w:instrText>
      </w:r>
      <w:r w:rsidRPr="00346C2C">
        <w:rPr>
          <w:color w:val="000000" w:themeColor="text1"/>
        </w:rPr>
        <w:instrText xml:space="preserve">_N \* ARABIC </w:instrText>
      </w:r>
      <w:r w:rsidR="006550E2" w:rsidRPr="00346C2C">
        <w:rPr>
          <w:color w:val="000000" w:themeColor="text1"/>
        </w:rPr>
        <w:fldChar w:fldCharType="separate"/>
      </w:r>
      <w:r w:rsidR="00C77126">
        <w:rPr>
          <w:noProof/>
          <w:color w:val="000000" w:themeColor="text1"/>
        </w:rPr>
        <w:t>7</w:t>
      </w:r>
      <w:r w:rsidR="006550E2" w:rsidRPr="00346C2C">
        <w:rPr>
          <w:color w:val="000000" w:themeColor="text1"/>
        </w:rPr>
        <w:fldChar w:fldCharType="end"/>
      </w:r>
      <w:r w:rsidRPr="00346C2C">
        <w:rPr>
          <w:rFonts w:ascii="Sylfaen" w:hAnsi="Sylfaen" w:cs="Sylfaen"/>
          <w:b w:val="0"/>
          <w:color w:val="000000" w:themeColor="text1"/>
          <w:lang w:val="ka-GE"/>
        </w:rPr>
        <w:t>აფხაზეთის საბიუჯეტო ორგანიზაციების მონაცემები შრომის შესახებ. 20</w:t>
      </w:r>
      <w:r w:rsidR="00346C2C" w:rsidRPr="00346C2C">
        <w:rPr>
          <w:rFonts w:ascii="Sylfaen" w:hAnsi="Sylfaen" w:cs="Sylfaen"/>
          <w:b w:val="0"/>
          <w:color w:val="000000" w:themeColor="text1"/>
          <w:lang w:val="ka-GE"/>
        </w:rPr>
        <w:t>20</w:t>
      </w:r>
      <w:r w:rsidRPr="00346C2C">
        <w:rPr>
          <w:rFonts w:ascii="Sylfaen" w:hAnsi="Sylfaen" w:cs="Sylfaen"/>
          <w:b w:val="0"/>
          <w:color w:val="000000" w:themeColor="text1"/>
          <w:lang w:val="ka-GE"/>
        </w:rPr>
        <w:t xml:space="preserve"> წ.</w:t>
      </w:r>
      <w:r w:rsidR="00346C2C" w:rsidRPr="00346C2C">
        <w:rPr>
          <w:rFonts w:ascii="Sylfaen" w:hAnsi="Sylfaen" w:cs="Sylfaen"/>
          <w:b w:val="0"/>
          <w:color w:val="000000" w:themeColor="text1"/>
          <w:lang w:val="en-GB"/>
        </w:rPr>
        <w:t>I</w:t>
      </w:r>
      <w:r w:rsidR="00346C2C" w:rsidRPr="00346C2C">
        <w:rPr>
          <w:rFonts w:ascii="Sylfaen" w:hAnsi="Sylfaen" w:cs="Sylfaen"/>
          <w:b w:val="0"/>
          <w:color w:val="000000" w:themeColor="text1"/>
          <w:lang w:val="ka-GE"/>
        </w:rPr>
        <w:t xml:space="preserve"> კვარტალში</w:t>
      </w:r>
      <w:bookmarkEnd w:id="13"/>
      <w:bookmarkEnd w:id="14"/>
      <w:bookmarkEnd w:id="15"/>
    </w:p>
    <w:tbl>
      <w:tblPr>
        <w:tblStyle w:val="TableGrid"/>
        <w:tblW w:w="0" w:type="auto"/>
        <w:jc w:val="center"/>
        <w:tblLook w:val="04A0"/>
      </w:tblPr>
      <w:tblGrid>
        <w:gridCol w:w="3085"/>
        <w:gridCol w:w="1985"/>
        <w:gridCol w:w="2268"/>
        <w:gridCol w:w="1904"/>
      </w:tblGrid>
      <w:tr w:rsidR="006B5C19" w:rsidRPr="00346C2C" w:rsidTr="00967C1E">
        <w:trPr>
          <w:trHeight w:hRule="exact" w:val="712"/>
          <w:jc w:val="center"/>
        </w:trPr>
        <w:tc>
          <w:tcPr>
            <w:tcW w:w="3085" w:type="dxa"/>
            <w:vMerge w:val="restart"/>
            <w:tcBorders>
              <w:top w:val="single" w:sz="18" w:space="0" w:color="auto"/>
              <w:left w:val="single" w:sz="4" w:space="0" w:color="BFBFBF" w:themeColor="background1" w:themeShade="BF"/>
              <w:right w:val="single" w:sz="4" w:space="0" w:color="BFBFBF" w:themeColor="background1" w:themeShade="BF"/>
            </w:tcBorders>
          </w:tcPr>
          <w:p w:rsidR="006B5C19" w:rsidRPr="00346C2C" w:rsidRDefault="006B5C19" w:rsidP="00967C1E">
            <w:pPr>
              <w:spacing w:after="40"/>
              <w:jc w:val="center"/>
              <w:rPr>
                <w:rFonts w:ascii="Sylfaen" w:hAnsi="Sylfaen"/>
                <w:color w:val="000000" w:themeColor="text1"/>
                <w:sz w:val="20"/>
                <w:szCs w:val="20"/>
                <w:lang w:val="ka-GE"/>
              </w:rPr>
            </w:pPr>
            <w:r w:rsidRPr="00346C2C">
              <w:rPr>
                <w:rFonts w:ascii="Sylfaen" w:hAnsi="Sylfaen"/>
                <w:color w:val="000000" w:themeColor="text1"/>
                <w:sz w:val="20"/>
                <w:szCs w:val="20"/>
                <w:lang w:val="ka-GE"/>
              </w:rPr>
              <w:t>დაფინანსება</w:t>
            </w:r>
          </w:p>
        </w:tc>
        <w:tc>
          <w:tcPr>
            <w:tcW w:w="1985" w:type="dxa"/>
            <w:tcBorders>
              <w:top w:val="single" w:sz="18" w:space="0" w:color="auto"/>
              <w:left w:val="single" w:sz="4" w:space="0" w:color="BFBFBF" w:themeColor="background1" w:themeShade="BF"/>
              <w:bottom w:val="single" w:sz="18" w:space="0" w:color="auto"/>
              <w:right w:val="single" w:sz="4" w:space="0" w:color="BFBFBF" w:themeColor="background1" w:themeShade="BF"/>
            </w:tcBorders>
          </w:tcPr>
          <w:p w:rsidR="006B5C19" w:rsidRPr="00346C2C" w:rsidRDefault="006B5C19" w:rsidP="00967C1E">
            <w:pPr>
              <w:spacing w:after="40"/>
              <w:jc w:val="center"/>
              <w:rPr>
                <w:rFonts w:ascii="Sylfaen" w:hAnsi="Sylfaen"/>
                <w:color w:val="000000" w:themeColor="text1"/>
                <w:sz w:val="20"/>
                <w:szCs w:val="20"/>
                <w:lang w:val="ka-GE"/>
              </w:rPr>
            </w:pPr>
            <w:r w:rsidRPr="00346C2C">
              <w:rPr>
                <w:rFonts w:ascii="Sylfaen" w:hAnsi="Sylfaen"/>
                <w:color w:val="000000" w:themeColor="text1"/>
                <w:sz w:val="20"/>
                <w:szCs w:val="20"/>
                <w:lang w:val="ka-GE"/>
              </w:rPr>
              <w:t>დასაქმებული პერსონალი</w:t>
            </w:r>
          </w:p>
        </w:tc>
        <w:tc>
          <w:tcPr>
            <w:tcW w:w="2268" w:type="dxa"/>
            <w:tcBorders>
              <w:top w:val="single" w:sz="18" w:space="0" w:color="auto"/>
              <w:left w:val="single" w:sz="4" w:space="0" w:color="BFBFBF" w:themeColor="background1" w:themeShade="BF"/>
              <w:bottom w:val="single" w:sz="18" w:space="0" w:color="auto"/>
              <w:right w:val="single" w:sz="4" w:space="0" w:color="BFBFBF" w:themeColor="background1" w:themeShade="BF"/>
            </w:tcBorders>
          </w:tcPr>
          <w:p w:rsidR="006B5C19" w:rsidRPr="00346C2C" w:rsidRDefault="006B5C19" w:rsidP="00967C1E">
            <w:pPr>
              <w:spacing w:after="40"/>
              <w:jc w:val="center"/>
              <w:rPr>
                <w:rFonts w:ascii="Sylfaen" w:hAnsi="Sylfaen"/>
                <w:color w:val="000000" w:themeColor="text1"/>
                <w:sz w:val="20"/>
                <w:szCs w:val="20"/>
                <w:lang w:val="ka-GE"/>
              </w:rPr>
            </w:pPr>
            <w:r w:rsidRPr="00346C2C">
              <w:rPr>
                <w:rFonts w:ascii="Sylfaen" w:hAnsi="Sylfaen"/>
                <w:color w:val="000000" w:themeColor="text1"/>
                <w:sz w:val="20"/>
                <w:szCs w:val="20"/>
                <w:lang w:val="ka-GE"/>
              </w:rPr>
              <w:t>დასაქმებულთა შრომის ანაზღაურება</w:t>
            </w:r>
          </w:p>
        </w:tc>
        <w:tc>
          <w:tcPr>
            <w:tcW w:w="1904" w:type="dxa"/>
            <w:tcBorders>
              <w:top w:val="single" w:sz="18" w:space="0" w:color="auto"/>
              <w:left w:val="single" w:sz="4" w:space="0" w:color="BFBFBF" w:themeColor="background1" w:themeShade="BF"/>
              <w:bottom w:val="single" w:sz="18" w:space="0" w:color="auto"/>
              <w:right w:val="single" w:sz="4" w:space="0" w:color="BFBFBF" w:themeColor="background1" w:themeShade="BF"/>
            </w:tcBorders>
          </w:tcPr>
          <w:p w:rsidR="006B5C19" w:rsidRPr="00346C2C" w:rsidRDefault="006B5C19" w:rsidP="00967C1E">
            <w:pPr>
              <w:spacing w:after="40"/>
              <w:jc w:val="center"/>
              <w:rPr>
                <w:rFonts w:ascii="Sylfaen" w:hAnsi="Sylfaen"/>
                <w:color w:val="000000" w:themeColor="text1"/>
                <w:sz w:val="20"/>
                <w:szCs w:val="20"/>
                <w:lang w:val="ka-GE"/>
              </w:rPr>
            </w:pPr>
            <w:r w:rsidRPr="00346C2C">
              <w:rPr>
                <w:rFonts w:ascii="Sylfaen" w:hAnsi="Sylfaen"/>
                <w:color w:val="000000" w:themeColor="text1"/>
                <w:sz w:val="20"/>
                <w:szCs w:val="20"/>
                <w:lang w:val="ka-GE"/>
              </w:rPr>
              <w:t>საშ. თვ. შრომის ანაზღ.</w:t>
            </w:r>
          </w:p>
        </w:tc>
      </w:tr>
      <w:tr w:rsidR="006B5C19" w:rsidRPr="00346C2C" w:rsidTr="00967C1E">
        <w:trPr>
          <w:trHeight w:hRule="exact" w:val="438"/>
          <w:jc w:val="center"/>
        </w:trPr>
        <w:tc>
          <w:tcPr>
            <w:tcW w:w="3085" w:type="dxa"/>
            <w:vMerge/>
            <w:tcBorders>
              <w:left w:val="single" w:sz="4" w:space="0" w:color="BFBFBF" w:themeColor="background1" w:themeShade="BF"/>
              <w:bottom w:val="single" w:sz="18" w:space="0" w:color="auto"/>
              <w:right w:val="single" w:sz="4" w:space="0" w:color="BFBFBF" w:themeColor="background1" w:themeShade="BF"/>
            </w:tcBorders>
          </w:tcPr>
          <w:p w:rsidR="006B5C19" w:rsidRPr="00346C2C" w:rsidRDefault="006B5C19" w:rsidP="00967C1E">
            <w:pPr>
              <w:spacing w:after="40"/>
              <w:jc w:val="center"/>
              <w:rPr>
                <w:rFonts w:ascii="Sylfaen" w:hAnsi="Sylfaen"/>
                <w:color w:val="000000" w:themeColor="text1"/>
                <w:sz w:val="20"/>
                <w:szCs w:val="20"/>
                <w:lang w:val="ka-GE"/>
              </w:rPr>
            </w:pPr>
          </w:p>
        </w:tc>
        <w:tc>
          <w:tcPr>
            <w:tcW w:w="1985" w:type="dxa"/>
            <w:tcBorders>
              <w:top w:val="single" w:sz="18" w:space="0" w:color="auto"/>
              <w:left w:val="single" w:sz="4" w:space="0" w:color="BFBFBF" w:themeColor="background1" w:themeShade="BF"/>
              <w:bottom w:val="single" w:sz="18" w:space="0" w:color="auto"/>
              <w:right w:val="single" w:sz="4" w:space="0" w:color="BFBFBF" w:themeColor="background1" w:themeShade="BF"/>
            </w:tcBorders>
          </w:tcPr>
          <w:p w:rsidR="006B5C19" w:rsidRPr="00346C2C" w:rsidRDefault="006B5C19" w:rsidP="00967C1E">
            <w:pPr>
              <w:spacing w:after="40"/>
              <w:jc w:val="center"/>
              <w:rPr>
                <w:rFonts w:ascii="Sylfaen" w:hAnsi="Sylfaen"/>
                <w:color w:val="000000" w:themeColor="text1"/>
                <w:sz w:val="20"/>
                <w:szCs w:val="20"/>
                <w:lang w:val="ka-GE"/>
              </w:rPr>
            </w:pPr>
            <w:r w:rsidRPr="00346C2C">
              <w:rPr>
                <w:rFonts w:ascii="Sylfaen" w:hAnsi="Sylfaen"/>
                <w:color w:val="000000" w:themeColor="text1"/>
                <w:sz w:val="20"/>
                <w:szCs w:val="20"/>
                <w:lang w:val="ka-GE"/>
              </w:rPr>
              <w:t>კაცი</w:t>
            </w:r>
          </w:p>
        </w:tc>
        <w:tc>
          <w:tcPr>
            <w:tcW w:w="2268" w:type="dxa"/>
            <w:tcBorders>
              <w:top w:val="single" w:sz="18" w:space="0" w:color="auto"/>
              <w:left w:val="single" w:sz="4" w:space="0" w:color="BFBFBF" w:themeColor="background1" w:themeShade="BF"/>
              <w:bottom w:val="single" w:sz="18" w:space="0" w:color="auto"/>
              <w:right w:val="single" w:sz="4" w:space="0" w:color="BFBFBF" w:themeColor="background1" w:themeShade="BF"/>
            </w:tcBorders>
          </w:tcPr>
          <w:p w:rsidR="006B5C19" w:rsidRPr="00346C2C" w:rsidRDefault="006B5C19" w:rsidP="00967C1E">
            <w:pPr>
              <w:spacing w:after="40"/>
              <w:jc w:val="center"/>
              <w:rPr>
                <w:rFonts w:ascii="Sylfaen" w:hAnsi="Sylfaen"/>
                <w:color w:val="000000" w:themeColor="text1"/>
                <w:sz w:val="20"/>
                <w:szCs w:val="20"/>
                <w:lang w:val="ka-GE"/>
              </w:rPr>
            </w:pPr>
            <w:r w:rsidRPr="00346C2C">
              <w:rPr>
                <w:rFonts w:ascii="Sylfaen" w:hAnsi="Sylfaen"/>
                <w:color w:val="000000" w:themeColor="text1"/>
                <w:sz w:val="20"/>
                <w:szCs w:val="20"/>
                <w:lang w:val="ka-GE"/>
              </w:rPr>
              <w:t>ათასი ლარი</w:t>
            </w:r>
          </w:p>
        </w:tc>
        <w:tc>
          <w:tcPr>
            <w:tcW w:w="1904" w:type="dxa"/>
            <w:tcBorders>
              <w:top w:val="single" w:sz="18" w:space="0" w:color="auto"/>
              <w:left w:val="single" w:sz="4" w:space="0" w:color="BFBFBF" w:themeColor="background1" w:themeShade="BF"/>
              <w:bottom w:val="single" w:sz="18" w:space="0" w:color="auto"/>
              <w:right w:val="single" w:sz="4" w:space="0" w:color="BFBFBF" w:themeColor="background1" w:themeShade="BF"/>
            </w:tcBorders>
          </w:tcPr>
          <w:p w:rsidR="006B5C19" w:rsidRPr="00346C2C" w:rsidRDefault="006B5C19" w:rsidP="00967C1E">
            <w:pPr>
              <w:spacing w:after="40"/>
              <w:jc w:val="center"/>
              <w:rPr>
                <w:rFonts w:ascii="Sylfaen" w:hAnsi="Sylfaen"/>
                <w:color w:val="000000" w:themeColor="text1"/>
                <w:sz w:val="20"/>
                <w:szCs w:val="20"/>
                <w:lang w:val="ka-GE"/>
              </w:rPr>
            </w:pPr>
            <w:r w:rsidRPr="00346C2C">
              <w:rPr>
                <w:rFonts w:ascii="Sylfaen" w:hAnsi="Sylfaen"/>
                <w:color w:val="000000" w:themeColor="text1"/>
                <w:sz w:val="20"/>
                <w:szCs w:val="20"/>
                <w:lang w:val="ka-GE"/>
              </w:rPr>
              <w:t>ლარი</w:t>
            </w:r>
          </w:p>
        </w:tc>
      </w:tr>
      <w:tr w:rsidR="006B5C19" w:rsidRPr="00346C2C" w:rsidTr="00967C1E">
        <w:trPr>
          <w:jc w:val="center"/>
        </w:trPr>
        <w:tc>
          <w:tcPr>
            <w:tcW w:w="30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B5C19" w:rsidRPr="00346C2C" w:rsidRDefault="006B5C19" w:rsidP="00967C1E">
            <w:pPr>
              <w:spacing w:after="40"/>
              <w:jc w:val="center"/>
              <w:rPr>
                <w:rFonts w:ascii="Sylfaen" w:hAnsi="Sylfaen"/>
                <w:color w:val="000000" w:themeColor="text1"/>
                <w:sz w:val="20"/>
                <w:szCs w:val="20"/>
                <w:lang w:val="ka-GE"/>
              </w:rPr>
            </w:pPr>
            <w:r w:rsidRPr="00346C2C">
              <w:rPr>
                <w:rFonts w:ascii="Sylfaen" w:hAnsi="Sylfaen"/>
                <w:color w:val="000000" w:themeColor="text1"/>
                <w:sz w:val="20"/>
                <w:szCs w:val="20"/>
                <w:lang w:val="ka-GE"/>
              </w:rPr>
              <w:t>აფხაზეთის რესპ. ბიუჯეტიდან</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B5C19" w:rsidRPr="00346C2C" w:rsidRDefault="006B5C19" w:rsidP="00967C1E">
            <w:pPr>
              <w:spacing w:after="40"/>
              <w:jc w:val="center"/>
              <w:rPr>
                <w:rFonts w:ascii="Sylfaen" w:hAnsi="Sylfaen"/>
                <w:color w:val="000000" w:themeColor="text1"/>
                <w:sz w:val="20"/>
                <w:szCs w:val="20"/>
                <w:lang w:val="ka-GE"/>
              </w:rPr>
            </w:pPr>
            <w:r w:rsidRPr="00346C2C">
              <w:rPr>
                <w:rFonts w:ascii="Sylfaen" w:hAnsi="Sylfaen"/>
                <w:color w:val="000000" w:themeColor="text1"/>
                <w:sz w:val="20"/>
                <w:szCs w:val="20"/>
                <w:lang w:val="ka-GE"/>
              </w:rPr>
              <w:t>987</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B5C19" w:rsidRPr="00346C2C" w:rsidRDefault="006B5C19" w:rsidP="00967C1E">
            <w:pPr>
              <w:spacing w:after="40"/>
              <w:jc w:val="center"/>
              <w:rPr>
                <w:rFonts w:ascii="Sylfaen" w:hAnsi="Sylfaen"/>
                <w:color w:val="000000" w:themeColor="text1"/>
                <w:sz w:val="20"/>
                <w:szCs w:val="20"/>
                <w:lang w:val="ka-GE"/>
              </w:rPr>
            </w:pPr>
            <w:r w:rsidRPr="00346C2C">
              <w:rPr>
                <w:rFonts w:ascii="Sylfaen" w:hAnsi="Sylfaen"/>
                <w:color w:val="000000" w:themeColor="text1"/>
                <w:sz w:val="20"/>
                <w:szCs w:val="20"/>
                <w:lang w:val="ka-GE"/>
              </w:rPr>
              <w:t>2833,8</w:t>
            </w:r>
          </w:p>
        </w:tc>
        <w:tc>
          <w:tcPr>
            <w:tcW w:w="19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B5C19" w:rsidRPr="00346C2C" w:rsidRDefault="006B5C19" w:rsidP="00967C1E">
            <w:pPr>
              <w:spacing w:after="40"/>
              <w:jc w:val="center"/>
              <w:rPr>
                <w:rFonts w:ascii="Sylfaen" w:hAnsi="Sylfaen"/>
                <w:color w:val="000000" w:themeColor="text1"/>
                <w:sz w:val="20"/>
                <w:szCs w:val="20"/>
                <w:lang w:val="ka-GE"/>
              </w:rPr>
            </w:pPr>
            <w:r w:rsidRPr="00346C2C">
              <w:rPr>
                <w:rFonts w:ascii="Sylfaen" w:hAnsi="Sylfaen"/>
                <w:color w:val="000000" w:themeColor="text1"/>
                <w:sz w:val="20"/>
                <w:szCs w:val="20"/>
                <w:lang w:val="ka-GE"/>
              </w:rPr>
              <w:t>957,1</w:t>
            </w:r>
          </w:p>
        </w:tc>
      </w:tr>
      <w:tr w:rsidR="006B5C19" w:rsidRPr="00346C2C" w:rsidTr="00967C1E">
        <w:trPr>
          <w:jc w:val="center"/>
        </w:trPr>
        <w:tc>
          <w:tcPr>
            <w:tcW w:w="3085" w:type="dxa"/>
            <w:tcBorders>
              <w:top w:val="single" w:sz="4" w:space="0" w:color="BFBFBF" w:themeColor="background1" w:themeShade="BF"/>
              <w:left w:val="single" w:sz="4" w:space="0" w:color="BFBFBF" w:themeColor="background1" w:themeShade="BF"/>
              <w:bottom w:val="single" w:sz="18" w:space="0" w:color="auto"/>
              <w:right w:val="single" w:sz="4" w:space="0" w:color="BFBFBF" w:themeColor="background1" w:themeShade="BF"/>
            </w:tcBorders>
          </w:tcPr>
          <w:p w:rsidR="006B5C19" w:rsidRPr="00346C2C" w:rsidRDefault="006B5C19" w:rsidP="00967C1E">
            <w:pPr>
              <w:spacing w:after="40"/>
              <w:jc w:val="center"/>
              <w:rPr>
                <w:rFonts w:ascii="Sylfaen" w:hAnsi="Sylfaen"/>
                <w:color w:val="000000" w:themeColor="text1"/>
                <w:sz w:val="20"/>
                <w:szCs w:val="20"/>
                <w:lang w:val="ka-GE"/>
              </w:rPr>
            </w:pPr>
            <w:r w:rsidRPr="00346C2C">
              <w:rPr>
                <w:rFonts w:ascii="Sylfaen" w:hAnsi="Sylfaen"/>
                <w:color w:val="000000" w:themeColor="text1"/>
                <w:sz w:val="20"/>
                <w:szCs w:val="20"/>
                <w:lang w:val="ka-GE"/>
              </w:rPr>
              <w:t>საქართველოს ბიუჯეტიდან</w:t>
            </w:r>
          </w:p>
        </w:tc>
        <w:tc>
          <w:tcPr>
            <w:tcW w:w="1985" w:type="dxa"/>
            <w:tcBorders>
              <w:top w:val="single" w:sz="4" w:space="0" w:color="BFBFBF" w:themeColor="background1" w:themeShade="BF"/>
              <w:left w:val="single" w:sz="4" w:space="0" w:color="BFBFBF" w:themeColor="background1" w:themeShade="BF"/>
              <w:bottom w:val="single" w:sz="18" w:space="0" w:color="auto"/>
              <w:right w:val="single" w:sz="4" w:space="0" w:color="BFBFBF" w:themeColor="background1" w:themeShade="BF"/>
            </w:tcBorders>
          </w:tcPr>
          <w:p w:rsidR="006B5C19" w:rsidRPr="00346C2C" w:rsidRDefault="006B5C19" w:rsidP="00967C1E">
            <w:pPr>
              <w:spacing w:after="40"/>
              <w:jc w:val="center"/>
              <w:rPr>
                <w:rFonts w:ascii="Sylfaen" w:hAnsi="Sylfaen"/>
                <w:color w:val="000000" w:themeColor="text1"/>
                <w:sz w:val="20"/>
                <w:szCs w:val="20"/>
                <w:lang w:val="ka-GE"/>
              </w:rPr>
            </w:pPr>
            <w:r>
              <w:rPr>
                <w:rFonts w:ascii="Sylfaen" w:hAnsi="Sylfaen"/>
                <w:color w:val="000000" w:themeColor="text1"/>
                <w:sz w:val="20"/>
                <w:szCs w:val="20"/>
                <w:lang w:val="ka-GE"/>
              </w:rPr>
              <w:t>1 157</w:t>
            </w:r>
          </w:p>
        </w:tc>
        <w:tc>
          <w:tcPr>
            <w:tcW w:w="2268" w:type="dxa"/>
            <w:tcBorders>
              <w:top w:val="single" w:sz="4" w:space="0" w:color="BFBFBF" w:themeColor="background1" w:themeShade="BF"/>
              <w:left w:val="single" w:sz="4" w:space="0" w:color="BFBFBF" w:themeColor="background1" w:themeShade="BF"/>
              <w:bottom w:val="single" w:sz="18" w:space="0" w:color="auto"/>
              <w:right w:val="single" w:sz="4" w:space="0" w:color="BFBFBF" w:themeColor="background1" w:themeShade="BF"/>
            </w:tcBorders>
          </w:tcPr>
          <w:p w:rsidR="006B5C19" w:rsidRPr="00346C2C" w:rsidRDefault="006B5C19" w:rsidP="00967C1E">
            <w:pPr>
              <w:spacing w:after="40"/>
              <w:jc w:val="center"/>
              <w:rPr>
                <w:rFonts w:ascii="Sylfaen" w:hAnsi="Sylfaen"/>
                <w:color w:val="000000" w:themeColor="text1"/>
                <w:sz w:val="20"/>
                <w:szCs w:val="20"/>
                <w:lang w:val="ka-GE"/>
              </w:rPr>
            </w:pPr>
            <w:r>
              <w:rPr>
                <w:rFonts w:ascii="Sylfaen" w:hAnsi="Sylfaen"/>
                <w:color w:val="000000" w:themeColor="text1"/>
                <w:sz w:val="20"/>
                <w:szCs w:val="20"/>
                <w:lang w:val="ka-GE"/>
              </w:rPr>
              <w:t>2 892,0</w:t>
            </w:r>
          </w:p>
        </w:tc>
        <w:tc>
          <w:tcPr>
            <w:tcW w:w="1904" w:type="dxa"/>
            <w:tcBorders>
              <w:top w:val="single" w:sz="4" w:space="0" w:color="BFBFBF" w:themeColor="background1" w:themeShade="BF"/>
              <w:left w:val="single" w:sz="4" w:space="0" w:color="BFBFBF" w:themeColor="background1" w:themeShade="BF"/>
              <w:bottom w:val="single" w:sz="18" w:space="0" w:color="auto"/>
              <w:right w:val="single" w:sz="4" w:space="0" w:color="BFBFBF" w:themeColor="background1" w:themeShade="BF"/>
            </w:tcBorders>
          </w:tcPr>
          <w:p w:rsidR="006B5C19" w:rsidRPr="00346C2C" w:rsidRDefault="006B5C19" w:rsidP="00967C1E">
            <w:pPr>
              <w:spacing w:after="40"/>
              <w:jc w:val="center"/>
              <w:rPr>
                <w:rFonts w:ascii="Sylfaen" w:hAnsi="Sylfaen"/>
                <w:color w:val="000000" w:themeColor="text1"/>
                <w:sz w:val="20"/>
                <w:szCs w:val="20"/>
                <w:lang w:val="ka-GE"/>
              </w:rPr>
            </w:pPr>
            <w:r>
              <w:rPr>
                <w:rFonts w:ascii="Sylfaen" w:hAnsi="Sylfaen"/>
                <w:color w:val="000000" w:themeColor="text1"/>
                <w:sz w:val="20"/>
                <w:szCs w:val="20"/>
                <w:lang w:val="ka-GE"/>
              </w:rPr>
              <w:t>833,2</w:t>
            </w:r>
          </w:p>
        </w:tc>
      </w:tr>
      <w:tr w:rsidR="006B5C19" w:rsidRPr="00346C2C" w:rsidTr="00967C1E">
        <w:trPr>
          <w:trHeight w:val="304"/>
          <w:jc w:val="center"/>
        </w:trPr>
        <w:tc>
          <w:tcPr>
            <w:tcW w:w="3085" w:type="dxa"/>
            <w:tcBorders>
              <w:top w:val="single" w:sz="18" w:space="0" w:color="auto"/>
              <w:left w:val="single" w:sz="4" w:space="0" w:color="BFBFBF" w:themeColor="background1" w:themeShade="BF"/>
              <w:bottom w:val="single" w:sz="18" w:space="0" w:color="auto"/>
              <w:right w:val="single" w:sz="4" w:space="0" w:color="BFBFBF" w:themeColor="background1" w:themeShade="BF"/>
            </w:tcBorders>
            <w:shd w:val="clear" w:color="auto" w:fill="D9D9D9" w:themeFill="background1" w:themeFillShade="D9"/>
          </w:tcPr>
          <w:p w:rsidR="006B5C19" w:rsidRPr="00346C2C" w:rsidRDefault="006B5C19" w:rsidP="00967C1E">
            <w:pPr>
              <w:spacing w:after="40"/>
              <w:jc w:val="center"/>
              <w:rPr>
                <w:rFonts w:ascii="Sylfaen" w:hAnsi="Sylfaen"/>
                <w:b/>
                <w:i/>
                <w:color w:val="000000" w:themeColor="text1"/>
                <w:sz w:val="20"/>
                <w:szCs w:val="20"/>
                <w:lang w:val="ka-GE"/>
              </w:rPr>
            </w:pPr>
            <w:r w:rsidRPr="00346C2C">
              <w:rPr>
                <w:rFonts w:ascii="Sylfaen" w:hAnsi="Sylfaen"/>
                <w:b/>
                <w:i/>
                <w:color w:val="000000" w:themeColor="text1"/>
                <w:sz w:val="20"/>
                <w:szCs w:val="20"/>
                <w:lang w:val="ka-GE"/>
              </w:rPr>
              <w:t>სულ</w:t>
            </w:r>
          </w:p>
        </w:tc>
        <w:tc>
          <w:tcPr>
            <w:tcW w:w="1985" w:type="dxa"/>
            <w:tcBorders>
              <w:top w:val="single" w:sz="18" w:space="0" w:color="auto"/>
              <w:left w:val="single" w:sz="4" w:space="0" w:color="BFBFBF" w:themeColor="background1" w:themeShade="BF"/>
              <w:bottom w:val="single" w:sz="18" w:space="0" w:color="auto"/>
              <w:right w:val="single" w:sz="4" w:space="0" w:color="BFBFBF" w:themeColor="background1" w:themeShade="BF"/>
            </w:tcBorders>
            <w:shd w:val="clear" w:color="auto" w:fill="D9D9D9" w:themeFill="background1" w:themeFillShade="D9"/>
          </w:tcPr>
          <w:p w:rsidR="006B5C19" w:rsidRPr="00346C2C" w:rsidRDefault="006B5C19" w:rsidP="00967C1E">
            <w:pPr>
              <w:spacing w:after="40"/>
              <w:jc w:val="center"/>
              <w:rPr>
                <w:rFonts w:ascii="Sylfaen" w:hAnsi="Sylfaen"/>
                <w:b/>
                <w:i/>
                <w:color w:val="000000" w:themeColor="text1"/>
                <w:sz w:val="20"/>
                <w:szCs w:val="20"/>
                <w:lang w:val="ka-GE"/>
              </w:rPr>
            </w:pPr>
            <w:r>
              <w:rPr>
                <w:rFonts w:ascii="Sylfaen" w:hAnsi="Sylfaen"/>
                <w:b/>
                <w:i/>
                <w:color w:val="000000" w:themeColor="text1"/>
                <w:sz w:val="20"/>
                <w:szCs w:val="20"/>
                <w:lang w:val="ka-GE"/>
              </w:rPr>
              <w:t>2 144</w:t>
            </w:r>
          </w:p>
        </w:tc>
        <w:tc>
          <w:tcPr>
            <w:tcW w:w="2268" w:type="dxa"/>
            <w:tcBorders>
              <w:top w:val="single" w:sz="18" w:space="0" w:color="auto"/>
              <w:left w:val="single" w:sz="4" w:space="0" w:color="BFBFBF" w:themeColor="background1" w:themeShade="BF"/>
              <w:bottom w:val="single" w:sz="18" w:space="0" w:color="auto"/>
              <w:right w:val="single" w:sz="4" w:space="0" w:color="BFBFBF" w:themeColor="background1" w:themeShade="BF"/>
            </w:tcBorders>
            <w:shd w:val="clear" w:color="auto" w:fill="D9D9D9" w:themeFill="background1" w:themeFillShade="D9"/>
          </w:tcPr>
          <w:p w:rsidR="006B5C19" w:rsidRPr="00346C2C" w:rsidRDefault="006B5C19" w:rsidP="00967C1E">
            <w:pPr>
              <w:spacing w:after="40"/>
              <w:jc w:val="center"/>
              <w:rPr>
                <w:rFonts w:ascii="Sylfaen" w:hAnsi="Sylfaen"/>
                <w:b/>
                <w:i/>
                <w:color w:val="000000" w:themeColor="text1"/>
                <w:sz w:val="20"/>
                <w:szCs w:val="20"/>
                <w:lang w:val="ka-GE"/>
              </w:rPr>
            </w:pPr>
            <w:r>
              <w:rPr>
                <w:rFonts w:ascii="Sylfaen" w:hAnsi="Sylfaen"/>
                <w:b/>
                <w:i/>
                <w:color w:val="000000" w:themeColor="text1"/>
                <w:sz w:val="20"/>
                <w:szCs w:val="20"/>
                <w:lang w:val="ka-GE"/>
              </w:rPr>
              <w:t>5 725,9</w:t>
            </w:r>
          </w:p>
        </w:tc>
        <w:tc>
          <w:tcPr>
            <w:tcW w:w="1904" w:type="dxa"/>
            <w:tcBorders>
              <w:top w:val="single" w:sz="18" w:space="0" w:color="auto"/>
              <w:left w:val="single" w:sz="4" w:space="0" w:color="BFBFBF" w:themeColor="background1" w:themeShade="BF"/>
              <w:bottom w:val="single" w:sz="18" w:space="0" w:color="auto"/>
              <w:right w:val="single" w:sz="4" w:space="0" w:color="BFBFBF" w:themeColor="background1" w:themeShade="BF"/>
            </w:tcBorders>
            <w:shd w:val="clear" w:color="auto" w:fill="D9D9D9" w:themeFill="background1" w:themeFillShade="D9"/>
          </w:tcPr>
          <w:p w:rsidR="006B5C19" w:rsidRPr="00346C2C" w:rsidRDefault="006B5C19" w:rsidP="00967C1E">
            <w:pPr>
              <w:spacing w:after="40"/>
              <w:jc w:val="center"/>
              <w:rPr>
                <w:rFonts w:ascii="Sylfaen" w:hAnsi="Sylfaen"/>
                <w:b/>
                <w:i/>
                <w:color w:val="000000" w:themeColor="text1"/>
                <w:sz w:val="20"/>
                <w:szCs w:val="20"/>
                <w:lang w:val="ka-GE"/>
              </w:rPr>
            </w:pPr>
            <w:r>
              <w:rPr>
                <w:rFonts w:ascii="Sylfaen" w:hAnsi="Sylfaen"/>
                <w:b/>
                <w:i/>
                <w:color w:val="000000" w:themeColor="text1"/>
                <w:sz w:val="20"/>
                <w:szCs w:val="20"/>
                <w:lang w:val="ka-GE"/>
              </w:rPr>
              <w:t>890,2</w:t>
            </w:r>
          </w:p>
        </w:tc>
      </w:tr>
    </w:tbl>
    <w:p w:rsidR="00F8746E" w:rsidRPr="00346C2C" w:rsidRDefault="00F8746E" w:rsidP="004B67ED">
      <w:pPr>
        <w:spacing w:after="40"/>
        <w:rPr>
          <w:color w:val="000000" w:themeColor="text1"/>
          <w:lang w:val="ka-GE"/>
        </w:rPr>
      </w:pPr>
    </w:p>
    <w:p w:rsidR="007D2B99" w:rsidRDefault="007D2B99" w:rsidP="004B67ED">
      <w:pPr>
        <w:spacing w:after="40"/>
        <w:rPr>
          <w:lang w:val="ka-GE"/>
        </w:rPr>
      </w:pPr>
    </w:p>
    <w:p w:rsidR="00513E2A" w:rsidRDefault="00513E2A" w:rsidP="00FF3A41">
      <w:pPr>
        <w:spacing w:after="40" w:line="240" w:lineRule="auto"/>
        <w:rPr>
          <w:lang w:val="ka-GE"/>
        </w:rPr>
      </w:pPr>
    </w:p>
    <w:p w:rsidR="00513E2A" w:rsidRDefault="00513E2A" w:rsidP="00FF3A41">
      <w:pPr>
        <w:spacing w:after="40" w:line="240" w:lineRule="auto"/>
        <w:rPr>
          <w:lang w:val="ka-GE"/>
        </w:rPr>
      </w:pPr>
    </w:p>
    <w:p w:rsidR="00513E2A" w:rsidRDefault="00513E2A" w:rsidP="00FF3A41">
      <w:pPr>
        <w:spacing w:after="40" w:line="240" w:lineRule="auto"/>
        <w:rPr>
          <w:lang w:val="ka-GE"/>
        </w:rPr>
      </w:pPr>
    </w:p>
    <w:p w:rsidR="00CE2F8C" w:rsidRPr="00513E2A" w:rsidRDefault="00CE2F8C" w:rsidP="00FF3A41">
      <w:pPr>
        <w:spacing w:line="240" w:lineRule="auto"/>
        <w:ind w:firstLine="360"/>
        <w:jc w:val="both"/>
        <w:rPr>
          <w:rFonts w:ascii="Sylfaen" w:hAnsi="Sylfaen"/>
          <w:lang w:val="ka-GE"/>
        </w:rPr>
      </w:pPr>
    </w:p>
    <w:p w:rsidR="00F95A60" w:rsidRPr="00C77126" w:rsidRDefault="00C16441" w:rsidP="00FF3A41">
      <w:pPr>
        <w:spacing w:line="240" w:lineRule="auto"/>
        <w:ind w:firstLine="426"/>
        <w:jc w:val="both"/>
        <w:rPr>
          <w:rFonts w:ascii="Sylfaen" w:hAnsi="Sylfaen" w:cs="Sylfaen"/>
          <w:lang w:val="ka-GE"/>
        </w:rPr>
      </w:pPr>
      <w:r w:rsidRPr="00FF3A41">
        <w:rPr>
          <w:rFonts w:ascii="Sylfaen" w:hAnsi="Sylfaen"/>
          <w:i/>
          <w:lang w:val="ka-GE"/>
        </w:rPr>
        <w:lastRenderedPageBreak/>
        <w:t xml:space="preserve">იუსტიციისა და სამოქალაქო ინტეგრაციის საკითხებში აფხაზეთის ავტონომიური რესპუბლიკის მთავრობის </w:t>
      </w:r>
      <w:r w:rsidR="00C77126" w:rsidRPr="00FF3A41">
        <w:rPr>
          <w:rFonts w:ascii="Sylfaen" w:hAnsi="Sylfaen"/>
          <w:i/>
          <w:lang w:val="ka-GE"/>
        </w:rPr>
        <w:t>აპარატი</w:t>
      </w:r>
      <w:r w:rsidR="00513E2A" w:rsidRPr="00FF3A41">
        <w:rPr>
          <w:rFonts w:ascii="Sylfaen" w:hAnsi="Sylfaen"/>
          <w:i/>
          <w:lang w:val="ka-GE"/>
        </w:rPr>
        <w:t xml:space="preserve">ს </w:t>
      </w:r>
      <w:r w:rsidR="00513E2A" w:rsidRPr="00FF3A41">
        <w:rPr>
          <w:rFonts w:ascii="Sylfaen" w:hAnsi="Sylfaen"/>
          <w:lang w:val="ka-GE"/>
        </w:rPr>
        <w:t>მიერ</w:t>
      </w:r>
      <w:r w:rsidR="00513E2A" w:rsidRPr="00FF3A41">
        <w:rPr>
          <w:rFonts w:ascii="Sylfaen" w:hAnsi="Sylfaen"/>
          <w:i/>
          <w:lang w:val="ka-GE"/>
        </w:rPr>
        <w:t>,</w:t>
      </w:r>
      <w:r w:rsidRPr="00C77126">
        <w:rPr>
          <w:rFonts w:ascii="Sylfaen" w:hAnsi="Sylfaen"/>
          <w:lang w:val="ka-GE"/>
        </w:rPr>
        <w:t>საანგარიშო პერიოდში</w:t>
      </w:r>
      <w:r w:rsidR="00513E2A">
        <w:rPr>
          <w:rFonts w:ascii="Sylfaen" w:hAnsi="Sylfaen"/>
          <w:lang w:val="ka-GE"/>
        </w:rPr>
        <w:t xml:space="preserve">, </w:t>
      </w:r>
      <w:r w:rsidR="00F95A60" w:rsidRPr="00C77126">
        <w:rPr>
          <w:rFonts w:ascii="Sylfaen" w:hAnsi="Sylfaen"/>
          <w:lang w:val="ka-GE"/>
        </w:rPr>
        <w:t xml:space="preserve"> მომზადდა ნორმატიული აქტები 8 პროექტი, რომელიც</w:t>
      </w:r>
      <w:r w:rsidR="00F95A60" w:rsidRPr="00C77126">
        <w:rPr>
          <w:rFonts w:ascii="Sylfaen" w:hAnsi="Sylfaen"/>
        </w:rPr>
        <w:t xml:space="preserve"> შესათანხმებლად გადაეგზავნა აფხაზეთის ავტონომიური რესპუბლიკის ფინანსთა და დარგობრივი ეკონომიკის სამინისტროს, აფხაზეთის ავტონომიური რესპუბლიკიდან იძულებით გადაადგილებულ პირთა - დევნილთა სამინისტროსა და ზემო აფხაზეთში აფხაზეთის ავტონომური რესპუბლიკის მთავრობის წარმომადგენლობას, რომელთაგან მიღებული პასუხები დამატებით წარედგინა მთავრობას.</w:t>
      </w:r>
      <w:r w:rsidR="00F95A60" w:rsidRPr="00C77126">
        <w:rPr>
          <w:rFonts w:ascii="Sylfaen" w:hAnsi="Sylfaen"/>
          <w:lang w:val="ka-GE"/>
        </w:rPr>
        <w:t xml:space="preserve"> გარდა ამისა, აპარატმა </w:t>
      </w:r>
      <w:r w:rsidR="00F95A60" w:rsidRPr="00C77126">
        <w:rPr>
          <w:rFonts w:ascii="Sylfaen" w:hAnsi="Sylfaen"/>
        </w:rPr>
        <w:t>უზრუნველყო ნორმატიული აქტების პროექტების სამართლებრივი ექსპერტიზის ჩატარება, აფხაზეთის ნორმატიული აქტების უპირატესი იურიდიული ძალის მქონე ნორმატიულ აქტებთან შესაბამისობის დადგენა და სამართლებრივი ხასიათის დასკვნების მომზადებ</w:t>
      </w:r>
      <w:r w:rsidR="00F95A60" w:rsidRPr="00C77126">
        <w:rPr>
          <w:rFonts w:ascii="Sylfaen" w:hAnsi="Sylfaen" w:cs="Sylfaen"/>
        </w:rPr>
        <w:t>ა</w:t>
      </w:r>
      <w:r w:rsidR="00F95A60" w:rsidRPr="00C77126">
        <w:rPr>
          <w:rFonts w:ascii="Sylfaen" w:hAnsi="Sylfaen" w:cs="Sylfaen"/>
          <w:lang w:val="ka-GE"/>
        </w:rPr>
        <w:t xml:space="preserve">. </w:t>
      </w:r>
      <w:r w:rsidR="00F95A60" w:rsidRPr="00C77126">
        <w:rPr>
          <w:rFonts w:ascii="Sylfaen" w:hAnsi="Sylfaen"/>
        </w:rPr>
        <w:t xml:space="preserve">სამართლებრივი ექსპერტიზა ჩაუტარდა </w:t>
      </w:r>
      <w:r w:rsidR="00F95A60" w:rsidRPr="00C77126">
        <w:rPr>
          <w:rFonts w:ascii="Sylfaen" w:hAnsi="Sylfaen"/>
          <w:lang w:val="ka-GE"/>
        </w:rPr>
        <w:t>(</w:t>
      </w:r>
      <w:r w:rsidR="00F95A60" w:rsidRPr="00C77126">
        <w:rPr>
          <w:rFonts w:ascii="Sylfaen" w:hAnsi="Sylfaen"/>
        </w:rPr>
        <w:t>შესაბამისი დასკვნ</w:t>
      </w:r>
      <w:r w:rsidR="00F95A60" w:rsidRPr="00C77126">
        <w:rPr>
          <w:rFonts w:ascii="Sylfaen" w:hAnsi="Sylfaen" w:cs="Sylfaen"/>
        </w:rPr>
        <w:t>ა</w:t>
      </w:r>
      <w:r w:rsidR="00F95A60" w:rsidRPr="00C77126">
        <w:rPr>
          <w:rFonts w:ascii="Sylfaen" w:hAnsi="Sylfaen" w:cs="Sylfaen"/>
          <w:lang w:val="ka-GE"/>
        </w:rPr>
        <w:t xml:space="preserve"> გაიცა), განხილულ იქნა 11 პროექტი.</w:t>
      </w:r>
    </w:p>
    <w:p w:rsidR="00F95A60" w:rsidRPr="00C80965" w:rsidRDefault="00C80965" w:rsidP="00FF3A41">
      <w:pPr>
        <w:spacing w:after="60" w:line="240" w:lineRule="auto"/>
        <w:ind w:firstLine="284"/>
        <w:jc w:val="both"/>
        <w:rPr>
          <w:rFonts w:ascii="Sylfaen" w:hAnsi="Sylfaen" w:cs="Sylfaen"/>
          <w:lang w:val="ka-GE"/>
        </w:rPr>
      </w:pPr>
      <w:r w:rsidRPr="00C80965">
        <w:rPr>
          <w:rFonts w:ascii="Sylfaen" w:hAnsi="Sylfaen"/>
          <w:lang w:val="ka-GE"/>
        </w:rPr>
        <w:t xml:space="preserve">მიმდინარეობდა თანამშრომლობა </w:t>
      </w:r>
      <w:r w:rsidRPr="00C80965">
        <w:rPr>
          <w:rFonts w:ascii="Sylfaen" w:hAnsi="Sylfaen"/>
        </w:rPr>
        <w:t>სამთავრობო და არასამთავრობო ორგანიზაციებთან აფხაზეთის ოკუპირებულ ტერიტორიაზე გამოვლენილი ადამიანის უფლებათა პრობლემატური საკითხების შესწავლისა და ადამიანის უფლებათა დარღვევის შემთხვევების ადრეულ ეტაპზე იდენტიფიცირების მიზნით</w:t>
      </w:r>
      <w:r w:rsidRPr="00C80965">
        <w:rPr>
          <w:rFonts w:ascii="Sylfaen" w:hAnsi="Sylfaen"/>
          <w:lang w:val="ka-GE"/>
        </w:rPr>
        <w:t xml:space="preserve">. </w:t>
      </w:r>
      <w:r w:rsidRPr="00C80965">
        <w:rPr>
          <w:rFonts w:ascii="Sylfaen" w:hAnsi="Sylfaen"/>
        </w:rPr>
        <w:t>მინისტრის აპარატსა და საქართველოს სახალხო დამცველის აპარატს შორის გაიმართა შეხვედრა, სადაც გადაწყდა თანამშრომლობა საქართველოს მთელ ტერიტორიაზე მცხოვრებ დევნილთა სხვადასხვა პრობლემატურ სამართლებრივ საკითხებთან დაკავშირები</w:t>
      </w:r>
      <w:r w:rsidRPr="00C80965">
        <w:rPr>
          <w:rFonts w:ascii="Sylfaen" w:hAnsi="Sylfaen" w:cs="Sylfaen"/>
        </w:rPr>
        <w:t>თ</w:t>
      </w:r>
      <w:r w:rsidRPr="00C80965">
        <w:rPr>
          <w:rFonts w:ascii="Sylfaen" w:hAnsi="Sylfaen" w:cs="Sylfaen"/>
          <w:lang w:val="ka-GE"/>
        </w:rPr>
        <w:t>.</w:t>
      </w:r>
    </w:p>
    <w:p w:rsidR="00C80965" w:rsidRDefault="00C80965" w:rsidP="00FF3A41">
      <w:pPr>
        <w:spacing w:after="60" w:line="240" w:lineRule="auto"/>
        <w:ind w:firstLine="284"/>
        <w:jc w:val="both"/>
        <w:rPr>
          <w:rFonts w:ascii="Sylfaen" w:hAnsi="Sylfaen"/>
          <w:lang w:val="ka-GE"/>
        </w:rPr>
      </w:pPr>
      <w:r w:rsidRPr="00C80965">
        <w:rPr>
          <w:rFonts w:ascii="Sylfaen" w:hAnsi="Sylfaen"/>
        </w:rPr>
        <w:t xml:space="preserve">ჩართულობის სტრატეგიის სამოქმედო გეგმისა და აფხაზეთის </w:t>
      </w:r>
      <w:r w:rsidRPr="00C80965">
        <w:rPr>
          <w:rFonts w:ascii="Sylfaen" w:hAnsi="Sylfaen"/>
          <w:lang w:val="ka-GE"/>
        </w:rPr>
        <w:t>ა/რ</w:t>
      </w:r>
      <w:r w:rsidRPr="00C80965">
        <w:rPr>
          <w:rFonts w:ascii="Sylfaen" w:hAnsi="Sylfaen"/>
        </w:rPr>
        <w:t xml:space="preserve"> ბიუჯეტით განსაზღვრული პრიორიტეტების გათვალისწინებით, მინისტრის აპარატის ერთ-ერთ პრიორიტეტულ საქმიანობად განსაზღვრული</w:t>
      </w:r>
      <w:r w:rsidRPr="00C80965">
        <w:rPr>
          <w:rFonts w:ascii="Sylfaen" w:hAnsi="Sylfaen"/>
          <w:lang w:val="ka-GE"/>
        </w:rPr>
        <w:t xml:space="preserve"> იყო</w:t>
      </w:r>
      <w:r w:rsidRPr="00C80965">
        <w:rPr>
          <w:rFonts w:ascii="Sylfaen" w:hAnsi="Sylfaen"/>
        </w:rPr>
        <w:t xml:space="preserve"> სამოქალაქო ინტეგრაციის მიმართულებით აფხაზეთის </w:t>
      </w:r>
      <w:r w:rsidRPr="00C80965">
        <w:rPr>
          <w:rFonts w:ascii="Sylfaen" w:hAnsi="Sylfaen"/>
          <w:lang w:val="ka-GE"/>
        </w:rPr>
        <w:t>ა/რ</w:t>
      </w:r>
      <w:r w:rsidRPr="00C80965">
        <w:rPr>
          <w:rFonts w:ascii="Sylfaen" w:hAnsi="Sylfaen"/>
        </w:rPr>
        <w:t xml:space="preserve"> აღმასრულებელი ხელისუფლების საქმიანობის კოორდინაცია, რომელსაც მინისტრის აპარატი ახორციელებ</w:t>
      </w:r>
      <w:r w:rsidRPr="00C80965">
        <w:rPr>
          <w:rFonts w:ascii="Sylfaen" w:hAnsi="Sylfaen"/>
          <w:lang w:val="ka-GE"/>
        </w:rPr>
        <w:t>და</w:t>
      </w:r>
      <w:r w:rsidRPr="00C80965">
        <w:rPr>
          <w:rFonts w:ascii="Sylfaen" w:hAnsi="Sylfaen"/>
        </w:rPr>
        <w:t xml:space="preserve"> გრძელვადიანი პროგრამით „სამშვიდობო ინიციატივები, სამოქალაქო ინტეგრაცია, ნდობის აღდგენის მხარდაჭერა და დიალოგისკენ მიმართული შესაძლებლობების გაძლიერება“</w:t>
      </w:r>
      <w:r w:rsidRPr="00C80965">
        <w:rPr>
          <w:rFonts w:ascii="Sylfaen" w:hAnsi="Sylfaen"/>
          <w:lang w:val="ka-GE"/>
        </w:rPr>
        <w:t xml:space="preserve">. </w:t>
      </w:r>
    </w:p>
    <w:p w:rsidR="00513E2A" w:rsidRDefault="00513E2A" w:rsidP="00513E2A">
      <w:pPr>
        <w:pStyle w:val="Heading1"/>
        <w:spacing w:before="0" w:after="0"/>
        <w:rPr>
          <w:rFonts w:ascii="Sylfaen" w:hAnsi="Sylfaen"/>
          <w:spacing w:val="20"/>
          <w:sz w:val="26"/>
          <w:szCs w:val="26"/>
          <w:lang w:val="ka-GE"/>
        </w:rPr>
      </w:pPr>
      <w:bookmarkStart w:id="16" w:name="_Toc43211475"/>
      <w:bookmarkStart w:id="17" w:name="_Toc43212037"/>
    </w:p>
    <w:p w:rsidR="00513E2A" w:rsidRDefault="00513E2A" w:rsidP="00513E2A">
      <w:pPr>
        <w:rPr>
          <w:lang w:val="ka-GE"/>
        </w:rPr>
      </w:pPr>
    </w:p>
    <w:p w:rsidR="00513E2A" w:rsidRDefault="00513E2A" w:rsidP="00513E2A">
      <w:pPr>
        <w:pStyle w:val="Heading1"/>
        <w:spacing w:before="0" w:after="0"/>
        <w:rPr>
          <w:rFonts w:ascii="Sylfaen" w:hAnsi="Sylfaen"/>
          <w:spacing w:val="20"/>
          <w:sz w:val="26"/>
          <w:szCs w:val="26"/>
          <w:lang w:val="ka-GE"/>
        </w:rPr>
      </w:pPr>
    </w:p>
    <w:p w:rsidR="007D2B99" w:rsidRPr="00B15C0A" w:rsidRDefault="007D2B99" w:rsidP="00513E2A">
      <w:pPr>
        <w:pStyle w:val="Heading1"/>
        <w:spacing w:before="0" w:after="0"/>
        <w:rPr>
          <w:rFonts w:ascii="Sylfaen" w:hAnsi="Sylfaen"/>
          <w:spacing w:val="20"/>
          <w:sz w:val="26"/>
          <w:szCs w:val="26"/>
          <w:lang w:val="ka-GE"/>
        </w:rPr>
      </w:pPr>
      <w:bookmarkStart w:id="18" w:name="_Toc43903115"/>
      <w:r w:rsidRPr="00B15C0A">
        <w:rPr>
          <w:rFonts w:ascii="Sylfaen" w:hAnsi="Sylfaen"/>
          <w:spacing w:val="20"/>
          <w:sz w:val="26"/>
          <w:szCs w:val="26"/>
          <w:lang w:val="ka-GE"/>
        </w:rPr>
        <w:t>სოციალური სფერო</w:t>
      </w:r>
      <w:bookmarkEnd w:id="16"/>
      <w:bookmarkEnd w:id="17"/>
      <w:bookmarkEnd w:id="18"/>
    </w:p>
    <w:p w:rsidR="007D2B99" w:rsidRPr="00417074" w:rsidRDefault="007D2B99" w:rsidP="004B67ED">
      <w:pPr>
        <w:pStyle w:val="Heading2"/>
        <w:spacing w:after="40"/>
        <w:rPr>
          <w:rFonts w:ascii="Sylfaen" w:hAnsi="Sylfaen"/>
          <w:i/>
          <w:color w:val="auto"/>
          <w:spacing w:val="20"/>
          <w:sz w:val="24"/>
          <w:szCs w:val="24"/>
          <w:lang w:val="ka-GE"/>
        </w:rPr>
      </w:pPr>
      <w:bookmarkStart w:id="19" w:name="_Toc43211476"/>
      <w:bookmarkStart w:id="20" w:name="_Toc43212038"/>
      <w:bookmarkStart w:id="21" w:name="_Toc43903116"/>
      <w:r w:rsidRPr="00417074">
        <w:rPr>
          <w:rFonts w:ascii="Sylfaen" w:hAnsi="Sylfaen"/>
          <w:i/>
          <w:color w:val="auto"/>
          <w:spacing w:val="20"/>
          <w:sz w:val="24"/>
          <w:szCs w:val="24"/>
          <w:lang w:val="ka-GE"/>
        </w:rPr>
        <w:t>ჯანდაცვა</w:t>
      </w:r>
      <w:bookmarkEnd w:id="19"/>
      <w:bookmarkEnd w:id="20"/>
      <w:bookmarkEnd w:id="21"/>
    </w:p>
    <w:p w:rsidR="007D2B99" w:rsidRPr="005B160D" w:rsidRDefault="00346C2C" w:rsidP="00283A1C">
      <w:pPr>
        <w:spacing w:before="120" w:after="40" w:line="240" w:lineRule="auto"/>
        <w:ind w:firstLine="142"/>
        <w:jc w:val="both"/>
        <w:rPr>
          <w:rFonts w:ascii="Sylfaen" w:hAnsi="Sylfaen"/>
          <w:lang w:val="ka-GE"/>
        </w:rPr>
      </w:pPr>
      <w:r>
        <w:rPr>
          <w:rFonts w:ascii="Sylfaen" w:hAnsi="Sylfaen"/>
          <w:lang w:val="ka-GE"/>
        </w:rPr>
        <w:t xml:space="preserve">2020 წლის </w:t>
      </w:r>
      <w:r>
        <w:rPr>
          <w:rFonts w:ascii="Sylfaen" w:hAnsi="Sylfaen"/>
          <w:lang w:val="en-GB"/>
        </w:rPr>
        <w:t>I</w:t>
      </w:r>
      <w:r>
        <w:rPr>
          <w:rFonts w:ascii="Sylfaen" w:hAnsi="Sylfaen"/>
          <w:lang w:val="ka-GE"/>
        </w:rPr>
        <w:t xml:space="preserve"> კვარტალში</w:t>
      </w:r>
      <w:r w:rsidR="007D2B99" w:rsidRPr="005B160D">
        <w:rPr>
          <w:rFonts w:ascii="Sylfaen" w:hAnsi="Sylfaen"/>
          <w:lang w:val="ka-GE"/>
        </w:rPr>
        <w:t xml:space="preserve"> აფხაზეთის ავტონომიური რესპუბლიკის შრომის, ჯანმრთელობისა და სოციალური დაცვის სამინისტრო,აფხაზეთის მოსახლეობისათვის სახელმწიფო ჯანდაცვითი პროგრამების მიღმა არსებული სადიაგნოსტიკო-სამკურნალო სერვისის ცალკეული სახეების ხელმისაწვდომობის მიზნით, ბიუჯეტის ფარგლებში, ახორციელებდა სხვადასხვა მიზნობრივ პროგრამებს.</w:t>
      </w:r>
    </w:p>
    <w:p w:rsidR="00346C2C" w:rsidRPr="005B160D" w:rsidRDefault="00346C2C" w:rsidP="00283A1C">
      <w:pPr>
        <w:numPr>
          <w:ilvl w:val="0"/>
          <w:numId w:val="4"/>
        </w:numPr>
        <w:tabs>
          <w:tab w:val="left" w:pos="0"/>
        </w:tabs>
        <w:spacing w:before="120" w:after="40" w:line="240" w:lineRule="auto"/>
        <w:ind w:left="0" w:firstLine="142"/>
        <w:jc w:val="both"/>
        <w:rPr>
          <w:rFonts w:ascii="Sylfaen" w:hAnsi="Sylfaen"/>
          <w:lang w:val="ka-GE"/>
        </w:rPr>
      </w:pPr>
      <w:r w:rsidRPr="005B160D">
        <w:rPr>
          <w:rFonts w:ascii="Sylfaen" w:hAnsi="Sylfaen"/>
          <w:i/>
          <w:spacing w:val="20"/>
          <w:lang w:val="ka-GE"/>
        </w:rPr>
        <w:t>აფხაზეთიდან იძულებით გადაადგილებულ პირთა და ოკუპირებული აფხაზეთის ტერიტორიაზე ლეგიტიმურად მცხოვრებ მოქალაქეთა ამბულატორიული დახმარების პროგრამა</w:t>
      </w:r>
      <w:r w:rsidRPr="005B160D">
        <w:rPr>
          <w:rFonts w:ascii="Sylfaen" w:hAnsi="Sylfaen"/>
          <w:lang w:val="ka-GE"/>
        </w:rPr>
        <w:t xml:space="preserve"> მოიცავდა შემდეგ კომპონენტებს:</w:t>
      </w:r>
    </w:p>
    <w:p w:rsidR="00346C2C" w:rsidRDefault="00346C2C" w:rsidP="00283A1C">
      <w:pPr>
        <w:numPr>
          <w:ilvl w:val="1"/>
          <w:numId w:val="4"/>
        </w:numPr>
        <w:tabs>
          <w:tab w:val="left" w:pos="434"/>
        </w:tabs>
        <w:spacing w:before="120" w:after="40" w:line="240" w:lineRule="auto"/>
        <w:ind w:left="284" w:firstLine="142"/>
        <w:jc w:val="both"/>
        <w:rPr>
          <w:rFonts w:ascii="Sylfaen" w:hAnsi="Sylfaen"/>
          <w:lang w:val="ka-GE"/>
        </w:rPr>
      </w:pPr>
      <w:r w:rsidRPr="005B160D">
        <w:rPr>
          <w:rFonts w:ascii="Sylfaen" w:hAnsi="Sylfaen"/>
          <w:u w:val="single"/>
          <w:lang w:val="ka-GE"/>
        </w:rPr>
        <w:t>კომპიუტერული ტომოგრაფიული გამოკვლევის კომპონენტი</w:t>
      </w:r>
      <w:r w:rsidRPr="005B160D">
        <w:rPr>
          <w:rFonts w:ascii="Sylfaen" w:hAnsi="Sylfaen"/>
          <w:lang w:val="ka-GE"/>
        </w:rPr>
        <w:t xml:space="preserve"> მიმართული</w:t>
      </w:r>
      <w:r w:rsidR="00235ADD">
        <w:rPr>
          <w:rFonts w:ascii="Sylfaen" w:hAnsi="Sylfaen"/>
          <w:lang w:val="ka-GE"/>
        </w:rPr>
        <w:t>ა</w:t>
      </w:r>
      <w:r w:rsidRPr="005B160D">
        <w:rPr>
          <w:rFonts w:ascii="Sylfaen" w:hAnsi="Sylfaen"/>
          <w:lang w:val="ka-GE"/>
        </w:rPr>
        <w:t xml:space="preserve"> რთულ შემთხვევებში დიაგნოზის ვერიფიცირებისათვის. ითვალისწინებ</w:t>
      </w:r>
      <w:r w:rsidR="00235ADD">
        <w:rPr>
          <w:rFonts w:ascii="Sylfaen" w:hAnsi="Sylfaen"/>
          <w:lang w:val="ka-GE"/>
        </w:rPr>
        <w:t>ს</w:t>
      </w:r>
      <w:r w:rsidRPr="005B160D">
        <w:rPr>
          <w:rFonts w:ascii="Sylfaen" w:hAnsi="Sylfaen"/>
          <w:lang w:val="ka-GE"/>
        </w:rPr>
        <w:t xml:space="preserve"> გამოკვლევას კომპიუტერულ ტომოგრაფზე კონტრასტით, რომლის სკანერი არანაკლებ 128 შრიანი </w:t>
      </w:r>
      <w:r w:rsidRPr="005B160D">
        <w:rPr>
          <w:rFonts w:ascii="Sylfaen" w:hAnsi="Sylfaen"/>
          <w:lang w:val="ka-GE"/>
        </w:rPr>
        <w:lastRenderedPageBreak/>
        <w:t xml:space="preserve">სისტემაა. პროგრამის ბიუჯეტმა შეადგინა </w:t>
      </w:r>
      <w:r>
        <w:rPr>
          <w:rFonts w:ascii="Sylfaen" w:hAnsi="Sylfaen"/>
          <w:lang w:val="en-GB"/>
        </w:rPr>
        <w:t>56 470</w:t>
      </w:r>
      <w:r w:rsidRPr="005B160D">
        <w:rPr>
          <w:rFonts w:ascii="Sylfaen" w:hAnsi="Sylfaen"/>
          <w:lang w:val="ka-GE"/>
        </w:rPr>
        <w:t xml:space="preserve"> ლარი</w:t>
      </w:r>
      <w:r w:rsidR="009C5E42">
        <w:rPr>
          <w:rFonts w:ascii="Sylfaen" w:hAnsi="Sylfaen"/>
          <w:lang w:val="ka-GE"/>
        </w:rPr>
        <w:t>და მოიცავ</w:t>
      </w:r>
      <w:r w:rsidR="00F715E2">
        <w:rPr>
          <w:rFonts w:ascii="Sylfaen" w:hAnsi="Sylfaen"/>
          <w:lang w:val="ka-GE"/>
        </w:rPr>
        <w:t>და</w:t>
      </w:r>
      <w:r w:rsidR="009C5E42">
        <w:rPr>
          <w:rFonts w:ascii="Sylfaen" w:hAnsi="Sylfaen"/>
          <w:lang w:val="ka-GE"/>
        </w:rPr>
        <w:t xml:space="preserve"> 350 ეპიზოდის დაფინანსებას</w:t>
      </w:r>
      <w:r w:rsidRPr="005B160D">
        <w:rPr>
          <w:rFonts w:ascii="Sylfaen" w:hAnsi="Sylfaen"/>
          <w:lang w:val="ka-GE"/>
        </w:rPr>
        <w:t xml:space="preserve">. </w:t>
      </w:r>
      <w:r w:rsidR="00235ADD">
        <w:rPr>
          <w:rFonts w:ascii="Sylfaen" w:hAnsi="Sylfaen"/>
          <w:lang w:val="ka-GE"/>
        </w:rPr>
        <w:t>ხორციელდება</w:t>
      </w:r>
      <w:r w:rsidRPr="005B160D">
        <w:rPr>
          <w:rFonts w:ascii="Sylfaen" w:hAnsi="Sylfaen"/>
          <w:lang w:val="ka-GE"/>
        </w:rPr>
        <w:t xml:space="preserve">შპს ,,რეგიონულ ჰოსპიტალში“. </w:t>
      </w:r>
    </w:p>
    <w:tbl>
      <w:tblPr>
        <w:tblStyle w:val="TableGrid"/>
        <w:tblW w:w="8717" w:type="dxa"/>
        <w:tblInd w:w="463" w:type="dxa"/>
        <w:tblLook w:val="04A0"/>
      </w:tblPr>
      <w:tblGrid>
        <w:gridCol w:w="1771"/>
        <w:gridCol w:w="2694"/>
        <w:gridCol w:w="1134"/>
        <w:gridCol w:w="3118"/>
      </w:tblGrid>
      <w:tr w:rsidR="003D00A1" w:rsidTr="003D00A1">
        <w:trPr>
          <w:trHeight w:val="787"/>
        </w:trPr>
        <w:tc>
          <w:tcPr>
            <w:tcW w:w="177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3D00A1" w:rsidRPr="009C5E42" w:rsidRDefault="003D00A1" w:rsidP="00283A1C">
            <w:pPr>
              <w:tabs>
                <w:tab w:val="left" w:pos="434"/>
              </w:tabs>
              <w:spacing w:before="120" w:after="40"/>
              <w:rPr>
                <w:rFonts w:ascii="Sylfaen" w:hAnsi="Sylfaen"/>
                <w:sz w:val="20"/>
                <w:szCs w:val="20"/>
                <w:lang w:val="ka-GE"/>
              </w:rPr>
            </w:pPr>
          </w:p>
        </w:tc>
        <w:tc>
          <w:tcPr>
            <w:tcW w:w="269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3D00A1" w:rsidRPr="009C5E42" w:rsidRDefault="00DF009F" w:rsidP="00283A1C">
            <w:pPr>
              <w:tabs>
                <w:tab w:val="left" w:pos="434"/>
              </w:tabs>
              <w:spacing w:before="120" w:after="40"/>
              <w:jc w:val="center"/>
              <w:rPr>
                <w:rFonts w:ascii="Sylfaen" w:hAnsi="Sylfaen"/>
                <w:sz w:val="20"/>
                <w:szCs w:val="20"/>
                <w:lang w:val="ka-GE"/>
              </w:rPr>
            </w:pPr>
            <w:r>
              <w:rPr>
                <w:rFonts w:ascii="Sylfaen" w:hAnsi="Sylfaen"/>
                <w:sz w:val="20"/>
                <w:szCs w:val="20"/>
                <w:lang w:val="ka-GE"/>
              </w:rPr>
              <w:t xml:space="preserve">დაფ. </w:t>
            </w:r>
            <w:r w:rsidR="003D00A1" w:rsidRPr="009C5E42">
              <w:rPr>
                <w:rFonts w:ascii="Sylfaen" w:hAnsi="Sylfaen"/>
                <w:sz w:val="20"/>
                <w:szCs w:val="20"/>
                <w:lang w:val="ka-GE"/>
              </w:rPr>
              <w:t>ბენეფიციართა რაოდენობა</w:t>
            </w:r>
          </w:p>
        </w:tc>
        <w:tc>
          <w:tcPr>
            <w:tcW w:w="113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3D00A1" w:rsidRPr="009C5E42" w:rsidRDefault="003D00A1" w:rsidP="00283A1C">
            <w:pPr>
              <w:tabs>
                <w:tab w:val="left" w:pos="434"/>
              </w:tabs>
              <w:spacing w:before="120" w:after="40"/>
              <w:jc w:val="center"/>
              <w:rPr>
                <w:rFonts w:ascii="Sylfaen" w:hAnsi="Sylfaen"/>
                <w:sz w:val="20"/>
                <w:szCs w:val="20"/>
                <w:lang w:val="ka-GE"/>
              </w:rPr>
            </w:pPr>
            <w:r w:rsidRPr="009C5E42">
              <w:rPr>
                <w:rFonts w:ascii="Sylfaen" w:hAnsi="Sylfaen"/>
                <w:sz w:val="20"/>
                <w:szCs w:val="20"/>
                <w:lang w:val="ka-GE"/>
              </w:rPr>
              <w:t>ეპიზოდი</w:t>
            </w:r>
          </w:p>
        </w:tc>
        <w:tc>
          <w:tcPr>
            <w:tcW w:w="3118"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3D00A1" w:rsidRPr="009C5E42" w:rsidRDefault="003D00A1" w:rsidP="00283A1C">
            <w:pPr>
              <w:tabs>
                <w:tab w:val="left" w:pos="434"/>
              </w:tabs>
              <w:spacing w:before="120" w:after="40"/>
              <w:jc w:val="center"/>
              <w:rPr>
                <w:rFonts w:ascii="Sylfaen" w:hAnsi="Sylfaen"/>
                <w:sz w:val="20"/>
                <w:szCs w:val="20"/>
                <w:lang w:val="ka-GE"/>
              </w:rPr>
            </w:pPr>
            <w:r w:rsidRPr="009C5E42">
              <w:rPr>
                <w:rFonts w:ascii="Sylfaen" w:hAnsi="Sylfaen"/>
                <w:sz w:val="20"/>
                <w:szCs w:val="20"/>
                <w:lang w:val="ka-GE"/>
              </w:rPr>
              <w:t>ანაზღაურებული თანხა, ლარი</w:t>
            </w:r>
          </w:p>
        </w:tc>
      </w:tr>
      <w:tr w:rsidR="003D00A1" w:rsidTr="003D00A1">
        <w:trPr>
          <w:trHeight w:val="395"/>
        </w:trPr>
        <w:tc>
          <w:tcPr>
            <w:tcW w:w="177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3D00A1" w:rsidRPr="009C5E42" w:rsidRDefault="003D00A1" w:rsidP="00283A1C">
            <w:pPr>
              <w:tabs>
                <w:tab w:val="left" w:pos="434"/>
              </w:tabs>
              <w:spacing w:before="120" w:after="40"/>
              <w:jc w:val="center"/>
              <w:rPr>
                <w:rFonts w:ascii="Sylfaen" w:hAnsi="Sylfaen"/>
                <w:sz w:val="20"/>
                <w:szCs w:val="20"/>
                <w:lang w:val="ka-GE"/>
              </w:rPr>
            </w:pPr>
            <w:r w:rsidRPr="009C5E42">
              <w:rPr>
                <w:rFonts w:ascii="Sylfaen" w:hAnsi="Sylfaen"/>
                <w:sz w:val="20"/>
                <w:szCs w:val="20"/>
                <w:lang w:val="ka-GE"/>
              </w:rPr>
              <w:t>2020/</w:t>
            </w:r>
            <w:r>
              <w:rPr>
                <w:rFonts w:ascii="Sylfaen" w:hAnsi="Sylfaen"/>
                <w:sz w:val="20"/>
                <w:szCs w:val="20"/>
                <w:lang w:val="en-US"/>
              </w:rPr>
              <w:t>I</w:t>
            </w:r>
            <w:r w:rsidRPr="009C5E42">
              <w:rPr>
                <w:rFonts w:ascii="Sylfaen" w:hAnsi="Sylfaen"/>
                <w:sz w:val="20"/>
                <w:szCs w:val="20"/>
                <w:lang w:val="ka-GE"/>
              </w:rPr>
              <w:t>კვარტალი</w:t>
            </w:r>
          </w:p>
        </w:tc>
        <w:tc>
          <w:tcPr>
            <w:tcW w:w="269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3D00A1" w:rsidRPr="009C5E42" w:rsidRDefault="003D00A1" w:rsidP="00283A1C">
            <w:pPr>
              <w:tabs>
                <w:tab w:val="left" w:pos="434"/>
              </w:tabs>
              <w:spacing w:before="120" w:after="40"/>
              <w:jc w:val="center"/>
              <w:rPr>
                <w:rFonts w:ascii="Sylfaen" w:hAnsi="Sylfaen"/>
                <w:sz w:val="20"/>
                <w:szCs w:val="20"/>
                <w:lang w:val="ka-GE"/>
              </w:rPr>
            </w:pPr>
            <w:r w:rsidRPr="009C5E42">
              <w:rPr>
                <w:rFonts w:ascii="Sylfaen" w:hAnsi="Sylfaen"/>
                <w:sz w:val="20"/>
                <w:szCs w:val="20"/>
                <w:lang w:val="ka-GE"/>
              </w:rPr>
              <w:t>45</w:t>
            </w:r>
          </w:p>
        </w:tc>
        <w:tc>
          <w:tcPr>
            <w:tcW w:w="113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3D00A1" w:rsidRPr="009C5E42" w:rsidRDefault="003D00A1" w:rsidP="00283A1C">
            <w:pPr>
              <w:tabs>
                <w:tab w:val="left" w:pos="434"/>
              </w:tabs>
              <w:spacing w:before="120" w:after="40"/>
              <w:jc w:val="center"/>
              <w:rPr>
                <w:rFonts w:ascii="Sylfaen" w:hAnsi="Sylfaen"/>
                <w:sz w:val="20"/>
                <w:szCs w:val="20"/>
                <w:lang w:val="ka-GE"/>
              </w:rPr>
            </w:pPr>
            <w:r w:rsidRPr="009C5E42">
              <w:rPr>
                <w:rFonts w:ascii="Sylfaen" w:hAnsi="Sylfaen"/>
                <w:sz w:val="20"/>
                <w:szCs w:val="20"/>
                <w:lang w:val="ka-GE"/>
              </w:rPr>
              <w:t>67</w:t>
            </w:r>
          </w:p>
        </w:tc>
        <w:tc>
          <w:tcPr>
            <w:tcW w:w="3118"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3D00A1" w:rsidRPr="009C5E42" w:rsidRDefault="003D00A1" w:rsidP="00283A1C">
            <w:pPr>
              <w:tabs>
                <w:tab w:val="left" w:pos="434"/>
              </w:tabs>
              <w:spacing w:before="120" w:after="40"/>
              <w:jc w:val="center"/>
              <w:rPr>
                <w:rFonts w:ascii="Sylfaen" w:hAnsi="Sylfaen"/>
                <w:sz w:val="20"/>
                <w:szCs w:val="20"/>
                <w:lang w:val="ka-GE"/>
              </w:rPr>
            </w:pPr>
            <w:r>
              <w:rPr>
                <w:rFonts w:ascii="Sylfaen" w:hAnsi="Sylfaen"/>
                <w:sz w:val="20"/>
                <w:szCs w:val="20"/>
                <w:lang w:val="ka-GE"/>
              </w:rPr>
              <w:t>10 899,0</w:t>
            </w:r>
          </w:p>
        </w:tc>
      </w:tr>
    </w:tbl>
    <w:p w:rsidR="00235ADD" w:rsidRDefault="00346C2C" w:rsidP="00283A1C">
      <w:pPr>
        <w:numPr>
          <w:ilvl w:val="1"/>
          <w:numId w:val="4"/>
        </w:numPr>
        <w:tabs>
          <w:tab w:val="left" w:pos="434"/>
        </w:tabs>
        <w:spacing w:before="120" w:after="40" w:line="240" w:lineRule="auto"/>
        <w:ind w:left="284" w:firstLine="142"/>
        <w:jc w:val="both"/>
        <w:rPr>
          <w:rFonts w:ascii="Sylfaen" w:hAnsi="Sylfaen"/>
          <w:lang w:val="ka-GE"/>
        </w:rPr>
      </w:pPr>
      <w:r w:rsidRPr="00235ADD">
        <w:rPr>
          <w:rFonts w:ascii="Sylfaen" w:hAnsi="Sylfaen"/>
          <w:u w:val="single"/>
          <w:lang w:val="ka-GE"/>
        </w:rPr>
        <w:t>ბირთვული მაგნიტურ-რეზონანსული ტომოგრაფიული მომსახურების კომპონენტი</w:t>
      </w:r>
      <w:r w:rsidRPr="00235ADD">
        <w:rPr>
          <w:rFonts w:ascii="Sylfaen" w:hAnsi="Sylfaen"/>
          <w:lang w:val="ka-GE"/>
        </w:rPr>
        <w:t xml:space="preserve"> ითვალისწინებ</w:t>
      </w:r>
      <w:r w:rsidR="00235ADD">
        <w:rPr>
          <w:rFonts w:ascii="Sylfaen" w:hAnsi="Sylfaen"/>
          <w:lang w:val="ka-GE"/>
        </w:rPr>
        <w:t>ს</w:t>
      </w:r>
      <w:r w:rsidRPr="00235ADD">
        <w:rPr>
          <w:rFonts w:ascii="Sylfaen" w:hAnsi="Sylfaen"/>
          <w:lang w:val="ka-GE"/>
        </w:rPr>
        <w:t xml:space="preserve"> გამოკვლევის ჩატარებას ნარკოზისა და კონტრასტის გარეშე, ანგიოგრაფიით და ნარკოზით ბირთვულ მაგნიტურ-რეზონანსულ ტომოგრაფზე, რომლის მაგნიტური ველის ინდუქტივობა არანაკლებ 3 ტესლაა. </w:t>
      </w:r>
      <w:r w:rsidR="00235ADD" w:rsidRPr="005B160D">
        <w:rPr>
          <w:rFonts w:ascii="Sylfaen" w:hAnsi="Sylfaen"/>
          <w:lang w:val="ka-GE"/>
        </w:rPr>
        <w:t xml:space="preserve">პროგრამის ბიუჯეტმა შეადგინა </w:t>
      </w:r>
      <w:r w:rsidR="00235ADD">
        <w:rPr>
          <w:rFonts w:ascii="Sylfaen" w:hAnsi="Sylfaen"/>
          <w:lang w:val="ka-GE"/>
        </w:rPr>
        <w:t>207 650,0</w:t>
      </w:r>
      <w:r w:rsidR="00235ADD" w:rsidRPr="005B160D">
        <w:rPr>
          <w:rFonts w:ascii="Sylfaen" w:hAnsi="Sylfaen"/>
          <w:lang w:val="ka-GE"/>
        </w:rPr>
        <w:t xml:space="preserve"> ლარი</w:t>
      </w:r>
      <w:r w:rsidR="00235ADD">
        <w:rPr>
          <w:rFonts w:ascii="Sylfaen" w:hAnsi="Sylfaen"/>
          <w:lang w:val="ka-GE"/>
        </w:rPr>
        <w:t>და მოიცავ</w:t>
      </w:r>
      <w:r w:rsidR="00FB4C50">
        <w:rPr>
          <w:rFonts w:ascii="Sylfaen" w:hAnsi="Sylfaen"/>
          <w:lang w:val="ka-GE"/>
        </w:rPr>
        <w:t>და</w:t>
      </w:r>
      <w:r w:rsidR="00235ADD">
        <w:rPr>
          <w:rFonts w:ascii="Sylfaen" w:hAnsi="Sylfaen"/>
          <w:lang w:val="ka-GE"/>
        </w:rPr>
        <w:t xml:space="preserve"> 800 ეპიზოდის დაფინანსებას</w:t>
      </w:r>
      <w:r w:rsidR="00235ADD" w:rsidRPr="005B160D">
        <w:rPr>
          <w:rFonts w:ascii="Sylfaen" w:hAnsi="Sylfaen"/>
          <w:lang w:val="ka-GE"/>
        </w:rPr>
        <w:t xml:space="preserve">. </w:t>
      </w:r>
      <w:r w:rsidR="00235ADD">
        <w:rPr>
          <w:rFonts w:ascii="Sylfaen" w:hAnsi="Sylfaen"/>
          <w:lang w:val="ka-GE"/>
        </w:rPr>
        <w:t>ხორციელდება</w:t>
      </w:r>
      <w:r w:rsidR="00235ADD" w:rsidRPr="005B160D">
        <w:rPr>
          <w:rFonts w:ascii="Sylfaen" w:hAnsi="Sylfaen"/>
          <w:lang w:val="ka-GE"/>
        </w:rPr>
        <w:t xml:space="preserve">შპს </w:t>
      </w:r>
      <w:r w:rsidR="00B42EA4">
        <w:rPr>
          <w:rFonts w:ascii="Sylfaen" w:hAnsi="Sylfaen"/>
          <w:lang w:val="ka-GE"/>
        </w:rPr>
        <w:t>,,</w:t>
      </w:r>
      <w:r w:rsidR="00235ADD">
        <w:rPr>
          <w:rFonts w:ascii="Sylfaen" w:hAnsi="Sylfaen"/>
          <w:lang w:val="ka-GE"/>
        </w:rPr>
        <w:t>კავკასიის მედიცინის ცენტრში</w:t>
      </w:r>
      <w:r w:rsidR="00235ADD" w:rsidRPr="005B160D">
        <w:rPr>
          <w:rFonts w:ascii="Sylfaen" w:hAnsi="Sylfaen"/>
          <w:lang w:val="ka-GE"/>
        </w:rPr>
        <w:t>“.</w:t>
      </w:r>
    </w:p>
    <w:tbl>
      <w:tblPr>
        <w:tblStyle w:val="TableGrid"/>
        <w:tblW w:w="8717" w:type="dxa"/>
        <w:tblInd w:w="463" w:type="dxa"/>
        <w:tblLook w:val="04A0"/>
      </w:tblPr>
      <w:tblGrid>
        <w:gridCol w:w="1771"/>
        <w:gridCol w:w="2694"/>
        <w:gridCol w:w="1134"/>
        <w:gridCol w:w="3118"/>
      </w:tblGrid>
      <w:tr w:rsidR="003D00A1" w:rsidTr="003D00A1">
        <w:trPr>
          <w:trHeight w:val="787"/>
        </w:trPr>
        <w:tc>
          <w:tcPr>
            <w:tcW w:w="177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3D00A1" w:rsidRPr="009C5E42" w:rsidRDefault="003D00A1" w:rsidP="00283A1C">
            <w:pPr>
              <w:tabs>
                <w:tab w:val="left" w:pos="434"/>
              </w:tabs>
              <w:spacing w:before="120" w:after="40"/>
              <w:rPr>
                <w:rFonts w:ascii="Sylfaen" w:hAnsi="Sylfaen"/>
                <w:sz w:val="20"/>
                <w:szCs w:val="20"/>
                <w:lang w:val="ka-GE"/>
              </w:rPr>
            </w:pPr>
          </w:p>
        </w:tc>
        <w:tc>
          <w:tcPr>
            <w:tcW w:w="269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3D00A1" w:rsidRPr="009C5E42" w:rsidRDefault="00DF009F" w:rsidP="00283A1C">
            <w:pPr>
              <w:tabs>
                <w:tab w:val="left" w:pos="434"/>
              </w:tabs>
              <w:spacing w:before="120" w:after="40"/>
              <w:jc w:val="center"/>
              <w:rPr>
                <w:rFonts w:ascii="Sylfaen" w:hAnsi="Sylfaen"/>
                <w:sz w:val="20"/>
                <w:szCs w:val="20"/>
                <w:lang w:val="ka-GE"/>
              </w:rPr>
            </w:pPr>
            <w:r>
              <w:rPr>
                <w:rFonts w:ascii="Sylfaen" w:hAnsi="Sylfaen"/>
                <w:sz w:val="20"/>
                <w:szCs w:val="20"/>
                <w:lang w:val="ka-GE"/>
              </w:rPr>
              <w:t xml:space="preserve">დაფ. </w:t>
            </w:r>
            <w:r w:rsidR="003D00A1" w:rsidRPr="009C5E42">
              <w:rPr>
                <w:rFonts w:ascii="Sylfaen" w:hAnsi="Sylfaen"/>
                <w:sz w:val="20"/>
                <w:szCs w:val="20"/>
                <w:lang w:val="ka-GE"/>
              </w:rPr>
              <w:t>ბენეფიციართა რაოდენობა</w:t>
            </w:r>
          </w:p>
        </w:tc>
        <w:tc>
          <w:tcPr>
            <w:tcW w:w="113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3D00A1" w:rsidRPr="009C5E42" w:rsidRDefault="003D00A1" w:rsidP="00283A1C">
            <w:pPr>
              <w:tabs>
                <w:tab w:val="left" w:pos="434"/>
              </w:tabs>
              <w:spacing w:before="120" w:after="40"/>
              <w:jc w:val="center"/>
              <w:rPr>
                <w:rFonts w:ascii="Sylfaen" w:hAnsi="Sylfaen"/>
                <w:sz w:val="20"/>
                <w:szCs w:val="20"/>
                <w:lang w:val="ka-GE"/>
              </w:rPr>
            </w:pPr>
            <w:r w:rsidRPr="009C5E42">
              <w:rPr>
                <w:rFonts w:ascii="Sylfaen" w:hAnsi="Sylfaen"/>
                <w:sz w:val="20"/>
                <w:szCs w:val="20"/>
                <w:lang w:val="ka-GE"/>
              </w:rPr>
              <w:t>ეპიზოდი</w:t>
            </w:r>
          </w:p>
        </w:tc>
        <w:tc>
          <w:tcPr>
            <w:tcW w:w="3118"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3D00A1" w:rsidRPr="009C5E42" w:rsidRDefault="003D00A1" w:rsidP="00283A1C">
            <w:pPr>
              <w:tabs>
                <w:tab w:val="left" w:pos="434"/>
              </w:tabs>
              <w:spacing w:before="120" w:after="40"/>
              <w:jc w:val="center"/>
              <w:rPr>
                <w:rFonts w:ascii="Sylfaen" w:hAnsi="Sylfaen"/>
                <w:sz w:val="20"/>
                <w:szCs w:val="20"/>
                <w:lang w:val="ka-GE"/>
              </w:rPr>
            </w:pPr>
            <w:r w:rsidRPr="009C5E42">
              <w:rPr>
                <w:rFonts w:ascii="Sylfaen" w:hAnsi="Sylfaen"/>
                <w:sz w:val="20"/>
                <w:szCs w:val="20"/>
                <w:lang w:val="ka-GE"/>
              </w:rPr>
              <w:t>ანაზღაურებული თანხა, ლარი</w:t>
            </w:r>
          </w:p>
        </w:tc>
      </w:tr>
      <w:tr w:rsidR="003D00A1" w:rsidTr="003D00A1">
        <w:trPr>
          <w:trHeight w:val="395"/>
        </w:trPr>
        <w:tc>
          <w:tcPr>
            <w:tcW w:w="177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3D00A1" w:rsidRPr="009C5E42" w:rsidRDefault="003D00A1" w:rsidP="00283A1C">
            <w:pPr>
              <w:tabs>
                <w:tab w:val="left" w:pos="434"/>
              </w:tabs>
              <w:spacing w:before="120" w:after="40"/>
              <w:jc w:val="center"/>
              <w:rPr>
                <w:rFonts w:ascii="Sylfaen" w:hAnsi="Sylfaen"/>
                <w:sz w:val="20"/>
                <w:szCs w:val="20"/>
                <w:lang w:val="ka-GE"/>
              </w:rPr>
            </w:pPr>
            <w:r w:rsidRPr="009C5E42">
              <w:rPr>
                <w:rFonts w:ascii="Sylfaen" w:hAnsi="Sylfaen"/>
                <w:sz w:val="20"/>
                <w:szCs w:val="20"/>
                <w:lang w:val="ka-GE"/>
              </w:rPr>
              <w:t>2020/</w:t>
            </w:r>
            <w:r>
              <w:rPr>
                <w:rFonts w:ascii="Sylfaen" w:hAnsi="Sylfaen"/>
                <w:sz w:val="20"/>
                <w:szCs w:val="20"/>
                <w:lang w:val="en-US"/>
              </w:rPr>
              <w:t>I</w:t>
            </w:r>
            <w:r w:rsidRPr="009C5E42">
              <w:rPr>
                <w:rFonts w:ascii="Sylfaen" w:hAnsi="Sylfaen"/>
                <w:sz w:val="20"/>
                <w:szCs w:val="20"/>
                <w:lang w:val="ka-GE"/>
              </w:rPr>
              <w:t>კვარტალი</w:t>
            </w:r>
          </w:p>
        </w:tc>
        <w:tc>
          <w:tcPr>
            <w:tcW w:w="269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3D00A1" w:rsidRPr="009C5E42" w:rsidRDefault="003D00A1" w:rsidP="00283A1C">
            <w:pPr>
              <w:tabs>
                <w:tab w:val="left" w:pos="434"/>
              </w:tabs>
              <w:spacing w:before="120" w:after="40"/>
              <w:jc w:val="center"/>
              <w:rPr>
                <w:rFonts w:ascii="Sylfaen" w:hAnsi="Sylfaen"/>
                <w:sz w:val="20"/>
                <w:szCs w:val="20"/>
                <w:lang w:val="ka-GE"/>
              </w:rPr>
            </w:pPr>
            <w:r>
              <w:rPr>
                <w:rFonts w:ascii="Sylfaen" w:hAnsi="Sylfaen"/>
                <w:sz w:val="20"/>
                <w:szCs w:val="20"/>
                <w:lang w:val="ka-GE"/>
              </w:rPr>
              <w:t>139</w:t>
            </w:r>
          </w:p>
        </w:tc>
        <w:tc>
          <w:tcPr>
            <w:tcW w:w="113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3D00A1" w:rsidRPr="009C5E42" w:rsidRDefault="003D00A1" w:rsidP="00283A1C">
            <w:pPr>
              <w:tabs>
                <w:tab w:val="left" w:pos="434"/>
              </w:tabs>
              <w:spacing w:before="120" w:after="40"/>
              <w:jc w:val="center"/>
              <w:rPr>
                <w:rFonts w:ascii="Sylfaen" w:hAnsi="Sylfaen"/>
                <w:sz w:val="20"/>
                <w:szCs w:val="20"/>
                <w:lang w:val="ka-GE"/>
              </w:rPr>
            </w:pPr>
            <w:r>
              <w:rPr>
                <w:rFonts w:ascii="Sylfaen" w:hAnsi="Sylfaen"/>
                <w:sz w:val="20"/>
                <w:szCs w:val="20"/>
                <w:lang w:val="ka-GE"/>
              </w:rPr>
              <w:t>165</w:t>
            </w:r>
          </w:p>
        </w:tc>
        <w:tc>
          <w:tcPr>
            <w:tcW w:w="3118"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3D00A1" w:rsidRPr="009C5E42" w:rsidRDefault="003D00A1" w:rsidP="00283A1C">
            <w:pPr>
              <w:tabs>
                <w:tab w:val="left" w:pos="434"/>
              </w:tabs>
              <w:spacing w:before="120" w:after="40"/>
              <w:jc w:val="center"/>
              <w:rPr>
                <w:rFonts w:ascii="Sylfaen" w:hAnsi="Sylfaen"/>
                <w:sz w:val="20"/>
                <w:szCs w:val="20"/>
                <w:lang w:val="ka-GE"/>
              </w:rPr>
            </w:pPr>
            <w:r>
              <w:rPr>
                <w:rFonts w:ascii="Sylfaen" w:hAnsi="Sylfaen"/>
                <w:sz w:val="20"/>
                <w:szCs w:val="20"/>
                <w:lang w:val="ka-GE"/>
              </w:rPr>
              <w:t>29 070,0</w:t>
            </w:r>
          </w:p>
        </w:tc>
      </w:tr>
    </w:tbl>
    <w:p w:rsidR="00346C2C" w:rsidRPr="00061FA8" w:rsidRDefault="00346C2C" w:rsidP="00283A1C">
      <w:pPr>
        <w:pStyle w:val="ListParagraph"/>
        <w:numPr>
          <w:ilvl w:val="0"/>
          <w:numId w:val="7"/>
        </w:numPr>
        <w:tabs>
          <w:tab w:val="left" w:pos="434"/>
        </w:tabs>
        <w:spacing w:before="120" w:after="40" w:line="240" w:lineRule="auto"/>
        <w:ind w:left="284" w:firstLine="142"/>
        <w:jc w:val="both"/>
        <w:rPr>
          <w:rFonts w:ascii="Sylfaen" w:hAnsi="Sylfaen"/>
          <w:lang w:val="ka-GE"/>
        </w:rPr>
      </w:pPr>
      <w:r w:rsidRPr="00061FA8">
        <w:rPr>
          <w:rFonts w:ascii="Sylfaen" w:hAnsi="Sylfaen" w:cs="Sylfaen"/>
          <w:u w:val="single"/>
          <w:lang w:val="ka-GE"/>
        </w:rPr>
        <w:t>ინსტრუმენტული</w:t>
      </w:r>
      <w:r w:rsidRPr="00061FA8">
        <w:rPr>
          <w:rFonts w:ascii="Sylfaen" w:hAnsi="Sylfaen"/>
          <w:u w:val="single"/>
          <w:lang w:val="ka-GE"/>
        </w:rPr>
        <w:t xml:space="preserve"> გამოკვლევების  კომპონენტი</w:t>
      </w:r>
      <w:r w:rsidRPr="00061FA8">
        <w:rPr>
          <w:rFonts w:ascii="Sylfaen" w:hAnsi="Sylfaen"/>
          <w:lang w:val="ka-GE"/>
        </w:rPr>
        <w:t xml:space="preserve"> ითვალისწინებ</w:t>
      </w:r>
      <w:r w:rsidR="00235ADD" w:rsidRPr="00061FA8">
        <w:rPr>
          <w:rFonts w:ascii="Sylfaen" w:hAnsi="Sylfaen"/>
          <w:lang w:val="ka-GE"/>
        </w:rPr>
        <w:t>ს</w:t>
      </w:r>
      <w:r w:rsidRPr="00061FA8">
        <w:rPr>
          <w:rFonts w:ascii="Sylfaen" w:hAnsi="Sylfaen"/>
          <w:lang w:val="ka-GE"/>
        </w:rPr>
        <w:t xml:space="preserve"> თავის ტვინისა და ქვედა კიდურების დოპლეროგრაფიას, ციფრულ რენტგენოგრაფიას, ელექტროენცეფალოგრაფიას, ართროექოსკოპიას და ულტრაბგერით დენსიტომეტრიას</w:t>
      </w:r>
      <w:r w:rsidR="00235ADD" w:rsidRPr="00061FA8">
        <w:rPr>
          <w:rFonts w:ascii="Sylfaen" w:hAnsi="Sylfaen"/>
          <w:lang w:val="ka-GE"/>
        </w:rPr>
        <w:t>. ბიუჯეტ</w:t>
      </w:r>
      <w:r w:rsidR="00B42EA4" w:rsidRPr="00061FA8">
        <w:rPr>
          <w:rFonts w:ascii="Sylfaen" w:hAnsi="Sylfaen"/>
          <w:lang w:val="ka-GE"/>
        </w:rPr>
        <w:t>მა შეადგინა 20 800,0 ლარი და მოიცავ</w:t>
      </w:r>
      <w:r w:rsidR="00FB4C50">
        <w:rPr>
          <w:rFonts w:ascii="Sylfaen" w:hAnsi="Sylfaen"/>
          <w:lang w:val="ka-GE"/>
        </w:rPr>
        <w:t>და</w:t>
      </w:r>
      <w:r w:rsidRPr="00061FA8">
        <w:rPr>
          <w:rFonts w:ascii="Sylfaen" w:hAnsi="Sylfaen"/>
          <w:lang w:val="ka-GE"/>
        </w:rPr>
        <w:t>3</w:t>
      </w:r>
      <w:r w:rsidR="00B42EA4" w:rsidRPr="00061FA8">
        <w:rPr>
          <w:rFonts w:ascii="Sylfaen" w:hAnsi="Sylfaen"/>
          <w:lang w:val="ka-GE"/>
        </w:rPr>
        <w:t>98</w:t>
      </w:r>
      <w:r w:rsidRPr="00061FA8">
        <w:rPr>
          <w:rFonts w:ascii="Sylfaen" w:hAnsi="Sylfaen"/>
          <w:lang w:val="ka-GE"/>
        </w:rPr>
        <w:t xml:space="preserve"> ეპიზოდი</w:t>
      </w:r>
      <w:r w:rsidR="00B42EA4" w:rsidRPr="00061FA8">
        <w:rPr>
          <w:rFonts w:ascii="Sylfaen" w:hAnsi="Sylfaen"/>
          <w:lang w:val="ka-GE"/>
        </w:rPr>
        <w:t>ს დაფინანსებას</w:t>
      </w:r>
      <w:r w:rsidRPr="00061FA8">
        <w:rPr>
          <w:rFonts w:ascii="Sylfaen" w:hAnsi="Sylfaen"/>
          <w:lang w:val="ka-GE"/>
        </w:rPr>
        <w:t xml:space="preserve">. </w:t>
      </w:r>
      <w:r w:rsidR="00B42EA4" w:rsidRPr="00061FA8">
        <w:rPr>
          <w:rFonts w:ascii="Sylfaen" w:hAnsi="Sylfaen"/>
          <w:lang w:val="ka-GE"/>
        </w:rPr>
        <w:t>ხორციელდებაშპს ,,</w:t>
      </w:r>
      <w:r w:rsidR="00283C5D">
        <w:rPr>
          <w:rFonts w:ascii="Sylfaen" w:hAnsi="Sylfaen"/>
          <w:lang w:val="ka-GE"/>
        </w:rPr>
        <w:t>ავერსის</w:t>
      </w:r>
      <w:r w:rsidR="00B42EA4" w:rsidRPr="00061FA8">
        <w:rPr>
          <w:rFonts w:ascii="Sylfaen" w:hAnsi="Sylfaen"/>
          <w:lang w:val="ka-GE"/>
        </w:rPr>
        <w:t xml:space="preserve"> კლინიკაში“.</w:t>
      </w:r>
    </w:p>
    <w:tbl>
      <w:tblPr>
        <w:tblStyle w:val="TableGrid"/>
        <w:tblW w:w="8717" w:type="dxa"/>
        <w:tblInd w:w="463" w:type="dxa"/>
        <w:tblLook w:val="04A0"/>
      </w:tblPr>
      <w:tblGrid>
        <w:gridCol w:w="1771"/>
        <w:gridCol w:w="2694"/>
        <w:gridCol w:w="1134"/>
        <w:gridCol w:w="3118"/>
      </w:tblGrid>
      <w:tr w:rsidR="003D00A1" w:rsidTr="003D00A1">
        <w:trPr>
          <w:trHeight w:val="787"/>
        </w:trPr>
        <w:tc>
          <w:tcPr>
            <w:tcW w:w="177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3D00A1" w:rsidRPr="009C5E42" w:rsidRDefault="003D00A1" w:rsidP="00283A1C">
            <w:pPr>
              <w:tabs>
                <w:tab w:val="left" w:pos="434"/>
              </w:tabs>
              <w:spacing w:before="120" w:after="40"/>
              <w:rPr>
                <w:rFonts w:ascii="Sylfaen" w:hAnsi="Sylfaen"/>
                <w:sz w:val="20"/>
                <w:szCs w:val="20"/>
                <w:lang w:val="ka-GE"/>
              </w:rPr>
            </w:pPr>
          </w:p>
        </w:tc>
        <w:tc>
          <w:tcPr>
            <w:tcW w:w="269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3D00A1" w:rsidRPr="009C5E42" w:rsidRDefault="00DF009F" w:rsidP="00283A1C">
            <w:pPr>
              <w:tabs>
                <w:tab w:val="left" w:pos="434"/>
              </w:tabs>
              <w:spacing w:before="120" w:after="40"/>
              <w:jc w:val="center"/>
              <w:rPr>
                <w:rFonts w:ascii="Sylfaen" w:hAnsi="Sylfaen"/>
                <w:sz w:val="20"/>
                <w:szCs w:val="20"/>
                <w:lang w:val="ka-GE"/>
              </w:rPr>
            </w:pPr>
            <w:r>
              <w:rPr>
                <w:rFonts w:ascii="Sylfaen" w:hAnsi="Sylfaen"/>
                <w:sz w:val="20"/>
                <w:szCs w:val="20"/>
                <w:lang w:val="ka-GE"/>
              </w:rPr>
              <w:t xml:space="preserve">დაფ. </w:t>
            </w:r>
            <w:r w:rsidR="003D00A1" w:rsidRPr="009C5E42">
              <w:rPr>
                <w:rFonts w:ascii="Sylfaen" w:hAnsi="Sylfaen"/>
                <w:sz w:val="20"/>
                <w:szCs w:val="20"/>
                <w:lang w:val="ka-GE"/>
              </w:rPr>
              <w:t>ბენეფიციართა რაოდენობა</w:t>
            </w:r>
          </w:p>
        </w:tc>
        <w:tc>
          <w:tcPr>
            <w:tcW w:w="113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3D00A1" w:rsidRPr="009C5E42" w:rsidRDefault="003D00A1" w:rsidP="00283A1C">
            <w:pPr>
              <w:tabs>
                <w:tab w:val="left" w:pos="434"/>
              </w:tabs>
              <w:spacing w:before="120" w:after="40"/>
              <w:jc w:val="center"/>
              <w:rPr>
                <w:rFonts w:ascii="Sylfaen" w:hAnsi="Sylfaen"/>
                <w:sz w:val="20"/>
                <w:szCs w:val="20"/>
                <w:lang w:val="ka-GE"/>
              </w:rPr>
            </w:pPr>
            <w:r w:rsidRPr="009C5E42">
              <w:rPr>
                <w:rFonts w:ascii="Sylfaen" w:hAnsi="Sylfaen"/>
                <w:sz w:val="20"/>
                <w:szCs w:val="20"/>
                <w:lang w:val="ka-GE"/>
              </w:rPr>
              <w:t>ეპიზოდი</w:t>
            </w:r>
          </w:p>
        </w:tc>
        <w:tc>
          <w:tcPr>
            <w:tcW w:w="3118"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3D00A1" w:rsidRPr="009C5E42" w:rsidRDefault="003D00A1" w:rsidP="00283A1C">
            <w:pPr>
              <w:tabs>
                <w:tab w:val="left" w:pos="434"/>
              </w:tabs>
              <w:spacing w:before="120" w:after="40"/>
              <w:jc w:val="center"/>
              <w:rPr>
                <w:rFonts w:ascii="Sylfaen" w:hAnsi="Sylfaen"/>
                <w:sz w:val="20"/>
                <w:szCs w:val="20"/>
                <w:lang w:val="ka-GE"/>
              </w:rPr>
            </w:pPr>
            <w:r w:rsidRPr="009C5E42">
              <w:rPr>
                <w:rFonts w:ascii="Sylfaen" w:hAnsi="Sylfaen"/>
                <w:sz w:val="20"/>
                <w:szCs w:val="20"/>
                <w:lang w:val="ka-GE"/>
              </w:rPr>
              <w:t>ანაზღაურებული თანხა, ლარი</w:t>
            </w:r>
          </w:p>
        </w:tc>
      </w:tr>
      <w:tr w:rsidR="003D00A1" w:rsidTr="003D00A1">
        <w:trPr>
          <w:trHeight w:val="395"/>
        </w:trPr>
        <w:tc>
          <w:tcPr>
            <w:tcW w:w="177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3D00A1" w:rsidRPr="009C5E42" w:rsidRDefault="003D00A1" w:rsidP="00283A1C">
            <w:pPr>
              <w:tabs>
                <w:tab w:val="left" w:pos="434"/>
              </w:tabs>
              <w:spacing w:before="120" w:after="40"/>
              <w:jc w:val="center"/>
              <w:rPr>
                <w:rFonts w:ascii="Sylfaen" w:hAnsi="Sylfaen"/>
                <w:sz w:val="20"/>
                <w:szCs w:val="20"/>
                <w:lang w:val="ka-GE"/>
              </w:rPr>
            </w:pPr>
            <w:r w:rsidRPr="009C5E42">
              <w:rPr>
                <w:rFonts w:ascii="Sylfaen" w:hAnsi="Sylfaen"/>
                <w:sz w:val="20"/>
                <w:szCs w:val="20"/>
                <w:lang w:val="ka-GE"/>
              </w:rPr>
              <w:t>2020/</w:t>
            </w:r>
            <w:r>
              <w:rPr>
                <w:rFonts w:ascii="Sylfaen" w:hAnsi="Sylfaen"/>
                <w:sz w:val="20"/>
                <w:szCs w:val="20"/>
                <w:lang w:val="en-US"/>
              </w:rPr>
              <w:t>I</w:t>
            </w:r>
            <w:r w:rsidRPr="009C5E42">
              <w:rPr>
                <w:rFonts w:ascii="Sylfaen" w:hAnsi="Sylfaen"/>
                <w:sz w:val="20"/>
                <w:szCs w:val="20"/>
                <w:lang w:val="ka-GE"/>
              </w:rPr>
              <w:t>კვარტალი</w:t>
            </w:r>
          </w:p>
        </w:tc>
        <w:tc>
          <w:tcPr>
            <w:tcW w:w="269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3D00A1" w:rsidRPr="009C5E42" w:rsidRDefault="003D00A1" w:rsidP="00283A1C">
            <w:pPr>
              <w:tabs>
                <w:tab w:val="left" w:pos="434"/>
              </w:tabs>
              <w:spacing w:before="120" w:after="40"/>
              <w:jc w:val="center"/>
              <w:rPr>
                <w:rFonts w:ascii="Sylfaen" w:hAnsi="Sylfaen"/>
                <w:sz w:val="20"/>
                <w:szCs w:val="20"/>
                <w:lang w:val="ka-GE"/>
              </w:rPr>
            </w:pPr>
            <w:r>
              <w:rPr>
                <w:rFonts w:ascii="Sylfaen" w:hAnsi="Sylfaen"/>
                <w:sz w:val="20"/>
                <w:szCs w:val="20"/>
                <w:lang w:val="ka-GE"/>
              </w:rPr>
              <w:t>19</w:t>
            </w:r>
          </w:p>
        </w:tc>
        <w:tc>
          <w:tcPr>
            <w:tcW w:w="113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3D00A1" w:rsidRPr="009C5E42" w:rsidRDefault="003D00A1" w:rsidP="00283A1C">
            <w:pPr>
              <w:tabs>
                <w:tab w:val="left" w:pos="434"/>
              </w:tabs>
              <w:spacing w:before="120" w:after="40"/>
              <w:jc w:val="center"/>
              <w:rPr>
                <w:rFonts w:ascii="Sylfaen" w:hAnsi="Sylfaen"/>
                <w:sz w:val="20"/>
                <w:szCs w:val="20"/>
                <w:lang w:val="ka-GE"/>
              </w:rPr>
            </w:pPr>
            <w:r>
              <w:rPr>
                <w:rFonts w:ascii="Sylfaen" w:hAnsi="Sylfaen"/>
                <w:sz w:val="20"/>
                <w:szCs w:val="20"/>
                <w:lang w:val="ka-GE"/>
              </w:rPr>
              <w:t>24</w:t>
            </w:r>
          </w:p>
        </w:tc>
        <w:tc>
          <w:tcPr>
            <w:tcW w:w="3118"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3D00A1" w:rsidRPr="009C5E42" w:rsidRDefault="003D00A1" w:rsidP="00283A1C">
            <w:pPr>
              <w:tabs>
                <w:tab w:val="left" w:pos="434"/>
              </w:tabs>
              <w:spacing w:before="120" w:after="40"/>
              <w:jc w:val="center"/>
              <w:rPr>
                <w:rFonts w:ascii="Sylfaen" w:hAnsi="Sylfaen"/>
                <w:sz w:val="20"/>
                <w:szCs w:val="20"/>
                <w:lang w:val="ka-GE"/>
              </w:rPr>
            </w:pPr>
            <w:r>
              <w:rPr>
                <w:rFonts w:ascii="Sylfaen" w:hAnsi="Sylfaen"/>
                <w:sz w:val="20"/>
                <w:szCs w:val="20"/>
                <w:lang w:val="ka-GE"/>
              </w:rPr>
              <w:t>1 400,0</w:t>
            </w:r>
          </w:p>
        </w:tc>
      </w:tr>
    </w:tbl>
    <w:p w:rsidR="00346C2C" w:rsidRPr="00283C5D" w:rsidRDefault="00346C2C" w:rsidP="00283A1C">
      <w:pPr>
        <w:numPr>
          <w:ilvl w:val="1"/>
          <w:numId w:val="4"/>
        </w:numPr>
        <w:tabs>
          <w:tab w:val="left" w:pos="434"/>
        </w:tabs>
        <w:spacing w:before="120" w:after="40" w:line="240" w:lineRule="auto"/>
        <w:ind w:left="284" w:firstLine="142"/>
        <w:jc w:val="both"/>
        <w:rPr>
          <w:rFonts w:ascii="Sylfaen" w:hAnsi="Sylfaen"/>
          <w:color w:val="FF0000"/>
          <w:lang w:val="ka-GE"/>
        </w:rPr>
      </w:pPr>
      <w:r w:rsidRPr="00283C5D">
        <w:rPr>
          <w:rFonts w:ascii="Sylfaen" w:hAnsi="Sylfaen"/>
          <w:u w:val="single"/>
          <w:lang w:val="ka-GE"/>
        </w:rPr>
        <w:t xml:space="preserve">ენდოსკოპიური გამოკვლევის </w:t>
      </w:r>
      <w:r w:rsidR="00283C5D" w:rsidRPr="00283C5D">
        <w:rPr>
          <w:rFonts w:ascii="Sylfaen" w:hAnsi="Sylfaen"/>
          <w:u w:val="single"/>
          <w:lang w:val="ka-GE"/>
        </w:rPr>
        <w:t>კომპონენტი</w:t>
      </w:r>
      <w:r w:rsidRPr="00283C5D">
        <w:rPr>
          <w:rFonts w:ascii="Sylfaen" w:hAnsi="Sylfaen"/>
          <w:lang w:val="ka-GE"/>
        </w:rPr>
        <w:t xml:space="preserve"> ითვალისწინებ</w:t>
      </w:r>
      <w:r w:rsidR="00283C5D" w:rsidRPr="00283C5D">
        <w:rPr>
          <w:rFonts w:ascii="Sylfaen" w:hAnsi="Sylfaen"/>
          <w:lang w:val="ka-GE"/>
        </w:rPr>
        <w:t>ს</w:t>
      </w:r>
      <w:r w:rsidRPr="00283C5D">
        <w:rPr>
          <w:rFonts w:ascii="Sylfaen" w:hAnsi="Sylfaen"/>
          <w:lang w:val="ka-GE"/>
        </w:rPr>
        <w:t xml:space="preserve"> ეზოფაგოდუოდენოსკოპიას, კოლპოსკოპიას, კოლონოსკოპიას.</w:t>
      </w:r>
      <w:r w:rsidR="00283C5D" w:rsidRPr="00283C5D">
        <w:rPr>
          <w:rFonts w:ascii="Sylfaen" w:hAnsi="Sylfaen"/>
          <w:lang w:val="ka-GE"/>
        </w:rPr>
        <w:t xml:space="preserve"> ბიუჯეტმა შეადგინა 18 877,0 ლარი და მოიცავ</w:t>
      </w:r>
      <w:r w:rsidR="00FB4C50">
        <w:rPr>
          <w:rFonts w:ascii="Sylfaen" w:hAnsi="Sylfaen"/>
          <w:lang w:val="ka-GE"/>
        </w:rPr>
        <w:t xml:space="preserve">და </w:t>
      </w:r>
      <w:r w:rsidR="00283C5D" w:rsidRPr="00283C5D">
        <w:rPr>
          <w:rFonts w:ascii="Sylfaen" w:hAnsi="Sylfaen"/>
          <w:lang w:val="ka-GE"/>
        </w:rPr>
        <w:t xml:space="preserve">171 ეპიზოდის დაფინანსებას. </w:t>
      </w:r>
      <w:r w:rsidR="00283C5D" w:rsidRPr="00061FA8">
        <w:rPr>
          <w:rFonts w:ascii="Sylfaen" w:hAnsi="Sylfaen"/>
          <w:lang w:val="ka-GE"/>
        </w:rPr>
        <w:t>ხორციელდება</w:t>
      </w:r>
      <w:r w:rsidR="00283C5D">
        <w:rPr>
          <w:rFonts w:ascii="Sylfaen" w:hAnsi="Sylfaen"/>
          <w:lang w:val="ka-GE"/>
        </w:rPr>
        <w:t>სს</w:t>
      </w:r>
      <w:r w:rsidR="00283C5D" w:rsidRPr="00061FA8">
        <w:rPr>
          <w:rFonts w:ascii="Sylfaen" w:hAnsi="Sylfaen"/>
          <w:lang w:val="ka-GE"/>
        </w:rPr>
        <w:t xml:space="preserve"> ,,</w:t>
      </w:r>
      <w:r w:rsidR="00283C5D">
        <w:rPr>
          <w:rFonts w:ascii="Sylfaen" w:hAnsi="Sylfaen"/>
          <w:lang w:val="ka-GE"/>
        </w:rPr>
        <w:t>ერისთავის სახ. ექსპერიმენტული და კლინიკური ქირურგიის ეროვნულ ცენტრში</w:t>
      </w:r>
      <w:r w:rsidR="00283C5D" w:rsidRPr="00061FA8">
        <w:rPr>
          <w:rFonts w:ascii="Sylfaen" w:hAnsi="Sylfaen"/>
          <w:lang w:val="ka-GE"/>
        </w:rPr>
        <w:t>“.</w:t>
      </w:r>
    </w:p>
    <w:tbl>
      <w:tblPr>
        <w:tblStyle w:val="TableGrid"/>
        <w:tblW w:w="8717" w:type="dxa"/>
        <w:tblInd w:w="463" w:type="dxa"/>
        <w:tblLook w:val="04A0"/>
      </w:tblPr>
      <w:tblGrid>
        <w:gridCol w:w="1771"/>
        <w:gridCol w:w="2694"/>
        <w:gridCol w:w="1134"/>
        <w:gridCol w:w="3118"/>
      </w:tblGrid>
      <w:tr w:rsidR="003D00A1" w:rsidTr="003D00A1">
        <w:trPr>
          <w:trHeight w:val="787"/>
        </w:trPr>
        <w:tc>
          <w:tcPr>
            <w:tcW w:w="177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3D00A1" w:rsidRPr="009C5E42" w:rsidRDefault="003D00A1" w:rsidP="00283A1C">
            <w:pPr>
              <w:tabs>
                <w:tab w:val="left" w:pos="434"/>
              </w:tabs>
              <w:spacing w:before="120" w:after="40"/>
              <w:rPr>
                <w:rFonts w:ascii="Sylfaen" w:hAnsi="Sylfaen"/>
                <w:sz w:val="20"/>
                <w:szCs w:val="20"/>
                <w:lang w:val="ka-GE"/>
              </w:rPr>
            </w:pPr>
          </w:p>
        </w:tc>
        <w:tc>
          <w:tcPr>
            <w:tcW w:w="269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3D00A1" w:rsidRPr="009C5E42" w:rsidRDefault="00DF009F" w:rsidP="00283A1C">
            <w:pPr>
              <w:tabs>
                <w:tab w:val="left" w:pos="434"/>
              </w:tabs>
              <w:spacing w:before="120" w:after="40"/>
              <w:jc w:val="center"/>
              <w:rPr>
                <w:rFonts w:ascii="Sylfaen" w:hAnsi="Sylfaen"/>
                <w:sz w:val="20"/>
                <w:szCs w:val="20"/>
                <w:lang w:val="ka-GE"/>
              </w:rPr>
            </w:pPr>
            <w:r>
              <w:rPr>
                <w:rFonts w:ascii="Sylfaen" w:hAnsi="Sylfaen"/>
                <w:sz w:val="20"/>
                <w:szCs w:val="20"/>
                <w:lang w:val="ka-GE"/>
              </w:rPr>
              <w:t xml:space="preserve">დაფ. </w:t>
            </w:r>
            <w:r w:rsidR="003D00A1" w:rsidRPr="009C5E42">
              <w:rPr>
                <w:rFonts w:ascii="Sylfaen" w:hAnsi="Sylfaen"/>
                <w:sz w:val="20"/>
                <w:szCs w:val="20"/>
                <w:lang w:val="ka-GE"/>
              </w:rPr>
              <w:t>ბენეფიციართა რაოდენობა</w:t>
            </w:r>
          </w:p>
        </w:tc>
        <w:tc>
          <w:tcPr>
            <w:tcW w:w="113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3D00A1" w:rsidRPr="009C5E42" w:rsidRDefault="003D00A1" w:rsidP="00283A1C">
            <w:pPr>
              <w:tabs>
                <w:tab w:val="left" w:pos="434"/>
              </w:tabs>
              <w:spacing w:before="120" w:after="40"/>
              <w:jc w:val="center"/>
              <w:rPr>
                <w:rFonts w:ascii="Sylfaen" w:hAnsi="Sylfaen"/>
                <w:sz w:val="20"/>
                <w:szCs w:val="20"/>
                <w:lang w:val="ka-GE"/>
              </w:rPr>
            </w:pPr>
            <w:r w:rsidRPr="009C5E42">
              <w:rPr>
                <w:rFonts w:ascii="Sylfaen" w:hAnsi="Sylfaen"/>
                <w:sz w:val="20"/>
                <w:szCs w:val="20"/>
                <w:lang w:val="ka-GE"/>
              </w:rPr>
              <w:t>ეპიზოდი</w:t>
            </w:r>
          </w:p>
        </w:tc>
        <w:tc>
          <w:tcPr>
            <w:tcW w:w="3118"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3D00A1" w:rsidRPr="009C5E42" w:rsidRDefault="003D00A1" w:rsidP="00283A1C">
            <w:pPr>
              <w:tabs>
                <w:tab w:val="left" w:pos="434"/>
              </w:tabs>
              <w:spacing w:before="120" w:after="40"/>
              <w:jc w:val="center"/>
              <w:rPr>
                <w:rFonts w:ascii="Sylfaen" w:hAnsi="Sylfaen"/>
                <w:sz w:val="20"/>
                <w:szCs w:val="20"/>
                <w:lang w:val="ka-GE"/>
              </w:rPr>
            </w:pPr>
            <w:r w:rsidRPr="009C5E42">
              <w:rPr>
                <w:rFonts w:ascii="Sylfaen" w:hAnsi="Sylfaen"/>
                <w:sz w:val="20"/>
                <w:szCs w:val="20"/>
                <w:lang w:val="ka-GE"/>
              </w:rPr>
              <w:t>ანაზღაურებული თანხა, ლარი</w:t>
            </w:r>
          </w:p>
        </w:tc>
      </w:tr>
      <w:tr w:rsidR="003D00A1" w:rsidTr="003D00A1">
        <w:trPr>
          <w:trHeight w:val="395"/>
        </w:trPr>
        <w:tc>
          <w:tcPr>
            <w:tcW w:w="177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3D00A1" w:rsidRPr="009C5E42" w:rsidRDefault="003D00A1" w:rsidP="00283A1C">
            <w:pPr>
              <w:tabs>
                <w:tab w:val="left" w:pos="434"/>
              </w:tabs>
              <w:spacing w:before="120" w:after="40"/>
              <w:jc w:val="center"/>
              <w:rPr>
                <w:rFonts w:ascii="Sylfaen" w:hAnsi="Sylfaen"/>
                <w:sz w:val="20"/>
                <w:szCs w:val="20"/>
                <w:lang w:val="ka-GE"/>
              </w:rPr>
            </w:pPr>
            <w:r w:rsidRPr="009C5E42">
              <w:rPr>
                <w:rFonts w:ascii="Sylfaen" w:hAnsi="Sylfaen"/>
                <w:sz w:val="20"/>
                <w:szCs w:val="20"/>
                <w:lang w:val="ka-GE"/>
              </w:rPr>
              <w:t>2020/</w:t>
            </w:r>
            <w:r>
              <w:rPr>
                <w:rFonts w:ascii="Sylfaen" w:hAnsi="Sylfaen"/>
                <w:sz w:val="20"/>
                <w:szCs w:val="20"/>
                <w:lang w:val="en-US"/>
              </w:rPr>
              <w:t>I</w:t>
            </w:r>
            <w:r w:rsidRPr="009C5E42">
              <w:rPr>
                <w:rFonts w:ascii="Sylfaen" w:hAnsi="Sylfaen"/>
                <w:sz w:val="20"/>
                <w:szCs w:val="20"/>
                <w:lang w:val="ka-GE"/>
              </w:rPr>
              <w:t>კვარტალი</w:t>
            </w:r>
          </w:p>
        </w:tc>
        <w:tc>
          <w:tcPr>
            <w:tcW w:w="269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3D00A1" w:rsidRPr="009C5E42" w:rsidRDefault="003D00A1" w:rsidP="00283A1C">
            <w:pPr>
              <w:tabs>
                <w:tab w:val="left" w:pos="434"/>
              </w:tabs>
              <w:spacing w:before="120" w:after="40"/>
              <w:jc w:val="center"/>
              <w:rPr>
                <w:rFonts w:ascii="Sylfaen" w:hAnsi="Sylfaen"/>
                <w:sz w:val="20"/>
                <w:szCs w:val="20"/>
                <w:lang w:val="ka-GE"/>
              </w:rPr>
            </w:pPr>
            <w:r>
              <w:rPr>
                <w:rFonts w:ascii="Sylfaen" w:hAnsi="Sylfaen"/>
                <w:sz w:val="20"/>
                <w:szCs w:val="20"/>
                <w:lang w:val="ka-GE"/>
              </w:rPr>
              <w:t>13</w:t>
            </w:r>
          </w:p>
        </w:tc>
        <w:tc>
          <w:tcPr>
            <w:tcW w:w="113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3D00A1" w:rsidRPr="009C5E42" w:rsidRDefault="003D00A1" w:rsidP="00283A1C">
            <w:pPr>
              <w:tabs>
                <w:tab w:val="left" w:pos="434"/>
              </w:tabs>
              <w:spacing w:before="120" w:after="40"/>
              <w:jc w:val="center"/>
              <w:rPr>
                <w:rFonts w:ascii="Sylfaen" w:hAnsi="Sylfaen"/>
                <w:sz w:val="20"/>
                <w:szCs w:val="20"/>
                <w:lang w:val="ka-GE"/>
              </w:rPr>
            </w:pPr>
            <w:r>
              <w:rPr>
                <w:rFonts w:ascii="Sylfaen" w:hAnsi="Sylfaen"/>
                <w:sz w:val="20"/>
                <w:szCs w:val="20"/>
                <w:lang w:val="ka-GE"/>
              </w:rPr>
              <w:t>14</w:t>
            </w:r>
          </w:p>
        </w:tc>
        <w:tc>
          <w:tcPr>
            <w:tcW w:w="3118"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3D00A1" w:rsidRPr="009C5E42" w:rsidRDefault="003D00A1" w:rsidP="00283A1C">
            <w:pPr>
              <w:tabs>
                <w:tab w:val="left" w:pos="434"/>
              </w:tabs>
              <w:spacing w:before="120" w:after="40"/>
              <w:jc w:val="center"/>
              <w:rPr>
                <w:rFonts w:ascii="Sylfaen" w:hAnsi="Sylfaen"/>
                <w:sz w:val="20"/>
                <w:szCs w:val="20"/>
                <w:lang w:val="ka-GE"/>
              </w:rPr>
            </w:pPr>
            <w:r>
              <w:rPr>
                <w:rFonts w:ascii="Sylfaen" w:hAnsi="Sylfaen"/>
                <w:sz w:val="20"/>
                <w:szCs w:val="20"/>
                <w:lang w:val="ka-GE"/>
              </w:rPr>
              <w:t>1 667,08</w:t>
            </w:r>
          </w:p>
        </w:tc>
      </w:tr>
    </w:tbl>
    <w:p w:rsidR="000919DA" w:rsidRPr="007F2594" w:rsidRDefault="000919DA" w:rsidP="00283A1C">
      <w:pPr>
        <w:numPr>
          <w:ilvl w:val="0"/>
          <w:numId w:val="3"/>
        </w:numPr>
        <w:tabs>
          <w:tab w:val="left" w:pos="434"/>
        </w:tabs>
        <w:spacing w:before="120" w:after="40" w:line="240" w:lineRule="auto"/>
        <w:ind w:left="284" w:firstLine="142"/>
        <w:jc w:val="both"/>
        <w:rPr>
          <w:rFonts w:ascii="Sylfaen" w:hAnsi="Sylfaen"/>
          <w:lang w:val="ka-GE"/>
        </w:rPr>
      </w:pPr>
      <w:r w:rsidRPr="007F2594">
        <w:rPr>
          <w:rFonts w:ascii="Sylfaen" w:hAnsi="Sylfaen"/>
          <w:u w:val="single"/>
          <w:lang w:val="ka-GE"/>
        </w:rPr>
        <w:t>სარეაბილიტაციო მკურნალობის კომპონენტს</w:t>
      </w:r>
      <w:r w:rsidRPr="007F2594">
        <w:rPr>
          <w:rFonts w:ascii="Sylfaen" w:hAnsi="Sylfaen"/>
          <w:lang w:val="ka-GE"/>
        </w:rPr>
        <w:t xml:space="preserve"> ბიუჯეტი განისაზღვრა 27 720,0 ლარით. ელექტრონულ ტენდერში გაიმარჯვა თბილისის ბალნეოლოგიურმა კურორტმა.</w:t>
      </w:r>
    </w:p>
    <w:p w:rsidR="000919DA" w:rsidRPr="007F2594" w:rsidRDefault="00112A79" w:rsidP="00283A1C">
      <w:pPr>
        <w:pStyle w:val="ListParagraph"/>
        <w:tabs>
          <w:tab w:val="left" w:pos="434"/>
        </w:tabs>
        <w:spacing w:before="120" w:after="40" w:line="240" w:lineRule="auto"/>
        <w:ind w:left="426"/>
        <w:jc w:val="both"/>
        <w:rPr>
          <w:rFonts w:ascii="Sylfaen" w:hAnsi="Sylfaen"/>
          <w:lang w:val="ka-GE"/>
        </w:rPr>
      </w:pPr>
      <w:r w:rsidRPr="007F2594">
        <w:rPr>
          <w:rFonts w:ascii="Sylfaen" w:hAnsi="Sylfaen"/>
          <w:lang w:val="ka-GE"/>
        </w:rPr>
        <w:t>საანგარიშო პერიოდში, პროგრამის ფარგლებში, დაფინანსდა 5 ბენეფიციარი.</w:t>
      </w:r>
    </w:p>
    <w:p w:rsidR="007F2594" w:rsidRPr="003D00A1" w:rsidRDefault="007F2594" w:rsidP="00283A1C">
      <w:pPr>
        <w:numPr>
          <w:ilvl w:val="1"/>
          <w:numId w:val="4"/>
        </w:numPr>
        <w:tabs>
          <w:tab w:val="left" w:pos="434"/>
        </w:tabs>
        <w:spacing w:before="120" w:after="40" w:line="240" w:lineRule="auto"/>
        <w:ind w:left="284" w:firstLine="142"/>
        <w:jc w:val="both"/>
        <w:rPr>
          <w:rFonts w:ascii="Sylfaen" w:hAnsi="Sylfaen"/>
          <w:lang w:val="ka-GE"/>
        </w:rPr>
      </w:pPr>
      <w:r w:rsidRPr="003D00A1">
        <w:rPr>
          <w:rFonts w:ascii="Sylfaen" w:hAnsi="Sylfaen"/>
          <w:u w:val="single"/>
          <w:lang w:val="ka-GE"/>
        </w:rPr>
        <w:t xml:space="preserve">სისხლის მიმოქცევის სისტემის სკრინინგული გამოკვლევების კომპონენტი </w:t>
      </w:r>
      <w:r w:rsidRPr="003D00A1">
        <w:rPr>
          <w:rFonts w:ascii="Sylfaen" w:hAnsi="Sylfaen"/>
          <w:lang w:val="ka-GE"/>
        </w:rPr>
        <w:t xml:space="preserve">ითვალისწინებს  ექიმ-კარდიოლოგის კონსულტაციას და ექოკარდიოგრაფიას, სრული ლიპიდური სპექტრის განსაზღვრას, 24-საათიანი ეკგ მონიტორინგს და ფიზიკური დატვირთვის სინჯს-ტრედმილს. პროგრამის ბიუჯეტი განისაზღვრა 25 850,0 ლარით და </w:t>
      </w:r>
      <w:r w:rsidRPr="003D00A1">
        <w:rPr>
          <w:rFonts w:ascii="Sylfaen" w:hAnsi="Sylfaen"/>
          <w:lang w:val="ka-GE"/>
        </w:rPr>
        <w:lastRenderedPageBreak/>
        <w:t>მოიცავ</w:t>
      </w:r>
      <w:r w:rsidR="00FB4C50">
        <w:rPr>
          <w:rFonts w:ascii="Sylfaen" w:hAnsi="Sylfaen"/>
          <w:lang w:val="ka-GE"/>
        </w:rPr>
        <w:t>და</w:t>
      </w:r>
      <w:r w:rsidRPr="003D00A1">
        <w:rPr>
          <w:rFonts w:ascii="Sylfaen" w:hAnsi="Sylfaen"/>
          <w:lang w:val="ka-GE"/>
        </w:rPr>
        <w:t xml:space="preserve"> 570 ეპიზოდის დაფინანსებას. ელექტრონული ტენდერის შედეგად გამარჯვებული გახდა შპს ,,ნიუ ჰოსპიტალსი“. </w:t>
      </w:r>
    </w:p>
    <w:tbl>
      <w:tblPr>
        <w:tblStyle w:val="TableGrid"/>
        <w:tblW w:w="8717" w:type="dxa"/>
        <w:tblInd w:w="463" w:type="dxa"/>
        <w:tblLook w:val="04A0"/>
      </w:tblPr>
      <w:tblGrid>
        <w:gridCol w:w="1771"/>
        <w:gridCol w:w="2694"/>
        <w:gridCol w:w="1134"/>
        <w:gridCol w:w="3118"/>
      </w:tblGrid>
      <w:tr w:rsidR="003D00A1" w:rsidTr="003D00A1">
        <w:trPr>
          <w:trHeight w:val="787"/>
        </w:trPr>
        <w:tc>
          <w:tcPr>
            <w:tcW w:w="177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3D00A1" w:rsidRPr="009C5E42" w:rsidRDefault="003D00A1" w:rsidP="00283A1C">
            <w:pPr>
              <w:tabs>
                <w:tab w:val="left" w:pos="434"/>
              </w:tabs>
              <w:spacing w:before="120" w:after="40"/>
              <w:rPr>
                <w:rFonts w:ascii="Sylfaen" w:hAnsi="Sylfaen"/>
                <w:sz w:val="20"/>
                <w:szCs w:val="20"/>
                <w:lang w:val="ka-GE"/>
              </w:rPr>
            </w:pPr>
          </w:p>
        </w:tc>
        <w:tc>
          <w:tcPr>
            <w:tcW w:w="269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3D00A1" w:rsidRPr="009C5E42" w:rsidRDefault="00DF009F" w:rsidP="00283A1C">
            <w:pPr>
              <w:tabs>
                <w:tab w:val="left" w:pos="434"/>
              </w:tabs>
              <w:spacing w:before="120" w:after="40"/>
              <w:jc w:val="center"/>
              <w:rPr>
                <w:rFonts w:ascii="Sylfaen" w:hAnsi="Sylfaen"/>
                <w:sz w:val="20"/>
                <w:szCs w:val="20"/>
                <w:lang w:val="ka-GE"/>
              </w:rPr>
            </w:pPr>
            <w:r>
              <w:rPr>
                <w:rFonts w:ascii="Sylfaen" w:hAnsi="Sylfaen"/>
                <w:sz w:val="20"/>
                <w:szCs w:val="20"/>
                <w:lang w:val="ka-GE"/>
              </w:rPr>
              <w:t xml:space="preserve">დაფ. </w:t>
            </w:r>
            <w:r w:rsidR="003D00A1" w:rsidRPr="009C5E42">
              <w:rPr>
                <w:rFonts w:ascii="Sylfaen" w:hAnsi="Sylfaen"/>
                <w:sz w:val="20"/>
                <w:szCs w:val="20"/>
                <w:lang w:val="ka-GE"/>
              </w:rPr>
              <w:t>ბენეფიციართა რაოდენობა</w:t>
            </w:r>
          </w:p>
        </w:tc>
        <w:tc>
          <w:tcPr>
            <w:tcW w:w="113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3D00A1" w:rsidRPr="009C5E42" w:rsidRDefault="003D00A1" w:rsidP="00283A1C">
            <w:pPr>
              <w:tabs>
                <w:tab w:val="left" w:pos="434"/>
              </w:tabs>
              <w:spacing w:before="120" w:after="40"/>
              <w:jc w:val="center"/>
              <w:rPr>
                <w:rFonts w:ascii="Sylfaen" w:hAnsi="Sylfaen"/>
                <w:sz w:val="20"/>
                <w:szCs w:val="20"/>
                <w:lang w:val="ka-GE"/>
              </w:rPr>
            </w:pPr>
            <w:r w:rsidRPr="009C5E42">
              <w:rPr>
                <w:rFonts w:ascii="Sylfaen" w:hAnsi="Sylfaen"/>
                <w:sz w:val="20"/>
                <w:szCs w:val="20"/>
                <w:lang w:val="ka-GE"/>
              </w:rPr>
              <w:t>ეპიზოდი</w:t>
            </w:r>
          </w:p>
        </w:tc>
        <w:tc>
          <w:tcPr>
            <w:tcW w:w="3118"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3D00A1" w:rsidRPr="009C5E42" w:rsidRDefault="003D00A1" w:rsidP="00283A1C">
            <w:pPr>
              <w:tabs>
                <w:tab w:val="left" w:pos="434"/>
              </w:tabs>
              <w:spacing w:before="120" w:after="40"/>
              <w:jc w:val="center"/>
              <w:rPr>
                <w:rFonts w:ascii="Sylfaen" w:hAnsi="Sylfaen"/>
                <w:sz w:val="20"/>
                <w:szCs w:val="20"/>
                <w:lang w:val="ka-GE"/>
              </w:rPr>
            </w:pPr>
            <w:r w:rsidRPr="009C5E42">
              <w:rPr>
                <w:rFonts w:ascii="Sylfaen" w:hAnsi="Sylfaen"/>
                <w:sz w:val="20"/>
                <w:szCs w:val="20"/>
                <w:lang w:val="ka-GE"/>
              </w:rPr>
              <w:t>ანაზღაურებული თანხა, ლარი</w:t>
            </w:r>
          </w:p>
        </w:tc>
      </w:tr>
      <w:tr w:rsidR="003D00A1" w:rsidTr="003D00A1">
        <w:trPr>
          <w:trHeight w:val="395"/>
        </w:trPr>
        <w:tc>
          <w:tcPr>
            <w:tcW w:w="177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3D00A1" w:rsidRPr="009C5E42" w:rsidRDefault="003D00A1" w:rsidP="00283A1C">
            <w:pPr>
              <w:tabs>
                <w:tab w:val="left" w:pos="434"/>
              </w:tabs>
              <w:spacing w:before="120" w:after="40"/>
              <w:jc w:val="center"/>
              <w:rPr>
                <w:rFonts w:ascii="Sylfaen" w:hAnsi="Sylfaen"/>
                <w:sz w:val="20"/>
                <w:szCs w:val="20"/>
                <w:lang w:val="ka-GE"/>
              </w:rPr>
            </w:pPr>
            <w:r w:rsidRPr="009C5E42">
              <w:rPr>
                <w:rFonts w:ascii="Sylfaen" w:hAnsi="Sylfaen"/>
                <w:sz w:val="20"/>
                <w:szCs w:val="20"/>
                <w:lang w:val="ka-GE"/>
              </w:rPr>
              <w:t>2020/</w:t>
            </w:r>
            <w:r>
              <w:rPr>
                <w:rFonts w:ascii="Sylfaen" w:hAnsi="Sylfaen"/>
                <w:sz w:val="20"/>
                <w:szCs w:val="20"/>
                <w:lang w:val="en-US"/>
              </w:rPr>
              <w:t>I</w:t>
            </w:r>
            <w:r w:rsidRPr="009C5E42">
              <w:rPr>
                <w:rFonts w:ascii="Sylfaen" w:hAnsi="Sylfaen"/>
                <w:sz w:val="20"/>
                <w:szCs w:val="20"/>
                <w:lang w:val="ka-GE"/>
              </w:rPr>
              <w:t>კვარტალი</w:t>
            </w:r>
          </w:p>
        </w:tc>
        <w:tc>
          <w:tcPr>
            <w:tcW w:w="269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3D00A1" w:rsidRPr="009C5E42" w:rsidRDefault="003D00A1" w:rsidP="00283A1C">
            <w:pPr>
              <w:tabs>
                <w:tab w:val="left" w:pos="434"/>
              </w:tabs>
              <w:spacing w:before="120" w:after="40"/>
              <w:jc w:val="center"/>
              <w:rPr>
                <w:rFonts w:ascii="Sylfaen" w:hAnsi="Sylfaen"/>
                <w:sz w:val="20"/>
                <w:szCs w:val="20"/>
                <w:lang w:val="ka-GE"/>
              </w:rPr>
            </w:pPr>
            <w:r>
              <w:rPr>
                <w:rFonts w:ascii="Sylfaen" w:hAnsi="Sylfaen"/>
                <w:sz w:val="20"/>
                <w:szCs w:val="20"/>
                <w:lang w:val="ka-GE"/>
              </w:rPr>
              <w:t>8</w:t>
            </w:r>
          </w:p>
        </w:tc>
        <w:tc>
          <w:tcPr>
            <w:tcW w:w="113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3D00A1" w:rsidRPr="009C5E42" w:rsidRDefault="003D00A1" w:rsidP="00283A1C">
            <w:pPr>
              <w:tabs>
                <w:tab w:val="left" w:pos="434"/>
              </w:tabs>
              <w:spacing w:before="120" w:after="40"/>
              <w:jc w:val="center"/>
              <w:rPr>
                <w:rFonts w:ascii="Sylfaen" w:hAnsi="Sylfaen"/>
                <w:sz w:val="20"/>
                <w:szCs w:val="20"/>
                <w:lang w:val="ka-GE"/>
              </w:rPr>
            </w:pPr>
            <w:r>
              <w:rPr>
                <w:rFonts w:ascii="Sylfaen" w:hAnsi="Sylfaen"/>
                <w:sz w:val="20"/>
                <w:szCs w:val="20"/>
                <w:lang w:val="ka-GE"/>
              </w:rPr>
              <w:t>9</w:t>
            </w:r>
          </w:p>
        </w:tc>
        <w:tc>
          <w:tcPr>
            <w:tcW w:w="3118"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3D00A1" w:rsidRPr="009C5E42" w:rsidRDefault="003D00A1" w:rsidP="00283A1C">
            <w:pPr>
              <w:tabs>
                <w:tab w:val="left" w:pos="434"/>
              </w:tabs>
              <w:spacing w:before="120" w:after="40"/>
              <w:jc w:val="center"/>
              <w:rPr>
                <w:rFonts w:ascii="Sylfaen" w:hAnsi="Sylfaen"/>
                <w:sz w:val="20"/>
                <w:szCs w:val="20"/>
                <w:lang w:val="ka-GE"/>
              </w:rPr>
            </w:pPr>
            <w:r>
              <w:rPr>
                <w:rFonts w:ascii="Sylfaen" w:hAnsi="Sylfaen"/>
                <w:sz w:val="20"/>
                <w:szCs w:val="20"/>
                <w:lang w:val="ka-GE"/>
              </w:rPr>
              <w:t>420,0</w:t>
            </w:r>
          </w:p>
        </w:tc>
      </w:tr>
    </w:tbl>
    <w:p w:rsidR="00346C2C" w:rsidRPr="003D00A1" w:rsidRDefault="00346C2C" w:rsidP="00283A1C">
      <w:pPr>
        <w:numPr>
          <w:ilvl w:val="1"/>
          <w:numId w:val="4"/>
        </w:numPr>
        <w:tabs>
          <w:tab w:val="left" w:pos="434"/>
        </w:tabs>
        <w:spacing w:before="120" w:after="40" w:line="240" w:lineRule="auto"/>
        <w:ind w:left="284" w:firstLine="142"/>
        <w:jc w:val="both"/>
        <w:rPr>
          <w:rFonts w:ascii="Sylfaen" w:hAnsi="Sylfaen"/>
          <w:u w:val="single"/>
          <w:lang w:val="ka-GE"/>
        </w:rPr>
      </w:pPr>
      <w:r w:rsidRPr="003D00A1">
        <w:rPr>
          <w:rFonts w:ascii="Sylfaen" w:hAnsi="Sylfaen"/>
          <w:u w:val="single"/>
          <w:lang w:val="ka-GE"/>
        </w:rPr>
        <w:t>აბილიტაციის კომპონენტის</w:t>
      </w:r>
      <w:r w:rsidRPr="003D00A1">
        <w:rPr>
          <w:rFonts w:ascii="Sylfaen" w:hAnsi="Sylfaen"/>
          <w:lang w:val="ka-GE"/>
        </w:rPr>
        <w:t xml:space="preserve"> მიზანს წარმოადგენდა მენტალური განვითარების დარღვევის მქონე ბავშვთა მაქსიმალური სოციალური ადაპტაცია და საზოგადოების დამოუკიდებელ და აქტიურ წევრად ჩამოყალიბების შესაძლებლობის ფორმირება. პროგრამის ბიუჯეტი განისაზღვრა </w:t>
      </w:r>
      <w:r w:rsidR="003D00A1" w:rsidRPr="003D00A1">
        <w:rPr>
          <w:rFonts w:ascii="Sylfaen" w:hAnsi="Sylfaen"/>
          <w:lang w:val="ka-GE"/>
        </w:rPr>
        <w:t>40 000,0</w:t>
      </w:r>
      <w:r w:rsidRPr="003D00A1">
        <w:rPr>
          <w:rFonts w:ascii="Sylfaen" w:hAnsi="Sylfaen"/>
          <w:lang w:val="ka-GE"/>
        </w:rPr>
        <w:t xml:space="preserve"> ლარით. ელექტრონული ტენდერის შედეგად გაიმარჯვა ააიპ ,,სარეაბილიტაციო და სოციალური ადაპტაციის ცენტრმა აისი“.</w:t>
      </w:r>
      <w:r w:rsidR="003D00A1" w:rsidRPr="003D00A1">
        <w:rPr>
          <w:rFonts w:ascii="Sylfaen" w:hAnsi="Sylfaen"/>
          <w:lang w:val="ka-GE"/>
        </w:rPr>
        <w:t xml:space="preserve"> ქვეყანაში არსებული პანდემიის გამი, პროგრამის განხოციელება დროებით შეჩერდა.</w:t>
      </w:r>
    </w:p>
    <w:p w:rsidR="00346C2C" w:rsidRPr="00FB4C50" w:rsidRDefault="00346C2C" w:rsidP="00283A1C">
      <w:pPr>
        <w:pStyle w:val="ListParagraph"/>
        <w:numPr>
          <w:ilvl w:val="0"/>
          <w:numId w:val="4"/>
        </w:numPr>
        <w:spacing w:before="120" w:after="40" w:line="240" w:lineRule="auto"/>
        <w:ind w:left="0" w:firstLine="142"/>
        <w:jc w:val="both"/>
        <w:rPr>
          <w:rFonts w:ascii="Sylfaen" w:hAnsi="Sylfaen"/>
          <w:lang w:val="ka-GE"/>
        </w:rPr>
      </w:pPr>
      <w:r w:rsidRPr="00FB4C50">
        <w:rPr>
          <w:rFonts w:ascii="Sylfaen" w:hAnsi="Sylfaen" w:cs="Sylfaen"/>
          <w:i/>
          <w:spacing w:val="20"/>
          <w:lang w:val="ka-GE"/>
        </w:rPr>
        <w:t>აფხაზეთიდან</w:t>
      </w:r>
      <w:r w:rsidRPr="00FB4C50">
        <w:rPr>
          <w:rFonts w:ascii="Sylfaen" w:hAnsi="Sylfaen"/>
          <w:i/>
          <w:spacing w:val="20"/>
          <w:lang w:val="ka-GE"/>
        </w:rPr>
        <w:t xml:space="preserve"> იძულებით გადაადგილებულ პირთა და ოკუპირებული აფხაზეთის ტერიტორიაზე ლეგიტიმურად მცხორებ მოქალაქეთა ჰოსპიტალური დახმარების პროგრამა</w:t>
      </w:r>
      <w:r w:rsidRPr="00FB4C50">
        <w:rPr>
          <w:rFonts w:ascii="Sylfaen" w:hAnsi="Sylfaen"/>
          <w:lang w:val="ka-GE"/>
        </w:rPr>
        <w:t xml:space="preserve"> წარმოდგენილი იყო 2 კომპონენტით:</w:t>
      </w:r>
    </w:p>
    <w:p w:rsidR="00346C2C" w:rsidRDefault="00346C2C" w:rsidP="00283A1C">
      <w:pPr>
        <w:numPr>
          <w:ilvl w:val="0"/>
          <w:numId w:val="5"/>
        </w:numPr>
        <w:spacing w:before="120" w:after="40" w:line="240" w:lineRule="auto"/>
        <w:ind w:left="284" w:firstLine="142"/>
        <w:jc w:val="both"/>
        <w:rPr>
          <w:rFonts w:ascii="Sylfaen" w:hAnsi="Sylfaen"/>
          <w:lang w:val="ka-GE"/>
        </w:rPr>
      </w:pPr>
      <w:r w:rsidRPr="00FB4C50">
        <w:rPr>
          <w:rFonts w:ascii="Sylfaen" w:hAnsi="Sylfaen"/>
          <w:u w:val="single"/>
          <w:lang w:val="ka-GE"/>
        </w:rPr>
        <w:t>კორონარული ანგიოგრაფიის კომპონენტი</w:t>
      </w:r>
      <w:r w:rsidR="00FB4C50" w:rsidRPr="00FB4C50">
        <w:rPr>
          <w:rFonts w:ascii="Sylfaen" w:hAnsi="Sylfaen"/>
          <w:u w:val="single"/>
          <w:lang w:val="ka-GE"/>
        </w:rPr>
        <w:t>ს</w:t>
      </w:r>
      <w:r w:rsidR="00FB4C50" w:rsidRPr="00FB4C50">
        <w:rPr>
          <w:rFonts w:ascii="Sylfaen" w:hAnsi="Sylfaen"/>
          <w:lang w:val="ka-GE"/>
        </w:rPr>
        <w:t>ბიუჯეტმა შეადგინა 35 000,0 ლარი და მოიცავდა 70</w:t>
      </w:r>
      <w:r w:rsidRPr="00FB4C50">
        <w:rPr>
          <w:rFonts w:ascii="Sylfaen" w:hAnsi="Sylfaen"/>
          <w:lang w:val="ka-GE"/>
        </w:rPr>
        <w:t xml:space="preserve"> ეპიზოდის დაფინანსებას.</w:t>
      </w:r>
      <w:r w:rsidR="00FB4C50" w:rsidRPr="00FB4C50">
        <w:rPr>
          <w:rFonts w:ascii="Sylfaen" w:hAnsi="Sylfaen"/>
          <w:lang w:val="ka-GE"/>
        </w:rPr>
        <w:t xml:space="preserve"> ელექტრონული ტენდერის შედეგად გამარჯვებული გახდა შპს ,,ავერსის კლინიკა“.</w:t>
      </w:r>
    </w:p>
    <w:p w:rsidR="004B67ED" w:rsidRPr="00FB4C50" w:rsidRDefault="004B67ED" w:rsidP="00283A1C">
      <w:pPr>
        <w:spacing w:before="120" w:after="40" w:line="240" w:lineRule="auto"/>
        <w:ind w:left="426"/>
        <w:jc w:val="both"/>
        <w:rPr>
          <w:rFonts w:ascii="Sylfaen" w:hAnsi="Sylfaen"/>
          <w:lang w:val="ka-GE"/>
        </w:rPr>
      </w:pPr>
    </w:p>
    <w:tbl>
      <w:tblPr>
        <w:tblStyle w:val="TableGrid"/>
        <w:tblW w:w="8717" w:type="dxa"/>
        <w:tblInd w:w="463" w:type="dxa"/>
        <w:tblLook w:val="04A0"/>
      </w:tblPr>
      <w:tblGrid>
        <w:gridCol w:w="1771"/>
        <w:gridCol w:w="2694"/>
        <w:gridCol w:w="1134"/>
        <w:gridCol w:w="3118"/>
      </w:tblGrid>
      <w:tr w:rsidR="00FB4C50" w:rsidTr="007805A1">
        <w:trPr>
          <w:trHeight w:val="787"/>
        </w:trPr>
        <w:tc>
          <w:tcPr>
            <w:tcW w:w="177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FB4C50" w:rsidRPr="009C5E42" w:rsidRDefault="00FB4C50" w:rsidP="00283A1C">
            <w:pPr>
              <w:tabs>
                <w:tab w:val="left" w:pos="434"/>
              </w:tabs>
              <w:spacing w:before="120" w:after="40"/>
              <w:rPr>
                <w:rFonts w:ascii="Sylfaen" w:hAnsi="Sylfaen"/>
                <w:sz w:val="20"/>
                <w:szCs w:val="20"/>
                <w:lang w:val="ka-GE"/>
              </w:rPr>
            </w:pPr>
          </w:p>
        </w:tc>
        <w:tc>
          <w:tcPr>
            <w:tcW w:w="269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FB4C50" w:rsidRPr="009C5E42" w:rsidRDefault="00DF009F" w:rsidP="00283A1C">
            <w:pPr>
              <w:tabs>
                <w:tab w:val="left" w:pos="434"/>
              </w:tabs>
              <w:spacing w:before="120" w:after="40"/>
              <w:jc w:val="center"/>
              <w:rPr>
                <w:rFonts w:ascii="Sylfaen" w:hAnsi="Sylfaen"/>
                <w:sz w:val="20"/>
                <w:szCs w:val="20"/>
                <w:lang w:val="ka-GE"/>
              </w:rPr>
            </w:pPr>
            <w:r>
              <w:rPr>
                <w:rFonts w:ascii="Sylfaen" w:hAnsi="Sylfaen"/>
                <w:sz w:val="20"/>
                <w:szCs w:val="20"/>
                <w:lang w:val="ka-GE"/>
              </w:rPr>
              <w:t xml:space="preserve">დაფ. </w:t>
            </w:r>
            <w:r w:rsidR="00FB4C50" w:rsidRPr="009C5E42">
              <w:rPr>
                <w:rFonts w:ascii="Sylfaen" w:hAnsi="Sylfaen"/>
                <w:sz w:val="20"/>
                <w:szCs w:val="20"/>
                <w:lang w:val="ka-GE"/>
              </w:rPr>
              <w:t>ბენეფიციართა რაოდენობა</w:t>
            </w:r>
          </w:p>
        </w:tc>
        <w:tc>
          <w:tcPr>
            <w:tcW w:w="113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FB4C50" w:rsidRPr="009C5E42" w:rsidRDefault="00FB4C50" w:rsidP="00283A1C">
            <w:pPr>
              <w:tabs>
                <w:tab w:val="left" w:pos="434"/>
              </w:tabs>
              <w:spacing w:before="120" w:after="40"/>
              <w:jc w:val="center"/>
              <w:rPr>
                <w:rFonts w:ascii="Sylfaen" w:hAnsi="Sylfaen"/>
                <w:sz w:val="20"/>
                <w:szCs w:val="20"/>
                <w:lang w:val="ka-GE"/>
              </w:rPr>
            </w:pPr>
            <w:r w:rsidRPr="009C5E42">
              <w:rPr>
                <w:rFonts w:ascii="Sylfaen" w:hAnsi="Sylfaen"/>
                <w:sz w:val="20"/>
                <w:szCs w:val="20"/>
                <w:lang w:val="ka-GE"/>
              </w:rPr>
              <w:t>ეპიზოდი</w:t>
            </w:r>
          </w:p>
        </w:tc>
        <w:tc>
          <w:tcPr>
            <w:tcW w:w="3118"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FB4C50" w:rsidRPr="009C5E42" w:rsidRDefault="00FB4C50" w:rsidP="00283A1C">
            <w:pPr>
              <w:tabs>
                <w:tab w:val="left" w:pos="434"/>
              </w:tabs>
              <w:spacing w:before="120" w:after="40"/>
              <w:jc w:val="center"/>
              <w:rPr>
                <w:rFonts w:ascii="Sylfaen" w:hAnsi="Sylfaen"/>
                <w:sz w:val="20"/>
                <w:szCs w:val="20"/>
                <w:lang w:val="ka-GE"/>
              </w:rPr>
            </w:pPr>
            <w:r w:rsidRPr="009C5E42">
              <w:rPr>
                <w:rFonts w:ascii="Sylfaen" w:hAnsi="Sylfaen"/>
                <w:sz w:val="20"/>
                <w:szCs w:val="20"/>
                <w:lang w:val="ka-GE"/>
              </w:rPr>
              <w:t>ანაზღაურებული თანხა, ლარი</w:t>
            </w:r>
          </w:p>
        </w:tc>
      </w:tr>
      <w:tr w:rsidR="00FB4C50" w:rsidTr="007805A1">
        <w:trPr>
          <w:trHeight w:val="395"/>
        </w:trPr>
        <w:tc>
          <w:tcPr>
            <w:tcW w:w="177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FB4C50" w:rsidRPr="009C5E42" w:rsidRDefault="00FB4C50" w:rsidP="00283A1C">
            <w:pPr>
              <w:tabs>
                <w:tab w:val="left" w:pos="434"/>
              </w:tabs>
              <w:spacing w:before="120" w:after="40"/>
              <w:jc w:val="center"/>
              <w:rPr>
                <w:rFonts w:ascii="Sylfaen" w:hAnsi="Sylfaen"/>
                <w:sz w:val="20"/>
                <w:szCs w:val="20"/>
                <w:lang w:val="ka-GE"/>
              </w:rPr>
            </w:pPr>
            <w:r w:rsidRPr="009C5E42">
              <w:rPr>
                <w:rFonts w:ascii="Sylfaen" w:hAnsi="Sylfaen"/>
                <w:sz w:val="20"/>
                <w:szCs w:val="20"/>
                <w:lang w:val="ka-GE"/>
              </w:rPr>
              <w:t>2020/</w:t>
            </w:r>
            <w:r>
              <w:rPr>
                <w:rFonts w:ascii="Sylfaen" w:hAnsi="Sylfaen"/>
                <w:sz w:val="20"/>
                <w:szCs w:val="20"/>
                <w:lang w:val="en-US"/>
              </w:rPr>
              <w:t>I</w:t>
            </w:r>
            <w:r w:rsidRPr="009C5E42">
              <w:rPr>
                <w:rFonts w:ascii="Sylfaen" w:hAnsi="Sylfaen"/>
                <w:sz w:val="20"/>
                <w:szCs w:val="20"/>
                <w:lang w:val="ka-GE"/>
              </w:rPr>
              <w:t>კვარტალი</w:t>
            </w:r>
          </w:p>
        </w:tc>
        <w:tc>
          <w:tcPr>
            <w:tcW w:w="269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FB4C50" w:rsidRPr="009C5E42" w:rsidRDefault="00FB4C50" w:rsidP="00283A1C">
            <w:pPr>
              <w:tabs>
                <w:tab w:val="left" w:pos="434"/>
              </w:tabs>
              <w:spacing w:before="120" w:after="40"/>
              <w:jc w:val="center"/>
              <w:rPr>
                <w:rFonts w:ascii="Sylfaen" w:hAnsi="Sylfaen"/>
                <w:sz w:val="20"/>
                <w:szCs w:val="20"/>
                <w:lang w:val="ka-GE"/>
              </w:rPr>
            </w:pPr>
            <w:r>
              <w:rPr>
                <w:rFonts w:ascii="Sylfaen" w:hAnsi="Sylfaen"/>
                <w:sz w:val="20"/>
                <w:szCs w:val="20"/>
                <w:lang w:val="ka-GE"/>
              </w:rPr>
              <w:t>2</w:t>
            </w:r>
          </w:p>
        </w:tc>
        <w:tc>
          <w:tcPr>
            <w:tcW w:w="113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FB4C50" w:rsidRPr="009C5E42" w:rsidRDefault="00FB4C50" w:rsidP="00283A1C">
            <w:pPr>
              <w:tabs>
                <w:tab w:val="left" w:pos="434"/>
              </w:tabs>
              <w:spacing w:before="120" w:after="40"/>
              <w:jc w:val="center"/>
              <w:rPr>
                <w:rFonts w:ascii="Sylfaen" w:hAnsi="Sylfaen"/>
                <w:sz w:val="20"/>
                <w:szCs w:val="20"/>
                <w:lang w:val="ka-GE"/>
              </w:rPr>
            </w:pPr>
          </w:p>
        </w:tc>
        <w:tc>
          <w:tcPr>
            <w:tcW w:w="3118"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FB4C50" w:rsidRPr="009C5E42" w:rsidRDefault="00FB4C50" w:rsidP="00283A1C">
            <w:pPr>
              <w:tabs>
                <w:tab w:val="left" w:pos="434"/>
              </w:tabs>
              <w:spacing w:before="120" w:after="40"/>
              <w:jc w:val="center"/>
              <w:rPr>
                <w:rFonts w:ascii="Sylfaen" w:hAnsi="Sylfaen"/>
                <w:sz w:val="20"/>
                <w:szCs w:val="20"/>
                <w:lang w:val="ka-GE"/>
              </w:rPr>
            </w:pPr>
            <w:r>
              <w:rPr>
                <w:rFonts w:ascii="Sylfaen" w:hAnsi="Sylfaen"/>
                <w:sz w:val="20"/>
                <w:szCs w:val="20"/>
                <w:lang w:val="ka-GE"/>
              </w:rPr>
              <w:t>1 000,0</w:t>
            </w:r>
          </w:p>
        </w:tc>
      </w:tr>
    </w:tbl>
    <w:p w:rsidR="00346C2C" w:rsidRPr="00DD7362" w:rsidRDefault="00346C2C" w:rsidP="00283A1C">
      <w:pPr>
        <w:numPr>
          <w:ilvl w:val="0"/>
          <w:numId w:val="5"/>
        </w:numPr>
        <w:spacing w:before="120" w:after="40" w:line="240" w:lineRule="auto"/>
        <w:ind w:left="284" w:firstLine="142"/>
        <w:jc w:val="both"/>
        <w:rPr>
          <w:rFonts w:ascii="Sylfaen" w:hAnsi="Sylfaen"/>
          <w:lang w:val="ka-GE"/>
        </w:rPr>
      </w:pPr>
      <w:r w:rsidRPr="00DD7362">
        <w:rPr>
          <w:rFonts w:ascii="Sylfaen" w:hAnsi="Sylfaen"/>
          <w:u w:val="single"/>
          <w:lang w:val="ka-GE"/>
        </w:rPr>
        <w:t>მენჯ-ბარძყის ენდოპროთეზირების კომპონენტი</w:t>
      </w:r>
      <w:r w:rsidRPr="00DD7362">
        <w:rPr>
          <w:rFonts w:ascii="Sylfaen" w:hAnsi="Sylfaen"/>
          <w:lang w:val="ka-GE"/>
        </w:rPr>
        <w:t xml:space="preserve"> ბიუჯეტი განისაზღვრა 6</w:t>
      </w:r>
      <w:r w:rsidR="004E4026" w:rsidRPr="00DD7362">
        <w:rPr>
          <w:rFonts w:ascii="Sylfaen" w:hAnsi="Sylfaen"/>
          <w:lang w:val="ka-GE"/>
        </w:rPr>
        <w:t>0 750,0 ლარით და ითვალისწინებდა 15 ეპიზოდის დაფინანსებას.</w:t>
      </w:r>
      <w:r w:rsidRPr="00DD7362">
        <w:rPr>
          <w:rFonts w:ascii="Sylfaen" w:hAnsi="Sylfaen"/>
          <w:lang w:val="ka-GE"/>
        </w:rPr>
        <w:t xml:space="preserve"> ელექტრონულ ტენდერში გამარჯვებული გახდა შპს ,,ნიუ ჰოსპიტალსი“. </w:t>
      </w:r>
    </w:p>
    <w:p w:rsidR="00346C2C" w:rsidRPr="00DD7362" w:rsidRDefault="004E4026" w:rsidP="00283A1C">
      <w:pPr>
        <w:spacing w:before="120" w:after="40" w:line="240" w:lineRule="auto"/>
        <w:ind w:left="284" w:firstLine="142"/>
        <w:jc w:val="both"/>
        <w:rPr>
          <w:rFonts w:ascii="Sylfaen" w:hAnsi="Sylfaen"/>
          <w:lang w:val="ka-GE"/>
        </w:rPr>
      </w:pPr>
      <w:r w:rsidRPr="00DD7362">
        <w:rPr>
          <w:rFonts w:ascii="Sylfaen" w:hAnsi="Sylfaen"/>
          <w:lang w:val="ka-GE"/>
        </w:rPr>
        <w:t xml:space="preserve">პროგრამის განხორციელება დაიქყება მეორე </w:t>
      </w:r>
      <w:r w:rsidR="00DD7362" w:rsidRPr="00DD7362">
        <w:rPr>
          <w:rFonts w:ascii="Sylfaen" w:hAnsi="Sylfaen"/>
          <w:lang w:val="ka-GE"/>
        </w:rPr>
        <w:t>კვარტლიდან.</w:t>
      </w:r>
    </w:p>
    <w:p w:rsidR="00346C2C" w:rsidRPr="00DD7362" w:rsidRDefault="00346C2C" w:rsidP="00283A1C">
      <w:pPr>
        <w:numPr>
          <w:ilvl w:val="0"/>
          <w:numId w:val="2"/>
        </w:numPr>
        <w:spacing w:before="120" w:after="40" w:line="240" w:lineRule="auto"/>
        <w:ind w:left="0" w:firstLine="142"/>
        <w:jc w:val="both"/>
        <w:rPr>
          <w:rFonts w:ascii="Sylfaen" w:hAnsi="Sylfaen"/>
          <w:i/>
          <w:spacing w:val="20"/>
          <w:lang w:val="ka-GE"/>
        </w:rPr>
      </w:pPr>
      <w:r w:rsidRPr="00DD7362">
        <w:rPr>
          <w:rFonts w:ascii="Sylfaen" w:hAnsi="Sylfaen"/>
          <w:i/>
          <w:spacing w:val="20"/>
          <w:lang w:val="ka-GE"/>
        </w:rPr>
        <w:t>აფხაზეთიდან იძულებით გადაადგილებულ პირთა გასვლითი პროფილაქტიკური  სამედიცინო გასინჯვების პროგრამის</w:t>
      </w:r>
      <w:r w:rsidRPr="00DD7362">
        <w:rPr>
          <w:rFonts w:ascii="Sylfaen" w:hAnsi="Sylfaen"/>
          <w:lang w:val="ka-GE"/>
        </w:rPr>
        <w:t xml:space="preserve"> მიზანი</w:t>
      </w:r>
      <w:r w:rsidR="00DD7362" w:rsidRPr="00DD7362">
        <w:rPr>
          <w:rFonts w:ascii="Sylfaen" w:hAnsi="Sylfaen"/>
          <w:lang w:val="ka-GE"/>
        </w:rPr>
        <w:t xml:space="preserve">ა </w:t>
      </w:r>
      <w:r w:rsidRPr="00DD7362">
        <w:rPr>
          <w:rFonts w:ascii="Sylfaen" w:hAnsi="Sylfaen"/>
          <w:lang w:val="ka-GE"/>
        </w:rPr>
        <w:t>ადგილზე ინსტრუმენტული და ლაბორატორიული გამოკვლევების გზით ავადობის აქტიური გამოვლენა და დევნილთა მედიკამენტებით უზრუნველყოფა.</w:t>
      </w:r>
    </w:p>
    <w:p w:rsidR="00346C2C" w:rsidRDefault="00346C2C" w:rsidP="00283A1C">
      <w:pPr>
        <w:spacing w:before="120" w:after="40" w:line="240" w:lineRule="auto"/>
        <w:ind w:firstLine="142"/>
        <w:jc w:val="both"/>
        <w:rPr>
          <w:rFonts w:ascii="Sylfaen" w:hAnsi="Sylfaen"/>
          <w:lang w:val="ka-GE"/>
        </w:rPr>
      </w:pPr>
      <w:r w:rsidRPr="00DD7362">
        <w:rPr>
          <w:rFonts w:ascii="Sylfaen" w:hAnsi="Sylfaen"/>
          <w:lang w:val="ka-GE"/>
        </w:rPr>
        <w:t xml:space="preserve">პროგრამის ბიუჯეტი შეადგენდა </w:t>
      </w:r>
      <w:r w:rsidR="00DD7362" w:rsidRPr="00DD7362">
        <w:rPr>
          <w:rFonts w:ascii="Sylfaen" w:hAnsi="Sylfaen"/>
          <w:lang w:val="ka-GE"/>
        </w:rPr>
        <w:t>6</w:t>
      </w:r>
      <w:r w:rsidRPr="00DD7362">
        <w:rPr>
          <w:rFonts w:ascii="Sylfaen" w:hAnsi="Sylfaen"/>
          <w:lang w:val="ka-GE"/>
        </w:rPr>
        <w:t xml:space="preserve">0 000 ლარი, მათ შორის მედიკამენტების შესყიდვაზე გათვალისწინებული იყო 45 000 ლარი. </w:t>
      </w:r>
    </w:p>
    <w:p w:rsidR="00FF3A41" w:rsidRDefault="00FF3A41" w:rsidP="00283A1C">
      <w:pPr>
        <w:spacing w:before="120" w:after="40" w:line="240" w:lineRule="auto"/>
        <w:ind w:firstLine="142"/>
        <w:jc w:val="both"/>
        <w:rPr>
          <w:rFonts w:ascii="Sylfaen" w:hAnsi="Sylfaen"/>
          <w:lang w:val="ka-GE"/>
        </w:rPr>
      </w:pPr>
    </w:p>
    <w:p w:rsidR="00346C2C" w:rsidRPr="005A7EB0" w:rsidRDefault="00346C2C" w:rsidP="00283A1C">
      <w:pPr>
        <w:pStyle w:val="Caption"/>
        <w:spacing w:after="40"/>
        <w:outlineLvl w:val="2"/>
        <w:rPr>
          <w:rFonts w:ascii="Sylfaen" w:hAnsi="Sylfaen"/>
          <w:b w:val="0"/>
          <w:color w:val="auto"/>
          <w:lang w:val="ka-GE"/>
        </w:rPr>
      </w:pPr>
      <w:bookmarkStart w:id="22" w:name="_Toc43211477"/>
      <w:bookmarkStart w:id="23" w:name="_Toc43212039"/>
      <w:bookmarkStart w:id="24" w:name="_Toc43903117"/>
      <w:r w:rsidRPr="005A7EB0">
        <w:rPr>
          <w:rFonts w:ascii="Sylfaen" w:hAnsi="Sylfaen" w:cs="Sylfaen"/>
          <w:color w:val="auto"/>
        </w:rPr>
        <w:t>ცხრილი</w:t>
      </w:r>
      <w:r w:rsidRPr="005A7EB0">
        <w:rPr>
          <w:color w:val="auto"/>
        </w:rPr>
        <w:t xml:space="preserve"> N </w:t>
      </w:r>
      <w:r w:rsidR="006550E2" w:rsidRPr="005A7EB0">
        <w:rPr>
          <w:color w:val="auto"/>
        </w:rPr>
        <w:fldChar w:fldCharType="begin"/>
      </w:r>
      <w:r w:rsidRPr="005A7EB0">
        <w:rPr>
          <w:color w:val="auto"/>
        </w:rPr>
        <w:instrText xml:space="preserve"> SEQ ცხრილი_N \* ARABIC </w:instrText>
      </w:r>
      <w:r w:rsidR="006550E2" w:rsidRPr="005A7EB0">
        <w:rPr>
          <w:color w:val="auto"/>
        </w:rPr>
        <w:fldChar w:fldCharType="separate"/>
      </w:r>
      <w:r w:rsidR="00C77126">
        <w:rPr>
          <w:noProof/>
          <w:color w:val="auto"/>
        </w:rPr>
        <w:t>8</w:t>
      </w:r>
      <w:r w:rsidR="006550E2" w:rsidRPr="005A7EB0">
        <w:rPr>
          <w:color w:val="auto"/>
        </w:rPr>
        <w:fldChar w:fldCharType="end"/>
      </w:r>
      <w:r w:rsidRPr="005A7EB0">
        <w:rPr>
          <w:rFonts w:ascii="Sylfaen" w:hAnsi="Sylfaen"/>
          <w:b w:val="0"/>
          <w:color w:val="auto"/>
          <w:lang w:val="ka-GE"/>
        </w:rPr>
        <w:t>გასვლითი სამედიცინო  ღონისძიებები</w:t>
      </w:r>
      <w:bookmarkEnd w:id="22"/>
      <w:bookmarkEnd w:id="23"/>
      <w:bookmarkEnd w:id="24"/>
    </w:p>
    <w:tbl>
      <w:tblPr>
        <w:tblStyle w:val="TableGrid"/>
        <w:tblW w:w="0" w:type="auto"/>
        <w:jc w:val="center"/>
        <w:tblLook w:val="04A0"/>
      </w:tblPr>
      <w:tblGrid>
        <w:gridCol w:w="3637"/>
        <w:gridCol w:w="2854"/>
        <w:gridCol w:w="2369"/>
      </w:tblGrid>
      <w:tr w:rsidR="005A7EB0" w:rsidRPr="004B27FC" w:rsidTr="00DF009F">
        <w:trPr>
          <w:trHeight w:val="311"/>
          <w:jc w:val="center"/>
        </w:trPr>
        <w:tc>
          <w:tcPr>
            <w:tcW w:w="3637" w:type="dxa"/>
            <w:tcBorders>
              <w:top w:val="single" w:sz="18" w:space="0" w:color="auto"/>
              <w:left w:val="single" w:sz="8" w:space="0" w:color="BFBFBF" w:themeColor="background1" w:themeShade="BF"/>
              <w:bottom w:val="single" w:sz="18" w:space="0" w:color="auto"/>
              <w:right w:val="single" w:sz="8" w:space="0" w:color="BFBFBF" w:themeColor="background1" w:themeShade="BF"/>
            </w:tcBorders>
          </w:tcPr>
          <w:p w:rsidR="005A7EB0" w:rsidRPr="004B27FC" w:rsidRDefault="005A7EB0" w:rsidP="00283A1C">
            <w:pPr>
              <w:spacing w:after="40"/>
              <w:rPr>
                <w:lang w:val="ka-GE"/>
              </w:rPr>
            </w:pPr>
            <w:r w:rsidRPr="004B27FC">
              <w:rPr>
                <w:rFonts w:ascii="Sylfaen" w:hAnsi="Sylfaen"/>
                <w:sz w:val="18"/>
                <w:szCs w:val="18"/>
                <w:lang w:val="ka-GE"/>
              </w:rPr>
              <w:t>რეგიონი</w:t>
            </w:r>
          </w:p>
        </w:tc>
        <w:tc>
          <w:tcPr>
            <w:tcW w:w="2854" w:type="dxa"/>
            <w:tcBorders>
              <w:top w:val="single" w:sz="18" w:space="0" w:color="auto"/>
              <w:left w:val="single" w:sz="8" w:space="0" w:color="BFBFBF" w:themeColor="background1" w:themeShade="BF"/>
              <w:bottom w:val="single" w:sz="18" w:space="0" w:color="auto"/>
              <w:right w:val="single" w:sz="8" w:space="0" w:color="BFBFBF" w:themeColor="background1" w:themeShade="BF"/>
            </w:tcBorders>
          </w:tcPr>
          <w:p w:rsidR="005A7EB0" w:rsidRPr="004B27FC" w:rsidRDefault="005A7EB0" w:rsidP="00283A1C">
            <w:pPr>
              <w:spacing w:after="40"/>
              <w:jc w:val="center"/>
              <w:rPr>
                <w:lang w:val="ka-GE"/>
              </w:rPr>
            </w:pPr>
            <w:r w:rsidRPr="004B27FC">
              <w:rPr>
                <w:rFonts w:ascii="Sylfaen" w:hAnsi="Sylfaen"/>
                <w:sz w:val="18"/>
                <w:szCs w:val="18"/>
                <w:lang w:val="ka-GE"/>
              </w:rPr>
              <w:t>გასინჯულ ბენეფიციართა რ-ბა</w:t>
            </w:r>
          </w:p>
        </w:tc>
        <w:tc>
          <w:tcPr>
            <w:tcW w:w="2369" w:type="dxa"/>
            <w:tcBorders>
              <w:top w:val="single" w:sz="18" w:space="0" w:color="auto"/>
              <w:left w:val="single" w:sz="8" w:space="0" w:color="BFBFBF" w:themeColor="background1" w:themeShade="BF"/>
              <w:bottom w:val="single" w:sz="18" w:space="0" w:color="auto"/>
              <w:right w:val="single" w:sz="8" w:space="0" w:color="BFBFBF" w:themeColor="background1" w:themeShade="BF"/>
            </w:tcBorders>
          </w:tcPr>
          <w:p w:rsidR="005A7EB0" w:rsidRPr="004B27FC" w:rsidRDefault="005A7EB0" w:rsidP="00283A1C">
            <w:pPr>
              <w:spacing w:after="40"/>
              <w:jc w:val="center"/>
              <w:rPr>
                <w:lang w:val="ka-GE"/>
              </w:rPr>
            </w:pPr>
            <w:r w:rsidRPr="004B27FC">
              <w:rPr>
                <w:rFonts w:ascii="Sylfaen" w:hAnsi="Sylfaen"/>
                <w:sz w:val="18"/>
                <w:szCs w:val="18"/>
                <w:lang w:val="ka-GE"/>
              </w:rPr>
              <w:t>ვიზიტი</w:t>
            </w:r>
          </w:p>
        </w:tc>
      </w:tr>
      <w:tr w:rsidR="005A7EB0" w:rsidRPr="005A7EB0" w:rsidTr="00DF009F">
        <w:trPr>
          <w:trHeight w:val="406"/>
          <w:jc w:val="center"/>
        </w:trPr>
        <w:tc>
          <w:tcPr>
            <w:tcW w:w="3637" w:type="dxa"/>
            <w:tcBorders>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5A7EB0" w:rsidRPr="005A7EB0" w:rsidRDefault="005A7EB0" w:rsidP="00283A1C">
            <w:pPr>
              <w:spacing w:after="40"/>
              <w:rPr>
                <w:rFonts w:ascii="Sylfaen" w:hAnsi="Sylfaen"/>
                <w:sz w:val="18"/>
                <w:szCs w:val="18"/>
                <w:lang w:val="ka-GE"/>
              </w:rPr>
            </w:pPr>
            <w:r w:rsidRPr="005A7EB0">
              <w:rPr>
                <w:rFonts w:ascii="Sylfaen" w:hAnsi="Sylfaen"/>
                <w:sz w:val="18"/>
                <w:szCs w:val="18"/>
                <w:lang w:val="ka-GE"/>
              </w:rPr>
              <w:t xml:space="preserve">მესტია </w:t>
            </w:r>
          </w:p>
        </w:tc>
        <w:tc>
          <w:tcPr>
            <w:tcW w:w="2854" w:type="dxa"/>
            <w:tcBorders>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5A7EB0" w:rsidRPr="005A7EB0" w:rsidRDefault="005A7EB0" w:rsidP="00283A1C">
            <w:pPr>
              <w:spacing w:after="40"/>
              <w:jc w:val="center"/>
              <w:rPr>
                <w:rFonts w:ascii="Sylfaen" w:hAnsi="Sylfaen"/>
                <w:sz w:val="18"/>
                <w:szCs w:val="18"/>
                <w:lang w:val="ka-GE"/>
              </w:rPr>
            </w:pPr>
            <w:r w:rsidRPr="005A7EB0">
              <w:rPr>
                <w:rFonts w:ascii="Sylfaen" w:hAnsi="Sylfaen"/>
                <w:sz w:val="18"/>
                <w:szCs w:val="18"/>
                <w:lang w:val="ka-GE"/>
              </w:rPr>
              <w:t>262</w:t>
            </w:r>
          </w:p>
        </w:tc>
        <w:tc>
          <w:tcPr>
            <w:tcW w:w="2369" w:type="dxa"/>
            <w:tcBorders>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5A7EB0" w:rsidRPr="005A7EB0" w:rsidRDefault="005A7EB0" w:rsidP="00283A1C">
            <w:pPr>
              <w:spacing w:after="40"/>
              <w:jc w:val="center"/>
              <w:rPr>
                <w:rFonts w:ascii="Sylfaen" w:hAnsi="Sylfaen"/>
                <w:sz w:val="18"/>
                <w:szCs w:val="18"/>
                <w:lang w:val="ka-GE"/>
              </w:rPr>
            </w:pPr>
            <w:r w:rsidRPr="005A7EB0">
              <w:rPr>
                <w:rFonts w:ascii="Sylfaen" w:hAnsi="Sylfaen"/>
                <w:sz w:val="18"/>
                <w:szCs w:val="18"/>
                <w:lang w:val="ka-GE"/>
              </w:rPr>
              <w:t>800</w:t>
            </w:r>
          </w:p>
        </w:tc>
      </w:tr>
      <w:tr w:rsidR="005A7EB0" w:rsidRPr="005A7EB0" w:rsidTr="00DF009F">
        <w:trPr>
          <w:trHeight w:val="298"/>
          <w:jc w:val="center"/>
        </w:trPr>
        <w:tc>
          <w:tcPr>
            <w:tcW w:w="3637" w:type="dxa"/>
            <w:tcBorders>
              <w:top w:val="single" w:sz="8" w:space="0" w:color="BFBFBF" w:themeColor="background1" w:themeShade="BF"/>
              <w:left w:val="single" w:sz="8" w:space="0" w:color="BFBFBF" w:themeColor="background1" w:themeShade="BF"/>
              <w:bottom w:val="single" w:sz="18" w:space="0" w:color="auto"/>
              <w:right w:val="single" w:sz="8" w:space="0" w:color="BFBFBF" w:themeColor="background1" w:themeShade="BF"/>
            </w:tcBorders>
            <w:vAlign w:val="center"/>
          </w:tcPr>
          <w:p w:rsidR="005A7EB0" w:rsidRPr="005A7EB0" w:rsidRDefault="005A7EB0" w:rsidP="00283A1C">
            <w:pPr>
              <w:spacing w:after="40"/>
              <w:rPr>
                <w:rFonts w:ascii="Sylfaen" w:hAnsi="Sylfaen"/>
                <w:sz w:val="18"/>
                <w:szCs w:val="18"/>
                <w:lang w:val="ka-GE"/>
              </w:rPr>
            </w:pPr>
            <w:r w:rsidRPr="005A7EB0">
              <w:rPr>
                <w:rFonts w:ascii="Sylfaen" w:hAnsi="Sylfaen"/>
                <w:sz w:val="18"/>
                <w:szCs w:val="18"/>
                <w:lang w:val="ka-GE"/>
              </w:rPr>
              <w:t>ჭუბერი</w:t>
            </w:r>
          </w:p>
        </w:tc>
        <w:tc>
          <w:tcPr>
            <w:tcW w:w="2854" w:type="dxa"/>
            <w:tcBorders>
              <w:top w:val="single" w:sz="8" w:space="0" w:color="BFBFBF" w:themeColor="background1" w:themeShade="BF"/>
              <w:left w:val="single" w:sz="8" w:space="0" w:color="BFBFBF" w:themeColor="background1" w:themeShade="BF"/>
              <w:bottom w:val="single" w:sz="18" w:space="0" w:color="auto"/>
              <w:right w:val="single" w:sz="8" w:space="0" w:color="BFBFBF" w:themeColor="background1" w:themeShade="BF"/>
            </w:tcBorders>
            <w:vAlign w:val="center"/>
          </w:tcPr>
          <w:p w:rsidR="005A7EB0" w:rsidRPr="005A7EB0" w:rsidRDefault="005A7EB0" w:rsidP="00283A1C">
            <w:pPr>
              <w:spacing w:after="40"/>
              <w:jc w:val="center"/>
              <w:rPr>
                <w:rFonts w:ascii="Sylfaen" w:hAnsi="Sylfaen"/>
                <w:sz w:val="18"/>
                <w:szCs w:val="18"/>
                <w:lang w:val="ka-GE"/>
              </w:rPr>
            </w:pPr>
            <w:r w:rsidRPr="005A7EB0">
              <w:rPr>
                <w:rFonts w:ascii="Sylfaen" w:hAnsi="Sylfaen"/>
                <w:sz w:val="18"/>
                <w:szCs w:val="18"/>
                <w:lang w:val="ka-GE"/>
              </w:rPr>
              <w:t>115</w:t>
            </w:r>
          </w:p>
        </w:tc>
        <w:tc>
          <w:tcPr>
            <w:tcW w:w="2369" w:type="dxa"/>
            <w:tcBorders>
              <w:top w:val="single" w:sz="8" w:space="0" w:color="BFBFBF" w:themeColor="background1" w:themeShade="BF"/>
              <w:left w:val="single" w:sz="8" w:space="0" w:color="BFBFBF" w:themeColor="background1" w:themeShade="BF"/>
              <w:bottom w:val="single" w:sz="18" w:space="0" w:color="auto"/>
              <w:right w:val="single" w:sz="8" w:space="0" w:color="BFBFBF" w:themeColor="background1" w:themeShade="BF"/>
            </w:tcBorders>
            <w:vAlign w:val="center"/>
          </w:tcPr>
          <w:p w:rsidR="005A7EB0" w:rsidRPr="005A7EB0" w:rsidRDefault="005A7EB0" w:rsidP="00283A1C">
            <w:pPr>
              <w:spacing w:after="40"/>
              <w:jc w:val="center"/>
              <w:rPr>
                <w:rFonts w:ascii="Sylfaen" w:hAnsi="Sylfaen"/>
                <w:sz w:val="18"/>
                <w:szCs w:val="18"/>
                <w:lang w:val="ka-GE"/>
              </w:rPr>
            </w:pPr>
            <w:r w:rsidRPr="005A7EB0">
              <w:rPr>
                <w:rFonts w:ascii="Sylfaen" w:hAnsi="Sylfaen"/>
                <w:sz w:val="18"/>
                <w:szCs w:val="18"/>
                <w:lang w:val="ka-GE"/>
              </w:rPr>
              <w:t>400</w:t>
            </w:r>
          </w:p>
        </w:tc>
      </w:tr>
      <w:tr w:rsidR="005A7EB0" w:rsidRPr="005A7EB0" w:rsidTr="00DF009F">
        <w:trPr>
          <w:trHeight w:val="322"/>
          <w:jc w:val="center"/>
        </w:trPr>
        <w:tc>
          <w:tcPr>
            <w:tcW w:w="3637" w:type="dxa"/>
            <w:tcBorders>
              <w:top w:val="single" w:sz="18" w:space="0" w:color="auto"/>
              <w:left w:val="single" w:sz="8" w:space="0" w:color="BFBFBF" w:themeColor="background1" w:themeShade="BF"/>
              <w:bottom w:val="single" w:sz="18" w:space="0" w:color="auto"/>
              <w:right w:val="single" w:sz="8" w:space="0" w:color="BFBFBF" w:themeColor="background1" w:themeShade="BF"/>
            </w:tcBorders>
            <w:shd w:val="clear" w:color="auto" w:fill="BFBFBF" w:themeFill="background1" w:themeFillShade="BF"/>
            <w:vAlign w:val="center"/>
          </w:tcPr>
          <w:p w:rsidR="005A7EB0" w:rsidRPr="005A7EB0" w:rsidRDefault="005A7EB0" w:rsidP="00283A1C">
            <w:pPr>
              <w:spacing w:after="40"/>
              <w:rPr>
                <w:rFonts w:ascii="Sylfaen" w:hAnsi="Sylfaen"/>
                <w:sz w:val="18"/>
                <w:szCs w:val="18"/>
                <w:lang w:val="ka-GE"/>
              </w:rPr>
            </w:pPr>
            <w:r w:rsidRPr="005A7EB0">
              <w:rPr>
                <w:rFonts w:ascii="Sylfaen" w:hAnsi="Sylfaen"/>
                <w:sz w:val="18"/>
                <w:szCs w:val="18"/>
                <w:lang w:val="ka-GE"/>
              </w:rPr>
              <w:t>სამეგრელო-ზემო სვანეთის რეგიონი</w:t>
            </w:r>
          </w:p>
        </w:tc>
        <w:tc>
          <w:tcPr>
            <w:tcW w:w="2854" w:type="dxa"/>
            <w:tcBorders>
              <w:top w:val="single" w:sz="18" w:space="0" w:color="auto"/>
              <w:left w:val="single" w:sz="8" w:space="0" w:color="BFBFBF" w:themeColor="background1" w:themeShade="BF"/>
              <w:bottom w:val="single" w:sz="18" w:space="0" w:color="auto"/>
              <w:right w:val="single" w:sz="8" w:space="0" w:color="BFBFBF" w:themeColor="background1" w:themeShade="BF"/>
            </w:tcBorders>
            <w:shd w:val="clear" w:color="auto" w:fill="BFBFBF" w:themeFill="background1" w:themeFillShade="BF"/>
            <w:vAlign w:val="center"/>
          </w:tcPr>
          <w:p w:rsidR="005A7EB0" w:rsidRPr="005A7EB0" w:rsidRDefault="005A7EB0" w:rsidP="00283A1C">
            <w:pPr>
              <w:spacing w:after="40"/>
              <w:jc w:val="center"/>
              <w:rPr>
                <w:rFonts w:ascii="Sylfaen" w:hAnsi="Sylfaen"/>
                <w:b/>
                <w:sz w:val="18"/>
                <w:szCs w:val="18"/>
                <w:lang w:val="ka-GE"/>
              </w:rPr>
            </w:pPr>
            <w:r w:rsidRPr="005A7EB0">
              <w:rPr>
                <w:rFonts w:ascii="Sylfaen" w:hAnsi="Sylfaen"/>
                <w:b/>
                <w:sz w:val="18"/>
                <w:szCs w:val="18"/>
                <w:lang w:val="ka-GE"/>
              </w:rPr>
              <w:t>377</w:t>
            </w:r>
          </w:p>
        </w:tc>
        <w:tc>
          <w:tcPr>
            <w:tcW w:w="2369" w:type="dxa"/>
            <w:tcBorders>
              <w:top w:val="single" w:sz="18" w:space="0" w:color="auto"/>
              <w:left w:val="single" w:sz="8" w:space="0" w:color="BFBFBF" w:themeColor="background1" w:themeShade="BF"/>
              <w:bottom w:val="single" w:sz="18" w:space="0" w:color="auto"/>
              <w:right w:val="single" w:sz="8" w:space="0" w:color="BFBFBF" w:themeColor="background1" w:themeShade="BF"/>
            </w:tcBorders>
            <w:shd w:val="clear" w:color="auto" w:fill="BFBFBF" w:themeFill="background1" w:themeFillShade="BF"/>
            <w:vAlign w:val="center"/>
          </w:tcPr>
          <w:p w:rsidR="005A7EB0" w:rsidRPr="005A7EB0" w:rsidRDefault="005A7EB0" w:rsidP="00283A1C">
            <w:pPr>
              <w:spacing w:after="40"/>
              <w:jc w:val="center"/>
              <w:rPr>
                <w:rFonts w:ascii="Sylfaen" w:hAnsi="Sylfaen"/>
                <w:b/>
                <w:sz w:val="18"/>
                <w:szCs w:val="18"/>
                <w:lang w:val="ka-GE"/>
              </w:rPr>
            </w:pPr>
            <w:r w:rsidRPr="005A7EB0">
              <w:rPr>
                <w:rFonts w:ascii="Sylfaen" w:hAnsi="Sylfaen"/>
                <w:b/>
                <w:sz w:val="18"/>
                <w:szCs w:val="18"/>
                <w:lang w:val="ka-GE"/>
              </w:rPr>
              <w:t>1200</w:t>
            </w:r>
          </w:p>
        </w:tc>
      </w:tr>
    </w:tbl>
    <w:p w:rsidR="00346C2C" w:rsidRPr="00235ADD" w:rsidRDefault="00346C2C" w:rsidP="00283A1C">
      <w:pPr>
        <w:spacing w:after="40" w:line="240" w:lineRule="auto"/>
        <w:jc w:val="center"/>
        <w:rPr>
          <w:rFonts w:ascii="Sylfaen" w:hAnsi="Sylfaen"/>
          <w:b/>
          <w:color w:val="FF0000"/>
          <w:sz w:val="18"/>
          <w:szCs w:val="18"/>
          <w:lang w:val="ka-GE"/>
        </w:rPr>
      </w:pPr>
    </w:p>
    <w:p w:rsidR="00346C2C" w:rsidRPr="00B147EE" w:rsidRDefault="00346C2C" w:rsidP="00283A1C">
      <w:pPr>
        <w:pStyle w:val="ListParagraph"/>
        <w:numPr>
          <w:ilvl w:val="0"/>
          <w:numId w:val="4"/>
        </w:numPr>
        <w:spacing w:after="40" w:line="240" w:lineRule="auto"/>
        <w:ind w:left="0" w:firstLine="142"/>
        <w:jc w:val="both"/>
        <w:rPr>
          <w:rFonts w:ascii="Sylfaen" w:hAnsi="Sylfaen"/>
          <w:i/>
          <w:spacing w:val="20"/>
          <w:lang w:val="ka-GE"/>
        </w:rPr>
      </w:pPr>
      <w:r w:rsidRPr="00B147EE">
        <w:rPr>
          <w:rFonts w:ascii="Sylfaen" w:hAnsi="Sylfaen"/>
          <w:i/>
          <w:spacing w:val="20"/>
          <w:lang w:val="ka-GE"/>
        </w:rPr>
        <w:lastRenderedPageBreak/>
        <w:t>აფხაზეთიდან იძულებით გადაადგილებულ პირთა სოციალური მხარდაჭერის პროგრამა</w:t>
      </w:r>
    </w:p>
    <w:p w:rsidR="00B147EE" w:rsidRPr="00B147EE" w:rsidRDefault="00346C2C" w:rsidP="00283A1C">
      <w:pPr>
        <w:pStyle w:val="ListParagraph"/>
        <w:numPr>
          <w:ilvl w:val="0"/>
          <w:numId w:val="8"/>
        </w:numPr>
        <w:spacing w:after="40" w:line="240" w:lineRule="auto"/>
        <w:ind w:left="284" w:firstLine="142"/>
        <w:jc w:val="both"/>
        <w:rPr>
          <w:rFonts w:ascii="Sylfaen" w:hAnsi="Sylfaen"/>
          <w:lang w:val="ka-GE"/>
        </w:rPr>
      </w:pPr>
      <w:r w:rsidRPr="00B147EE">
        <w:rPr>
          <w:rFonts w:ascii="Sylfaen" w:hAnsi="Sylfaen"/>
          <w:u w:val="single"/>
          <w:lang w:val="ka-GE"/>
        </w:rPr>
        <w:t>ჰოსპიტალური მომსახურებისა და ამბულატორიული ოპერაციული მკურნალობის დაფინანსების ხელშეწყობის პროგრამის</w:t>
      </w:r>
      <w:r w:rsidRPr="00B147EE">
        <w:rPr>
          <w:rFonts w:ascii="Sylfaen" w:hAnsi="Sylfaen"/>
          <w:lang w:val="ka-GE"/>
        </w:rPr>
        <w:t xml:space="preserve"> ბიუჯეტი </w:t>
      </w:r>
      <w:r w:rsidR="00B147EE" w:rsidRPr="00B147EE">
        <w:rPr>
          <w:rFonts w:ascii="Sylfaen" w:hAnsi="Sylfaen"/>
          <w:lang w:val="ka-GE"/>
        </w:rPr>
        <w:t>განისაზღვრა170 </w:t>
      </w:r>
      <w:r w:rsidRPr="00B147EE">
        <w:rPr>
          <w:rFonts w:ascii="Sylfaen" w:hAnsi="Sylfaen"/>
          <w:lang w:val="ka-GE"/>
        </w:rPr>
        <w:t>000</w:t>
      </w:r>
      <w:r w:rsidR="00B147EE" w:rsidRPr="00B147EE">
        <w:rPr>
          <w:rFonts w:ascii="Sylfaen" w:hAnsi="Sylfaen"/>
          <w:lang w:val="ka-GE"/>
        </w:rPr>
        <w:t>,0</w:t>
      </w:r>
      <w:r w:rsidRPr="00B147EE">
        <w:rPr>
          <w:rFonts w:ascii="Sylfaen" w:hAnsi="Sylfaen"/>
          <w:lang w:val="ka-GE"/>
        </w:rPr>
        <w:t xml:space="preserve"> ლარ</w:t>
      </w:r>
      <w:r w:rsidR="00B147EE" w:rsidRPr="00B147EE">
        <w:rPr>
          <w:rFonts w:ascii="Sylfaen" w:hAnsi="Sylfaen"/>
          <w:lang w:val="ka-GE"/>
        </w:rPr>
        <w:t>ით</w:t>
      </w:r>
      <w:r w:rsidRPr="00B147EE">
        <w:rPr>
          <w:rFonts w:ascii="Sylfaen" w:hAnsi="Sylfaen"/>
          <w:lang w:val="ka-GE"/>
        </w:rPr>
        <w:t xml:space="preserve">. </w:t>
      </w:r>
    </w:p>
    <w:tbl>
      <w:tblPr>
        <w:tblStyle w:val="TableGrid"/>
        <w:tblW w:w="9094" w:type="dxa"/>
        <w:jc w:val="center"/>
        <w:tblLook w:val="04A0"/>
      </w:tblPr>
      <w:tblGrid>
        <w:gridCol w:w="2124"/>
        <w:gridCol w:w="3230"/>
        <w:gridCol w:w="3740"/>
      </w:tblGrid>
      <w:tr w:rsidR="00B147EE" w:rsidRPr="00B147EE" w:rsidTr="00DF009F">
        <w:trPr>
          <w:trHeight w:val="553"/>
          <w:jc w:val="center"/>
        </w:trPr>
        <w:tc>
          <w:tcPr>
            <w:tcW w:w="212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B147EE" w:rsidRPr="00B147EE" w:rsidRDefault="00B147EE" w:rsidP="00283A1C">
            <w:pPr>
              <w:tabs>
                <w:tab w:val="left" w:pos="434"/>
              </w:tabs>
              <w:spacing w:before="120" w:after="40"/>
              <w:rPr>
                <w:rFonts w:ascii="Sylfaen" w:hAnsi="Sylfaen"/>
                <w:sz w:val="20"/>
                <w:szCs w:val="20"/>
                <w:lang w:val="ka-GE"/>
              </w:rPr>
            </w:pPr>
          </w:p>
        </w:tc>
        <w:tc>
          <w:tcPr>
            <w:tcW w:w="3230"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B147EE" w:rsidRPr="00B147EE" w:rsidRDefault="00DF009F" w:rsidP="00283A1C">
            <w:pPr>
              <w:tabs>
                <w:tab w:val="left" w:pos="434"/>
              </w:tabs>
              <w:spacing w:before="120" w:after="40"/>
              <w:jc w:val="center"/>
              <w:rPr>
                <w:rFonts w:ascii="Sylfaen" w:hAnsi="Sylfaen"/>
                <w:sz w:val="20"/>
                <w:szCs w:val="20"/>
                <w:lang w:val="ka-GE"/>
              </w:rPr>
            </w:pPr>
            <w:r>
              <w:rPr>
                <w:rFonts w:ascii="Sylfaen" w:hAnsi="Sylfaen"/>
                <w:sz w:val="20"/>
                <w:szCs w:val="20"/>
                <w:lang w:val="ka-GE"/>
              </w:rPr>
              <w:t xml:space="preserve">დაფ. </w:t>
            </w:r>
            <w:r w:rsidR="00B147EE" w:rsidRPr="00B147EE">
              <w:rPr>
                <w:rFonts w:ascii="Sylfaen" w:hAnsi="Sylfaen"/>
                <w:sz w:val="20"/>
                <w:szCs w:val="20"/>
                <w:lang w:val="ka-GE"/>
              </w:rPr>
              <w:t>ბენეფიციართა რაოდენობა</w:t>
            </w:r>
          </w:p>
        </w:tc>
        <w:tc>
          <w:tcPr>
            <w:tcW w:w="3740"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B147EE" w:rsidRPr="00B147EE" w:rsidRDefault="00B147EE" w:rsidP="00283A1C">
            <w:pPr>
              <w:tabs>
                <w:tab w:val="left" w:pos="434"/>
              </w:tabs>
              <w:spacing w:before="120" w:after="40"/>
              <w:jc w:val="center"/>
              <w:rPr>
                <w:rFonts w:ascii="Sylfaen" w:hAnsi="Sylfaen"/>
                <w:sz w:val="20"/>
                <w:szCs w:val="20"/>
                <w:lang w:val="ka-GE"/>
              </w:rPr>
            </w:pPr>
            <w:r w:rsidRPr="00B147EE">
              <w:rPr>
                <w:rFonts w:ascii="Sylfaen" w:hAnsi="Sylfaen"/>
                <w:sz w:val="20"/>
                <w:szCs w:val="20"/>
                <w:lang w:val="ka-GE"/>
              </w:rPr>
              <w:t>ანაზღაურებული თანხა, ლარი</w:t>
            </w:r>
          </w:p>
        </w:tc>
      </w:tr>
      <w:tr w:rsidR="00B147EE" w:rsidRPr="00B147EE" w:rsidTr="00DF009F">
        <w:trPr>
          <w:trHeight w:val="454"/>
          <w:jc w:val="center"/>
        </w:trPr>
        <w:tc>
          <w:tcPr>
            <w:tcW w:w="212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B147EE" w:rsidRPr="00B147EE" w:rsidRDefault="00B147EE" w:rsidP="00283A1C">
            <w:pPr>
              <w:tabs>
                <w:tab w:val="left" w:pos="434"/>
              </w:tabs>
              <w:spacing w:before="120" w:after="40"/>
              <w:jc w:val="center"/>
              <w:rPr>
                <w:rFonts w:ascii="Sylfaen" w:hAnsi="Sylfaen"/>
                <w:sz w:val="20"/>
                <w:szCs w:val="20"/>
                <w:lang w:val="ka-GE"/>
              </w:rPr>
            </w:pPr>
            <w:r w:rsidRPr="00B147EE">
              <w:rPr>
                <w:rFonts w:ascii="Sylfaen" w:hAnsi="Sylfaen"/>
                <w:sz w:val="20"/>
                <w:szCs w:val="20"/>
                <w:lang w:val="ka-GE"/>
              </w:rPr>
              <w:t>2020/</w:t>
            </w:r>
            <w:r w:rsidRPr="00B147EE">
              <w:rPr>
                <w:rFonts w:ascii="Sylfaen" w:hAnsi="Sylfaen"/>
                <w:sz w:val="20"/>
                <w:szCs w:val="20"/>
                <w:lang w:val="en-US"/>
              </w:rPr>
              <w:t>I</w:t>
            </w:r>
            <w:r w:rsidRPr="00B147EE">
              <w:rPr>
                <w:rFonts w:ascii="Sylfaen" w:hAnsi="Sylfaen"/>
                <w:sz w:val="20"/>
                <w:szCs w:val="20"/>
                <w:lang w:val="ka-GE"/>
              </w:rPr>
              <w:t xml:space="preserve"> კვარტალი</w:t>
            </w:r>
          </w:p>
        </w:tc>
        <w:tc>
          <w:tcPr>
            <w:tcW w:w="3230"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B147EE" w:rsidRPr="00B147EE" w:rsidRDefault="00B147EE" w:rsidP="00283A1C">
            <w:pPr>
              <w:tabs>
                <w:tab w:val="left" w:pos="434"/>
              </w:tabs>
              <w:spacing w:before="120" w:after="40"/>
              <w:jc w:val="center"/>
              <w:rPr>
                <w:rFonts w:ascii="Sylfaen" w:hAnsi="Sylfaen"/>
                <w:sz w:val="20"/>
                <w:szCs w:val="20"/>
                <w:lang w:val="ka-GE"/>
              </w:rPr>
            </w:pPr>
            <w:r w:rsidRPr="00B147EE">
              <w:rPr>
                <w:rFonts w:ascii="Sylfaen" w:hAnsi="Sylfaen"/>
                <w:sz w:val="20"/>
                <w:szCs w:val="20"/>
                <w:lang w:val="ka-GE"/>
              </w:rPr>
              <w:t>212</w:t>
            </w:r>
          </w:p>
        </w:tc>
        <w:tc>
          <w:tcPr>
            <w:tcW w:w="3740"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B147EE" w:rsidRPr="00B147EE" w:rsidRDefault="00B147EE" w:rsidP="00283A1C">
            <w:pPr>
              <w:tabs>
                <w:tab w:val="left" w:pos="434"/>
              </w:tabs>
              <w:spacing w:before="120" w:after="40"/>
              <w:jc w:val="center"/>
              <w:rPr>
                <w:rFonts w:ascii="Sylfaen" w:hAnsi="Sylfaen"/>
                <w:sz w:val="20"/>
                <w:szCs w:val="20"/>
                <w:lang w:val="ka-GE"/>
              </w:rPr>
            </w:pPr>
            <w:r w:rsidRPr="00B147EE">
              <w:rPr>
                <w:rFonts w:ascii="Sylfaen" w:hAnsi="Sylfaen"/>
                <w:sz w:val="20"/>
                <w:szCs w:val="20"/>
                <w:lang w:val="ka-GE"/>
              </w:rPr>
              <w:t>150 666,0</w:t>
            </w:r>
          </w:p>
        </w:tc>
      </w:tr>
    </w:tbl>
    <w:p w:rsidR="00346C2C" w:rsidRPr="00DF009F" w:rsidRDefault="00B147EE" w:rsidP="00283A1C">
      <w:pPr>
        <w:pStyle w:val="ListParagraph"/>
        <w:numPr>
          <w:ilvl w:val="0"/>
          <w:numId w:val="8"/>
        </w:numPr>
        <w:spacing w:after="40" w:line="240" w:lineRule="auto"/>
        <w:ind w:left="284" w:firstLine="142"/>
        <w:jc w:val="both"/>
        <w:rPr>
          <w:rFonts w:ascii="Sylfaen" w:hAnsi="Sylfaen"/>
          <w:lang w:val="ka-GE"/>
        </w:rPr>
      </w:pPr>
      <w:r w:rsidRPr="00DF009F">
        <w:rPr>
          <w:rFonts w:ascii="Sylfaen" w:hAnsi="Sylfaen"/>
          <w:u w:val="single"/>
          <w:lang w:val="ka-GE"/>
        </w:rPr>
        <w:t xml:space="preserve">ონკოპაციენტებისათვის არაკლასიფიცირებული მედიკამენტებით თანადაფინანსების </w:t>
      </w:r>
      <w:r w:rsidR="00DF009F">
        <w:rPr>
          <w:rFonts w:ascii="Sylfaen" w:hAnsi="Sylfaen"/>
          <w:u w:val="single"/>
          <w:lang w:val="ka-GE"/>
        </w:rPr>
        <w:t xml:space="preserve">კომპონენტის </w:t>
      </w:r>
      <w:r w:rsidRPr="00DF009F">
        <w:rPr>
          <w:rFonts w:ascii="Sylfaen" w:hAnsi="Sylfaen"/>
          <w:u w:val="single"/>
          <w:lang w:val="ka-GE"/>
        </w:rPr>
        <w:t>პროგრამის“</w:t>
      </w:r>
      <w:r w:rsidR="00346C2C" w:rsidRPr="00DF009F">
        <w:rPr>
          <w:rFonts w:ascii="Sylfaen" w:hAnsi="Sylfaen"/>
          <w:lang w:val="ka-GE"/>
        </w:rPr>
        <w:t xml:space="preserve"> ბიუჯეტი განისაზღვრა </w:t>
      </w:r>
      <w:r w:rsidRPr="00DF009F">
        <w:rPr>
          <w:rFonts w:ascii="Sylfaen" w:hAnsi="Sylfaen"/>
          <w:lang w:val="ka-GE"/>
        </w:rPr>
        <w:t>30 </w:t>
      </w:r>
      <w:r w:rsidR="00346C2C" w:rsidRPr="00DF009F">
        <w:rPr>
          <w:rFonts w:ascii="Sylfaen" w:hAnsi="Sylfaen"/>
          <w:lang w:val="ka-GE"/>
        </w:rPr>
        <w:t>000</w:t>
      </w:r>
      <w:r w:rsidRPr="00DF009F">
        <w:rPr>
          <w:rFonts w:ascii="Sylfaen" w:hAnsi="Sylfaen"/>
          <w:lang w:val="ka-GE"/>
        </w:rPr>
        <w:t>,0</w:t>
      </w:r>
      <w:r w:rsidR="00346C2C" w:rsidRPr="00DF009F">
        <w:rPr>
          <w:rFonts w:ascii="Sylfaen" w:hAnsi="Sylfaen"/>
          <w:lang w:val="ka-GE"/>
        </w:rPr>
        <w:t xml:space="preserve"> ლარით. </w:t>
      </w:r>
    </w:p>
    <w:tbl>
      <w:tblPr>
        <w:tblStyle w:val="TableGrid"/>
        <w:tblW w:w="9046" w:type="dxa"/>
        <w:jc w:val="center"/>
        <w:tblLook w:val="04A0"/>
      </w:tblPr>
      <w:tblGrid>
        <w:gridCol w:w="2112"/>
        <w:gridCol w:w="3214"/>
        <w:gridCol w:w="3720"/>
      </w:tblGrid>
      <w:tr w:rsidR="00B147EE" w:rsidRPr="00B147EE" w:rsidTr="00DF009F">
        <w:trPr>
          <w:trHeight w:val="552"/>
          <w:jc w:val="center"/>
        </w:trPr>
        <w:tc>
          <w:tcPr>
            <w:tcW w:w="2112"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B147EE" w:rsidRPr="00B147EE" w:rsidRDefault="00B147EE" w:rsidP="00283A1C">
            <w:pPr>
              <w:tabs>
                <w:tab w:val="left" w:pos="434"/>
              </w:tabs>
              <w:spacing w:before="120" w:after="40"/>
              <w:rPr>
                <w:rFonts w:ascii="Sylfaen" w:hAnsi="Sylfaen"/>
                <w:sz w:val="20"/>
                <w:szCs w:val="20"/>
                <w:lang w:val="ka-GE"/>
              </w:rPr>
            </w:pPr>
          </w:p>
        </w:tc>
        <w:tc>
          <w:tcPr>
            <w:tcW w:w="321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B147EE" w:rsidRPr="00B147EE" w:rsidRDefault="00DF009F" w:rsidP="00283A1C">
            <w:pPr>
              <w:tabs>
                <w:tab w:val="left" w:pos="434"/>
              </w:tabs>
              <w:spacing w:before="120" w:after="40"/>
              <w:jc w:val="center"/>
              <w:rPr>
                <w:rFonts w:ascii="Sylfaen" w:hAnsi="Sylfaen"/>
                <w:sz w:val="20"/>
                <w:szCs w:val="20"/>
                <w:lang w:val="ka-GE"/>
              </w:rPr>
            </w:pPr>
            <w:r>
              <w:rPr>
                <w:rFonts w:ascii="Sylfaen" w:hAnsi="Sylfaen"/>
                <w:sz w:val="20"/>
                <w:szCs w:val="20"/>
                <w:lang w:val="ka-GE"/>
              </w:rPr>
              <w:t xml:space="preserve">დაფ. </w:t>
            </w:r>
            <w:r w:rsidR="00B147EE" w:rsidRPr="00B147EE">
              <w:rPr>
                <w:rFonts w:ascii="Sylfaen" w:hAnsi="Sylfaen"/>
                <w:sz w:val="20"/>
                <w:szCs w:val="20"/>
                <w:lang w:val="ka-GE"/>
              </w:rPr>
              <w:t>ბენეფიციართარაოდენობა</w:t>
            </w:r>
          </w:p>
        </w:tc>
        <w:tc>
          <w:tcPr>
            <w:tcW w:w="3720"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B147EE" w:rsidRPr="00B147EE" w:rsidRDefault="00B147EE" w:rsidP="00283A1C">
            <w:pPr>
              <w:tabs>
                <w:tab w:val="left" w:pos="434"/>
              </w:tabs>
              <w:spacing w:before="120" w:after="40"/>
              <w:jc w:val="center"/>
              <w:rPr>
                <w:rFonts w:ascii="Sylfaen" w:hAnsi="Sylfaen"/>
                <w:sz w:val="20"/>
                <w:szCs w:val="20"/>
                <w:lang w:val="ka-GE"/>
              </w:rPr>
            </w:pPr>
            <w:r w:rsidRPr="00B147EE">
              <w:rPr>
                <w:rFonts w:ascii="Sylfaen" w:hAnsi="Sylfaen"/>
                <w:sz w:val="20"/>
                <w:szCs w:val="20"/>
                <w:lang w:val="ka-GE"/>
              </w:rPr>
              <w:t>ანაზღაურებული თანხა, ლარი</w:t>
            </w:r>
          </w:p>
        </w:tc>
      </w:tr>
      <w:tr w:rsidR="00B147EE" w:rsidRPr="00B147EE" w:rsidTr="00DF009F">
        <w:trPr>
          <w:trHeight w:val="453"/>
          <w:jc w:val="center"/>
        </w:trPr>
        <w:tc>
          <w:tcPr>
            <w:tcW w:w="2112"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B147EE" w:rsidRPr="00B147EE" w:rsidRDefault="00B147EE" w:rsidP="00283A1C">
            <w:pPr>
              <w:tabs>
                <w:tab w:val="left" w:pos="434"/>
              </w:tabs>
              <w:spacing w:before="120" w:after="40"/>
              <w:jc w:val="center"/>
              <w:rPr>
                <w:rFonts w:ascii="Sylfaen" w:hAnsi="Sylfaen"/>
                <w:sz w:val="20"/>
                <w:szCs w:val="20"/>
                <w:lang w:val="ka-GE"/>
              </w:rPr>
            </w:pPr>
            <w:r w:rsidRPr="00B147EE">
              <w:rPr>
                <w:rFonts w:ascii="Sylfaen" w:hAnsi="Sylfaen"/>
                <w:sz w:val="20"/>
                <w:szCs w:val="20"/>
                <w:lang w:val="ka-GE"/>
              </w:rPr>
              <w:t>2020/</w:t>
            </w:r>
            <w:r w:rsidRPr="00B147EE">
              <w:rPr>
                <w:rFonts w:ascii="Sylfaen" w:hAnsi="Sylfaen"/>
                <w:sz w:val="20"/>
                <w:szCs w:val="20"/>
                <w:lang w:val="en-US"/>
              </w:rPr>
              <w:t>I</w:t>
            </w:r>
            <w:r w:rsidRPr="00B147EE">
              <w:rPr>
                <w:rFonts w:ascii="Sylfaen" w:hAnsi="Sylfaen"/>
                <w:sz w:val="20"/>
                <w:szCs w:val="20"/>
                <w:lang w:val="ka-GE"/>
              </w:rPr>
              <w:t xml:space="preserve"> კვარტალი</w:t>
            </w:r>
          </w:p>
        </w:tc>
        <w:tc>
          <w:tcPr>
            <w:tcW w:w="321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B147EE" w:rsidRPr="00B147EE" w:rsidRDefault="00B147EE" w:rsidP="00283A1C">
            <w:pPr>
              <w:tabs>
                <w:tab w:val="left" w:pos="434"/>
              </w:tabs>
              <w:spacing w:before="120" w:after="40"/>
              <w:jc w:val="center"/>
              <w:rPr>
                <w:rFonts w:ascii="Sylfaen" w:hAnsi="Sylfaen"/>
                <w:sz w:val="20"/>
                <w:szCs w:val="20"/>
                <w:lang w:val="ka-GE"/>
              </w:rPr>
            </w:pPr>
            <w:r>
              <w:rPr>
                <w:rFonts w:ascii="Sylfaen" w:hAnsi="Sylfaen"/>
                <w:sz w:val="20"/>
                <w:szCs w:val="20"/>
                <w:lang w:val="ka-GE"/>
              </w:rPr>
              <w:t>16</w:t>
            </w:r>
          </w:p>
        </w:tc>
        <w:tc>
          <w:tcPr>
            <w:tcW w:w="3720"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B147EE" w:rsidRPr="00B147EE" w:rsidRDefault="00B147EE" w:rsidP="00283A1C">
            <w:pPr>
              <w:tabs>
                <w:tab w:val="left" w:pos="434"/>
              </w:tabs>
              <w:spacing w:before="120" w:after="40"/>
              <w:jc w:val="center"/>
              <w:rPr>
                <w:rFonts w:ascii="Sylfaen" w:hAnsi="Sylfaen"/>
                <w:sz w:val="20"/>
                <w:szCs w:val="20"/>
                <w:lang w:val="ka-GE"/>
              </w:rPr>
            </w:pPr>
            <w:r>
              <w:rPr>
                <w:rFonts w:ascii="Sylfaen" w:hAnsi="Sylfaen"/>
                <w:sz w:val="20"/>
                <w:szCs w:val="20"/>
                <w:lang w:val="ka-GE"/>
              </w:rPr>
              <w:t>24 996,0</w:t>
            </w:r>
          </w:p>
        </w:tc>
      </w:tr>
    </w:tbl>
    <w:p w:rsidR="00DF009F" w:rsidRPr="00DF009F" w:rsidRDefault="00DF009F" w:rsidP="00283A1C">
      <w:pPr>
        <w:pStyle w:val="ListParagraph"/>
        <w:numPr>
          <w:ilvl w:val="0"/>
          <w:numId w:val="8"/>
        </w:numPr>
        <w:spacing w:after="40" w:line="240" w:lineRule="auto"/>
        <w:ind w:left="284" w:firstLine="142"/>
        <w:jc w:val="both"/>
        <w:rPr>
          <w:rFonts w:ascii="Sylfaen" w:hAnsi="Sylfaen"/>
          <w:lang w:val="ka-GE"/>
        </w:rPr>
      </w:pPr>
      <w:r>
        <w:rPr>
          <w:rFonts w:ascii="Sylfaen" w:hAnsi="Sylfaen"/>
          <w:u w:val="single"/>
          <w:lang w:val="ka-GE"/>
        </w:rPr>
        <w:t xml:space="preserve">რადიო (სხივური) და ქიმიოთერაპიის თანადაფინანსებისკომპონენტის </w:t>
      </w:r>
      <w:r w:rsidRPr="00DF009F">
        <w:rPr>
          <w:rFonts w:ascii="Sylfaen" w:hAnsi="Sylfaen"/>
          <w:u w:val="single"/>
          <w:lang w:val="ka-GE"/>
        </w:rPr>
        <w:t>პროგრამის“</w:t>
      </w:r>
      <w:r w:rsidRPr="00DF009F">
        <w:rPr>
          <w:rFonts w:ascii="Sylfaen" w:hAnsi="Sylfaen"/>
          <w:lang w:val="ka-GE"/>
        </w:rPr>
        <w:t xml:space="preserve"> ბიუჯეტი განისაზღვრა </w:t>
      </w:r>
      <w:r>
        <w:rPr>
          <w:rFonts w:ascii="Sylfaen" w:hAnsi="Sylfaen"/>
          <w:lang w:val="ka-GE"/>
        </w:rPr>
        <w:t>27</w:t>
      </w:r>
      <w:r w:rsidRPr="00DF009F">
        <w:rPr>
          <w:rFonts w:ascii="Sylfaen" w:hAnsi="Sylfaen"/>
          <w:lang w:val="ka-GE"/>
        </w:rPr>
        <w:t xml:space="preserve"> 000,0 ლარით. </w:t>
      </w:r>
    </w:p>
    <w:tbl>
      <w:tblPr>
        <w:tblStyle w:val="TableGrid"/>
        <w:tblW w:w="8910" w:type="dxa"/>
        <w:jc w:val="center"/>
        <w:tblLook w:val="04A0"/>
      </w:tblPr>
      <w:tblGrid>
        <w:gridCol w:w="2035"/>
        <w:gridCol w:w="3312"/>
        <w:gridCol w:w="3563"/>
      </w:tblGrid>
      <w:tr w:rsidR="00DF009F" w:rsidRPr="00B147EE" w:rsidTr="00DF009F">
        <w:trPr>
          <w:trHeight w:val="501"/>
          <w:jc w:val="center"/>
        </w:trPr>
        <w:tc>
          <w:tcPr>
            <w:tcW w:w="2035"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DF009F" w:rsidRPr="00B147EE" w:rsidRDefault="00DF009F" w:rsidP="00283A1C">
            <w:pPr>
              <w:tabs>
                <w:tab w:val="left" w:pos="434"/>
              </w:tabs>
              <w:spacing w:before="120" w:after="40"/>
              <w:rPr>
                <w:rFonts w:ascii="Sylfaen" w:hAnsi="Sylfaen"/>
                <w:sz w:val="20"/>
                <w:szCs w:val="20"/>
                <w:lang w:val="ka-GE"/>
              </w:rPr>
            </w:pPr>
          </w:p>
        </w:tc>
        <w:tc>
          <w:tcPr>
            <w:tcW w:w="3312"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DF009F" w:rsidRPr="00B147EE" w:rsidRDefault="00DF009F" w:rsidP="00283A1C">
            <w:pPr>
              <w:tabs>
                <w:tab w:val="left" w:pos="434"/>
              </w:tabs>
              <w:spacing w:before="120" w:after="40"/>
              <w:jc w:val="center"/>
              <w:rPr>
                <w:rFonts w:ascii="Sylfaen" w:hAnsi="Sylfaen"/>
                <w:sz w:val="20"/>
                <w:szCs w:val="20"/>
                <w:lang w:val="ka-GE"/>
              </w:rPr>
            </w:pPr>
            <w:r>
              <w:rPr>
                <w:rFonts w:ascii="Sylfaen" w:hAnsi="Sylfaen"/>
                <w:sz w:val="20"/>
                <w:szCs w:val="20"/>
                <w:lang w:val="ka-GE"/>
              </w:rPr>
              <w:t xml:space="preserve">დაფ. </w:t>
            </w:r>
            <w:r w:rsidRPr="00B147EE">
              <w:rPr>
                <w:rFonts w:ascii="Sylfaen" w:hAnsi="Sylfaen"/>
                <w:sz w:val="20"/>
                <w:szCs w:val="20"/>
                <w:lang w:val="ka-GE"/>
              </w:rPr>
              <w:t>ბენეფიციართა რაოდენობა</w:t>
            </w:r>
          </w:p>
        </w:tc>
        <w:tc>
          <w:tcPr>
            <w:tcW w:w="3563"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DF009F" w:rsidRPr="00B147EE" w:rsidRDefault="00DF009F" w:rsidP="00283A1C">
            <w:pPr>
              <w:tabs>
                <w:tab w:val="left" w:pos="434"/>
              </w:tabs>
              <w:spacing w:before="120" w:after="40"/>
              <w:jc w:val="center"/>
              <w:rPr>
                <w:rFonts w:ascii="Sylfaen" w:hAnsi="Sylfaen"/>
                <w:sz w:val="20"/>
                <w:szCs w:val="20"/>
                <w:lang w:val="ka-GE"/>
              </w:rPr>
            </w:pPr>
            <w:r w:rsidRPr="00B147EE">
              <w:rPr>
                <w:rFonts w:ascii="Sylfaen" w:hAnsi="Sylfaen"/>
                <w:sz w:val="20"/>
                <w:szCs w:val="20"/>
                <w:lang w:val="ka-GE"/>
              </w:rPr>
              <w:t>ანაზღაურებული თანხა, ლარი</w:t>
            </w:r>
          </w:p>
        </w:tc>
      </w:tr>
      <w:tr w:rsidR="00DF009F" w:rsidRPr="00B147EE" w:rsidTr="00DF009F">
        <w:trPr>
          <w:trHeight w:val="411"/>
          <w:jc w:val="center"/>
        </w:trPr>
        <w:tc>
          <w:tcPr>
            <w:tcW w:w="2035"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DF009F" w:rsidRPr="00B147EE" w:rsidRDefault="00DF009F" w:rsidP="00283A1C">
            <w:pPr>
              <w:tabs>
                <w:tab w:val="left" w:pos="434"/>
              </w:tabs>
              <w:spacing w:before="120" w:after="40"/>
              <w:jc w:val="center"/>
              <w:rPr>
                <w:rFonts w:ascii="Sylfaen" w:hAnsi="Sylfaen"/>
                <w:sz w:val="20"/>
                <w:szCs w:val="20"/>
                <w:lang w:val="ka-GE"/>
              </w:rPr>
            </w:pPr>
            <w:r w:rsidRPr="00B147EE">
              <w:rPr>
                <w:rFonts w:ascii="Sylfaen" w:hAnsi="Sylfaen"/>
                <w:sz w:val="20"/>
                <w:szCs w:val="20"/>
                <w:lang w:val="ka-GE"/>
              </w:rPr>
              <w:t>2020/</w:t>
            </w:r>
            <w:r w:rsidRPr="00B147EE">
              <w:rPr>
                <w:rFonts w:ascii="Sylfaen" w:hAnsi="Sylfaen"/>
                <w:sz w:val="20"/>
                <w:szCs w:val="20"/>
                <w:lang w:val="en-US"/>
              </w:rPr>
              <w:t>I</w:t>
            </w:r>
            <w:r w:rsidRPr="00B147EE">
              <w:rPr>
                <w:rFonts w:ascii="Sylfaen" w:hAnsi="Sylfaen"/>
                <w:sz w:val="20"/>
                <w:szCs w:val="20"/>
                <w:lang w:val="ka-GE"/>
              </w:rPr>
              <w:t xml:space="preserve"> კვარტალი</w:t>
            </w:r>
          </w:p>
        </w:tc>
        <w:tc>
          <w:tcPr>
            <w:tcW w:w="3312"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DF009F" w:rsidRPr="00B147EE" w:rsidRDefault="00DF009F" w:rsidP="00283A1C">
            <w:pPr>
              <w:tabs>
                <w:tab w:val="left" w:pos="434"/>
              </w:tabs>
              <w:spacing w:before="120" w:after="40"/>
              <w:jc w:val="center"/>
              <w:rPr>
                <w:rFonts w:ascii="Sylfaen" w:hAnsi="Sylfaen"/>
                <w:sz w:val="20"/>
                <w:szCs w:val="20"/>
                <w:lang w:val="ka-GE"/>
              </w:rPr>
            </w:pPr>
            <w:r>
              <w:rPr>
                <w:rFonts w:ascii="Sylfaen" w:hAnsi="Sylfaen"/>
                <w:sz w:val="20"/>
                <w:szCs w:val="20"/>
                <w:lang w:val="ka-GE"/>
              </w:rPr>
              <w:t>44</w:t>
            </w:r>
          </w:p>
        </w:tc>
        <w:tc>
          <w:tcPr>
            <w:tcW w:w="3563"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DF009F" w:rsidRPr="00B147EE" w:rsidRDefault="00DF009F" w:rsidP="00283A1C">
            <w:pPr>
              <w:tabs>
                <w:tab w:val="left" w:pos="434"/>
              </w:tabs>
              <w:spacing w:before="120" w:after="40"/>
              <w:jc w:val="center"/>
              <w:rPr>
                <w:rFonts w:ascii="Sylfaen" w:hAnsi="Sylfaen"/>
                <w:sz w:val="20"/>
                <w:szCs w:val="20"/>
                <w:lang w:val="ka-GE"/>
              </w:rPr>
            </w:pPr>
            <w:r>
              <w:rPr>
                <w:rFonts w:ascii="Sylfaen" w:hAnsi="Sylfaen"/>
                <w:sz w:val="20"/>
                <w:szCs w:val="20"/>
                <w:lang w:val="ka-GE"/>
              </w:rPr>
              <w:t>21 891,0</w:t>
            </w:r>
          </w:p>
        </w:tc>
      </w:tr>
    </w:tbl>
    <w:p w:rsidR="00DF009F" w:rsidRDefault="00DF009F" w:rsidP="00283A1C">
      <w:pPr>
        <w:spacing w:after="40" w:line="240" w:lineRule="auto"/>
        <w:ind w:firstLine="284"/>
        <w:jc w:val="both"/>
        <w:rPr>
          <w:rFonts w:ascii="Sylfaen" w:hAnsi="Sylfaen"/>
          <w:i/>
          <w:color w:val="FF0000"/>
          <w:spacing w:val="20"/>
          <w:lang w:val="ka-GE"/>
        </w:rPr>
      </w:pPr>
    </w:p>
    <w:p w:rsidR="00873448" w:rsidRDefault="00CD1A48" w:rsidP="00283A1C">
      <w:pPr>
        <w:numPr>
          <w:ilvl w:val="0"/>
          <w:numId w:val="2"/>
        </w:numPr>
        <w:spacing w:after="40" w:line="240" w:lineRule="auto"/>
        <w:ind w:left="0" w:firstLine="142"/>
        <w:jc w:val="both"/>
        <w:rPr>
          <w:rFonts w:ascii="Sylfaen" w:hAnsi="Sylfaen"/>
          <w:i/>
          <w:spacing w:val="20"/>
          <w:lang w:val="ka-GE"/>
        </w:rPr>
      </w:pPr>
      <w:r w:rsidRPr="00DD7362">
        <w:rPr>
          <w:rFonts w:ascii="Sylfaen" w:hAnsi="Sylfaen"/>
          <w:i/>
          <w:spacing w:val="20"/>
          <w:lang w:val="ka-GE"/>
        </w:rPr>
        <w:t xml:space="preserve">აფხაზეთიდან იძულებით გადაადგილებულ </w:t>
      </w:r>
      <w:r>
        <w:rPr>
          <w:rFonts w:ascii="Sylfaen" w:hAnsi="Sylfaen"/>
          <w:i/>
          <w:spacing w:val="20"/>
          <w:lang w:val="ka-GE"/>
        </w:rPr>
        <w:t xml:space="preserve">აგრეთვე აფხაზეთის ავტონომიური რესპუბლიკის ტერიტორიაზე მომუშავე ექიმების და საშუალო სამედიცინო პერსონალის გადამზადების </w:t>
      </w:r>
      <w:r w:rsidRPr="00DD7362">
        <w:rPr>
          <w:rFonts w:ascii="Sylfaen" w:hAnsi="Sylfaen"/>
          <w:i/>
          <w:spacing w:val="20"/>
          <w:lang w:val="ka-GE"/>
        </w:rPr>
        <w:t>პროგრამ</w:t>
      </w:r>
      <w:r>
        <w:rPr>
          <w:rFonts w:ascii="Sylfaen" w:hAnsi="Sylfaen"/>
          <w:i/>
          <w:spacing w:val="20"/>
          <w:lang w:val="ka-GE"/>
        </w:rPr>
        <w:t>ა</w:t>
      </w:r>
      <w:r>
        <w:rPr>
          <w:rFonts w:ascii="Sylfaen" w:hAnsi="Sylfaen"/>
          <w:lang w:val="ka-GE"/>
        </w:rPr>
        <w:t>ითვალისწინებს სამედიცინო პერსონალისათვის მედიცინის თანამედროვე მიდგომების თეორიული და პრაქტიკურლი უნარჩვევების სწავლებას. ქვეყანაში შექმნილი ვითარებიდან გამომდინარე, პროგრამის განხორციელება დროებით შეჩერდა.</w:t>
      </w:r>
    </w:p>
    <w:p w:rsidR="00583761" w:rsidRDefault="00583761" w:rsidP="00283A1C">
      <w:pPr>
        <w:pStyle w:val="Caption"/>
        <w:spacing w:after="40"/>
        <w:rPr>
          <w:color w:val="auto"/>
          <w:lang w:val="ka-GE"/>
        </w:rPr>
      </w:pPr>
    </w:p>
    <w:p w:rsidR="00F46F36" w:rsidRPr="00237D3D" w:rsidRDefault="00237D3D" w:rsidP="001E2134">
      <w:pPr>
        <w:pStyle w:val="Caption"/>
        <w:spacing w:after="40"/>
        <w:outlineLvl w:val="2"/>
        <w:rPr>
          <w:rFonts w:ascii="Sylfaen" w:hAnsi="Sylfaen"/>
          <w:i/>
          <w:color w:val="auto"/>
          <w:spacing w:val="20"/>
          <w:lang w:val="ka-GE"/>
        </w:rPr>
      </w:pPr>
      <w:bookmarkStart w:id="25" w:name="_Toc43903118"/>
      <w:r w:rsidRPr="00237D3D">
        <w:rPr>
          <w:color w:val="auto"/>
        </w:rPr>
        <w:t xml:space="preserve">ცხრილი N </w:t>
      </w:r>
      <w:r w:rsidR="006550E2" w:rsidRPr="00237D3D">
        <w:rPr>
          <w:color w:val="auto"/>
        </w:rPr>
        <w:fldChar w:fldCharType="begin"/>
      </w:r>
      <w:r w:rsidRPr="00237D3D">
        <w:rPr>
          <w:color w:val="auto"/>
        </w:rPr>
        <w:instrText xml:space="preserve"> SEQ ცხრილი_N \* ARABIC </w:instrText>
      </w:r>
      <w:r w:rsidR="006550E2" w:rsidRPr="00237D3D">
        <w:rPr>
          <w:color w:val="auto"/>
        </w:rPr>
        <w:fldChar w:fldCharType="separate"/>
      </w:r>
      <w:r w:rsidR="00C77126">
        <w:rPr>
          <w:noProof/>
          <w:color w:val="auto"/>
        </w:rPr>
        <w:t>9</w:t>
      </w:r>
      <w:r w:rsidR="006550E2" w:rsidRPr="00237D3D">
        <w:rPr>
          <w:color w:val="auto"/>
        </w:rPr>
        <w:fldChar w:fldCharType="end"/>
      </w:r>
      <w:r w:rsidRPr="00237D3D">
        <w:rPr>
          <w:rFonts w:ascii="Sylfaen" w:hAnsi="Sylfaen"/>
          <w:b w:val="0"/>
          <w:color w:val="auto"/>
          <w:lang w:val="ka-GE"/>
        </w:rPr>
        <w:t xml:space="preserve">სამინისტროს მიერ 2020 წლის </w:t>
      </w:r>
      <w:r w:rsidRPr="00237D3D">
        <w:rPr>
          <w:rFonts w:ascii="Sylfaen" w:hAnsi="Sylfaen"/>
          <w:b w:val="0"/>
          <w:color w:val="auto"/>
          <w:lang w:val="en-US"/>
        </w:rPr>
        <w:t xml:space="preserve">I </w:t>
      </w:r>
      <w:r w:rsidRPr="00237D3D">
        <w:rPr>
          <w:rFonts w:ascii="Sylfaen" w:hAnsi="Sylfaen"/>
          <w:b w:val="0"/>
          <w:color w:val="auto"/>
          <w:lang w:val="ka-GE"/>
        </w:rPr>
        <w:t>კვარტალში</w:t>
      </w:r>
      <w:r>
        <w:rPr>
          <w:rFonts w:ascii="Sylfaen" w:hAnsi="Sylfaen"/>
          <w:b w:val="0"/>
          <w:color w:val="auto"/>
          <w:lang w:val="ka-GE"/>
        </w:rPr>
        <w:t>ჯანდაცვის პროგრამების ფარგლებში</w:t>
      </w:r>
      <w:r w:rsidRPr="00237D3D">
        <w:rPr>
          <w:rFonts w:ascii="Sylfaen" w:hAnsi="Sylfaen"/>
          <w:b w:val="0"/>
          <w:color w:val="auto"/>
          <w:lang w:val="ka-GE"/>
        </w:rPr>
        <w:t>გაწეული დახმარება</w:t>
      </w:r>
      <w:bookmarkEnd w:id="25"/>
    </w:p>
    <w:tbl>
      <w:tblPr>
        <w:tblStyle w:val="TableGrid"/>
        <w:tblW w:w="9534" w:type="dxa"/>
        <w:jc w:val="center"/>
        <w:tblLook w:val="04A0"/>
      </w:tblPr>
      <w:tblGrid>
        <w:gridCol w:w="1752"/>
        <w:gridCol w:w="3261"/>
        <w:gridCol w:w="2518"/>
        <w:gridCol w:w="2003"/>
      </w:tblGrid>
      <w:tr w:rsidR="000C795E" w:rsidRPr="00B147EE" w:rsidTr="00583761">
        <w:trPr>
          <w:trHeight w:val="443"/>
          <w:jc w:val="center"/>
        </w:trPr>
        <w:tc>
          <w:tcPr>
            <w:tcW w:w="1752" w:type="dxa"/>
            <w:tcBorders>
              <w:top w:val="single" w:sz="18" w:space="0" w:color="auto"/>
              <w:left w:val="single" w:sz="2" w:space="0" w:color="BFBFBF" w:themeColor="background1" w:themeShade="BF"/>
              <w:bottom w:val="single" w:sz="18" w:space="0" w:color="auto"/>
              <w:right w:val="single" w:sz="2" w:space="0" w:color="BFBFBF" w:themeColor="background1" w:themeShade="BF"/>
            </w:tcBorders>
            <w:shd w:val="clear" w:color="auto" w:fill="D9D9D9" w:themeFill="background1" w:themeFillShade="D9"/>
          </w:tcPr>
          <w:p w:rsidR="000C795E" w:rsidRPr="000C795E" w:rsidRDefault="000C795E" w:rsidP="00283A1C">
            <w:pPr>
              <w:tabs>
                <w:tab w:val="left" w:pos="434"/>
              </w:tabs>
              <w:spacing w:after="40"/>
              <w:jc w:val="center"/>
              <w:rPr>
                <w:rFonts w:ascii="Sylfaen" w:hAnsi="Sylfaen"/>
                <w:b/>
                <w:sz w:val="20"/>
                <w:szCs w:val="20"/>
                <w:lang w:val="ka-GE"/>
              </w:rPr>
            </w:pPr>
            <w:r w:rsidRPr="000C795E">
              <w:rPr>
                <w:rFonts w:ascii="Sylfaen" w:hAnsi="Sylfaen"/>
                <w:b/>
                <w:sz w:val="20"/>
                <w:szCs w:val="20"/>
                <w:lang w:val="ka-GE"/>
              </w:rPr>
              <w:t xml:space="preserve">ბენეფ. რაო-ბა </w:t>
            </w:r>
          </w:p>
          <w:p w:rsidR="000C795E" w:rsidRPr="000C795E" w:rsidRDefault="000C795E" w:rsidP="00283A1C">
            <w:pPr>
              <w:tabs>
                <w:tab w:val="left" w:pos="434"/>
              </w:tabs>
              <w:spacing w:after="40"/>
              <w:jc w:val="center"/>
              <w:rPr>
                <w:rFonts w:ascii="Sylfaen" w:hAnsi="Sylfaen"/>
                <w:b/>
                <w:sz w:val="20"/>
                <w:szCs w:val="20"/>
                <w:lang w:val="ka-GE"/>
              </w:rPr>
            </w:pPr>
            <w:r w:rsidRPr="000C795E">
              <w:rPr>
                <w:rFonts w:ascii="Sylfaen" w:hAnsi="Sylfaen"/>
                <w:b/>
                <w:sz w:val="20"/>
                <w:szCs w:val="20"/>
                <w:lang w:val="ka-GE"/>
              </w:rPr>
              <w:t>სულ</w:t>
            </w:r>
          </w:p>
        </w:tc>
        <w:tc>
          <w:tcPr>
            <w:tcW w:w="326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0C795E" w:rsidRPr="00F46F36" w:rsidRDefault="000C795E" w:rsidP="00283A1C">
            <w:pPr>
              <w:tabs>
                <w:tab w:val="left" w:pos="434"/>
              </w:tabs>
              <w:spacing w:after="40"/>
              <w:jc w:val="center"/>
              <w:rPr>
                <w:rFonts w:ascii="Sylfaen" w:hAnsi="Sylfaen"/>
                <w:sz w:val="20"/>
                <w:szCs w:val="20"/>
                <w:lang w:val="ka-GE"/>
              </w:rPr>
            </w:pPr>
            <w:r w:rsidRPr="00F46F36">
              <w:rPr>
                <w:rFonts w:ascii="Sylfaen" w:hAnsi="Sylfaen"/>
                <w:sz w:val="20"/>
                <w:szCs w:val="20"/>
                <w:lang w:val="ka-GE"/>
              </w:rPr>
              <w:t>ჯანდაცვითი პროგრ</w:t>
            </w:r>
            <w:r>
              <w:rPr>
                <w:rFonts w:ascii="Sylfaen" w:hAnsi="Sylfaen"/>
                <w:sz w:val="20"/>
                <w:szCs w:val="20"/>
                <w:lang w:val="ka-GE"/>
              </w:rPr>
              <w:t>.</w:t>
            </w:r>
            <w:r w:rsidRPr="00F46F36">
              <w:rPr>
                <w:rFonts w:ascii="Sylfaen" w:hAnsi="Sylfaen"/>
                <w:sz w:val="20"/>
                <w:szCs w:val="20"/>
                <w:lang w:val="ka-GE"/>
              </w:rPr>
              <w:t xml:space="preserve"> ფარგლებში</w:t>
            </w:r>
          </w:p>
        </w:tc>
        <w:tc>
          <w:tcPr>
            <w:tcW w:w="2518"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0C795E" w:rsidRPr="00F46F36" w:rsidRDefault="000C795E" w:rsidP="00283A1C">
            <w:pPr>
              <w:tabs>
                <w:tab w:val="left" w:pos="434"/>
              </w:tabs>
              <w:spacing w:after="40"/>
              <w:jc w:val="center"/>
              <w:rPr>
                <w:rFonts w:ascii="Sylfaen" w:hAnsi="Sylfaen"/>
                <w:sz w:val="20"/>
                <w:szCs w:val="20"/>
                <w:lang w:val="ka-GE"/>
              </w:rPr>
            </w:pPr>
            <w:r w:rsidRPr="00F46F36">
              <w:rPr>
                <w:rFonts w:ascii="Sylfaen" w:hAnsi="Sylfaen"/>
                <w:sz w:val="20"/>
                <w:szCs w:val="20"/>
                <w:lang w:val="ka-GE"/>
              </w:rPr>
              <w:t>პროფსამედიცინო გასინჯვები</w:t>
            </w:r>
          </w:p>
        </w:tc>
        <w:tc>
          <w:tcPr>
            <w:tcW w:w="2003"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0C795E" w:rsidRPr="00F46F36" w:rsidRDefault="000C795E" w:rsidP="00283A1C">
            <w:pPr>
              <w:tabs>
                <w:tab w:val="left" w:pos="434"/>
              </w:tabs>
              <w:spacing w:after="40"/>
              <w:jc w:val="center"/>
              <w:rPr>
                <w:rFonts w:ascii="Sylfaen" w:hAnsi="Sylfaen"/>
                <w:sz w:val="20"/>
                <w:szCs w:val="20"/>
                <w:lang w:val="ka-GE"/>
              </w:rPr>
            </w:pPr>
            <w:r w:rsidRPr="00F46F36">
              <w:rPr>
                <w:rFonts w:ascii="Sylfaen" w:hAnsi="Sylfaen"/>
                <w:sz w:val="20"/>
                <w:szCs w:val="20"/>
                <w:lang w:val="ka-GE"/>
              </w:rPr>
              <w:t>სოც</w:t>
            </w:r>
            <w:r>
              <w:rPr>
                <w:rFonts w:ascii="Sylfaen" w:hAnsi="Sylfaen"/>
                <w:sz w:val="20"/>
                <w:szCs w:val="20"/>
                <w:lang w:val="ka-GE"/>
              </w:rPr>
              <w:t>.</w:t>
            </w:r>
            <w:r w:rsidRPr="00F46F36">
              <w:rPr>
                <w:rFonts w:ascii="Sylfaen" w:hAnsi="Sylfaen"/>
                <w:sz w:val="20"/>
                <w:szCs w:val="20"/>
                <w:lang w:val="ka-GE"/>
              </w:rPr>
              <w:t xml:space="preserve"> მხარდაჭერის პროგრ</w:t>
            </w:r>
            <w:r>
              <w:rPr>
                <w:rFonts w:ascii="Sylfaen" w:hAnsi="Sylfaen"/>
                <w:sz w:val="20"/>
                <w:szCs w:val="20"/>
                <w:lang w:val="ka-GE"/>
              </w:rPr>
              <w:t>.</w:t>
            </w:r>
            <w:r w:rsidRPr="00F46F36">
              <w:rPr>
                <w:rFonts w:ascii="Sylfaen" w:hAnsi="Sylfaen"/>
                <w:sz w:val="20"/>
                <w:szCs w:val="20"/>
                <w:lang w:val="ka-GE"/>
              </w:rPr>
              <w:t xml:space="preserve"> ფარგლებში</w:t>
            </w:r>
          </w:p>
        </w:tc>
      </w:tr>
      <w:tr w:rsidR="000C795E" w:rsidRPr="00B147EE" w:rsidTr="00583761">
        <w:trPr>
          <w:trHeight w:val="364"/>
          <w:jc w:val="center"/>
        </w:trPr>
        <w:tc>
          <w:tcPr>
            <w:tcW w:w="1752" w:type="dxa"/>
            <w:tcBorders>
              <w:top w:val="single" w:sz="18" w:space="0" w:color="auto"/>
              <w:left w:val="single" w:sz="2" w:space="0" w:color="BFBFBF" w:themeColor="background1" w:themeShade="BF"/>
              <w:bottom w:val="single" w:sz="18" w:space="0" w:color="auto"/>
              <w:right w:val="single" w:sz="2" w:space="0" w:color="BFBFBF" w:themeColor="background1" w:themeShade="BF"/>
            </w:tcBorders>
            <w:shd w:val="clear" w:color="auto" w:fill="D9D9D9" w:themeFill="background1" w:themeFillShade="D9"/>
          </w:tcPr>
          <w:p w:rsidR="000C795E" w:rsidRPr="000C795E" w:rsidRDefault="000C795E" w:rsidP="00283A1C">
            <w:pPr>
              <w:tabs>
                <w:tab w:val="left" w:pos="434"/>
              </w:tabs>
              <w:spacing w:after="40"/>
              <w:jc w:val="center"/>
              <w:rPr>
                <w:rFonts w:ascii="Sylfaen" w:hAnsi="Sylfaen"/>
                <w:b/>
                <w:sz w:val="20"/>
                <w:szCs w:val="20"/>
                <w:lang w:val="ka-GE"/>
              </w:rPr>
            </w:pPr>
            <w:r w:rsidRPr="000C795E">
              <w:rPr>
                <w:rFonts w:ascii="Sylfaen" w:hAnsi="Sylfaen"/>
                <w:b/>
                <w:sz w:val="20"/>
                <w:szCs w:val="20"/>
                <w:lang w:val="ka-GE"/>
              </w:rPr>
              <w:t>880</w:t>
            </w:r>
          </w:p>
        </w:tc>
        <w:tc>
          <w:tcPr>
            <w:tcW w:w="326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0C795E" w:rsidRPr="00B147EE" w:rsidRDefault="000C795E" w:rsidP="00283A1C">
            <w:pPr>
              <w:tabs>
                <w:tab w:val="left" w:pos="434"/>
              </w:tabs>
              <w:spacing w:after="40"/>
              <w:jc w:val="center"/>
              <w:rPr>
                <w:rFonts w:ascii="Sylfaen" w:hAnsi="Sylfaen"/>
                <w:sz w:val="20"/>
                <w:szCs w:val="20"/>
                <w:lang w:val="ka-GE"/>
              </w:rPr>
            </w:pPr>
            <w:r>
              <w:rPr>
                <w:rFonts w:ascii="Sylfaen" w:hAnsi="Sylfaen"/>
                <w:sz w:val="20"/>
                <w:szCs w:val="20"/>
                <w:lang w:val="ka-GE"/>
              </w:rPr>
              <w:t>231 (286 ეპიზოდი)</w:t>
            </w:r>
          </w:p>
        </w:tc>
        <w:tc>
          <w:tcPr>
            <w:tcW w:w="2518"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0C795E" w:rsidRDefault="000C795E" w:rsidP="00283A1C">
            <w:pPr>
              <w:tabs>
                <w:tab w:val="left" w:pos="434"/>
              </w:tabs>
              <w:spacing w:after="40"/>
              <w:jc w:val="center"/>
              <w:rPr>
                <w:rFonts w:ascii="Sylfaen" w:hAnsi="Sylfaen"/>
                <w:sz w:val="20"/>
                <w:szCs w:val="20"/>
                <w:lang w:val="ka-GE"/>
              </w:rPr>
            </w:pPr>
            <w:r>
              <w:rPr>
                <w:rFonts w:ascii="Sylfaen" w:hAnsi="Sylfaen"/>
                <w:sz w:val="20"/>
                <w:szCs w:val="20"/>
                <w:lang w:val="ka-GE"/>
              </w:rPr>
              <w:t>377</w:t>
            </w:r>
          </w:p>
        </w:tc>
        <w:tc>
          <w:tcPr>
            <w:tcW w:w="2003"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0C795E" w:rsidRDefault="000C795E" w:rsidP="00283A1C">
            <w:pPr>
              <w:tabs>
                <w:tab w:val="left" w:pos="434"/>
              </w:tabs>
              <w:spacing w:after="40"/>
              <w:jc w:val="center"/>
              <w:rPr>
                <w:rFonts w:ascii="Sylfaen" w:hAnsi="Sylfaen"/>
                <w:sz w:val="20"/>
                <w:szCs w:val="20"/>
                <w:lang w:val="ka-GE"/>
              </w:rPr>
            </w:pPr>
            <w:r>
              <w:rPr>
                <w:rFonts w:ascii="Sylfaen" w:hAnsi="Sylfaen"/>
                <w:sz w:val="20"/>
                <w:szCs w:val="20"/>
                <w:lang w:val="ka-GE"/>
              </w:rPr>
              <w:t>272</w:t>
            </w:r>
          </w:p>
        </w:tc>
      </w:tr>
    </w:tbl>
    <w:p w:rsidR="004B67ED" w:rsidRDefault="004B67ED" w:rsidP="00283A1C">
      <w:pPr>
        <w:spacing w:after="40" w:line="240" w:lineRule="auto"/>
        <w:ind w:firstLine="284"/>
        <w:jc w:val="both"/>
        <w:rPr>
          <w:rFonts w:ascii="Sylfaen" w:hAnsi="Sylfaen"/>
          <w:lang w:val="ka-GE"/>
        </w:rPr>
      </w:pPr>
    </w:p>
    <w:p w:rsidR="00346C2C" w:rsidRPr="00D145C2" w:rsidRDefault="00346C2C" w:rsidP="00283A1C">
      <w:pPr>
        <w:spacing w:after="40" w:line="240" w:lineRule="auto"/>
        <w:ind w:firstLine="284"/>
        <w:jc w:val="both"/>
        <w:rPr>
          <w:rFonts w:ascii="Sylfaen" w:hAnsi="Sylfaen"/>
          <w:lang w:val="ka-GE"/>
        </w:rPr>
      </w:pPr>
      <w:r w:rsidRPr="00D145C2">
        <w:rPr>
          <w:rFonts w:ascii="Sylfaen" w:hAnsi="Sylfaen"/>
          <w:lang w:val="ka-GE"/>
        </w:rPr>
        <w:t xml:space="preserve">სამინისტროს საქმიანობის ერთ-ერთი მიმართულებას წარმოადგენდა ოკუპირებული აფხაზეთის ტერიტორიაზე მცხოვრები აფხაზი მოქალქეებისათვის სამედიცინო დახმარების გაწევის საორგანიზაციო საკითხებში მონაწილეობა, მათი ჯანმრთელობის მდგომარეობის მონიტორინგი, განსახლება და შექმნილი პრობლემების დროს დაუყოვნებელი რეაგირება.  </w:t>
      </w:r>
    </w:p>
    <w:p w:rsidR="00346C2C" w:rsidRPr="00D145C2" w:rsidRDefault="00D145C2" w:rsidP="00283A1C">
      <w:pPr>
        <w:spacing w:after="40" w:line="240" w:lineRule="auto"/>
        <w:ind w:firstLine="284"/>
        <w:jc w:val="both"/>
        <w:rPr>
          <w:rFonts w:ascii="Sylfaen" w:hAnsi="Sylfaen"/>
          <w:lang w:val="ka-GE"/>
        </w:rPr>
      </w:pPr>
      <w:r>
        <w:rPr>
          <w:rFonts w:ascii="Sylfaen" w:hAnsi="Sylfaen"/>
          <w:lang w:val="ka-GE"/>
        </w:rPr>
        <w:t xml:space="preserve">2020 წლის </w:t>
      </w:r>
      <w:r>
        <w:rPr>
          <w:rFonts w:ascii="Sylfaen" w:hAnsi="Sylfaen"/>
          <w:lang w:val="en-US"/>
        </w:rPr>
        <w:t xml:space="preserve">I </w:t>
      </w:r>
      <w:r>
        <w:rPr>
          <w:rFonts w:ascii="Sylfaen" w:hAnsi="Sylfaen"/>
          <w:lang w:val="ka-GE"/>
        </w:rPr>
        <w:t>კვარტალში</w:t>
      </w:r>
      <w:r w:rsidR="00346C2C" w:rsidRPr="00D145C2">
        <w:rPr>
          <w:rFonts w:ascii="Sylfaen" w:hAnsi="Sylfaen"/>
          <w:lang w:val="ka-GE"/>
        </w:rPr>
        <w:t xml:space="preserve"> აფხაზეთის ავტონომიური რესპუბლიკის ჯანმრთელობისა და სოციალური დაცვის სამინისტროს დახმარებისათვის მიმართა ოკუპირებულ ტერიტორიაზე მცხოვრებმა  </w:t>
      </w:r>
      <w:r w:rsidRPr="00D145C2">
        <w:rPr>
          <w:rFonts w:ascii="Sylfaen" w:hAnsi="Sylfaen"/>
          <w:lang w:val="ka-GE"/>
        </w:rPr>
        <w:t xml:space="preserve">224 </w:t>
      </w:r>
      <w:r w:rsidR="00346C2C" w:rsidRPr="00D145C2">
        <w:rPr>
          <w:rFonts w:ascii="Sylfaen" w:hAnsi="Sylfaen"/>
          <w:lang w:val="ka-GE"/>
        </w:rPr>
        <w:t xml:space="preserve">პირმა  და  ოკუპირებულ ტერიტორიაზე მცხოვრებმა </w:t>
      </w:r>
      <w:r w:rsidRPr="00D145C2">
        <w:rPr>
          <w:rFonts w:ascii="Sylfaen" w:hAnsi="Sylfaen"/>
          <w:lang w:val="ka-GE"/>
        </w:rPr>
        <w:t>25</w:t>
      </w:r>
      <w:r w:rsidR="00346C2C" w:rsidRPr="00D145C2">
        <w:rPr>
          <w:rFonts w:ascii="Sylfaen" w:hAnsi="Sylfaen"/>
          <w:lang w:val="ka-GE"/>
        </w:rPr>
        <w:t xml:space="preserve"> დევნილმა.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კომისიის ოქმით დაფინანსდა </w:t>
      </w:r>
      <w:r w:rsidRPr="00D145C2">
        <w:rPr>
          <w:rFonts w:ascii="Sylfaen" w:hAnsi="Sylfaen"/>
          <w:lang w:val="ka-GE"/>
        </w:rPr>
        <w:t>280</w:t>
      </w:r>
      <w:r w:rsidR="00346C2C" w:rsidRPr="00D145C2">
        <w:rPr>
          <w:rFonts w:ascii="Sylfaen" w:hAnsi="Sylfaen"/>
          <w:lang w:val="ka-GE"/>
        </w:rPr>
        <w:t xml:space="preserve">  ეთნიკურად აფხაზი. რეფერალური ობიექტით (საცხოვრისი) ისარგებლა ოკუპირებული აფხაზეთის ტერიტორიაზე ლეგიტიმურად მცხოვრებმა </w:t>
      </w:r>
      <w:r w:rsidRPr="00D145C2">
        <w:rPr>
          <w:rFonts w:ascii="Sylfaen" w:hAnsi="Sylfaen"/>
          <w:lang w:val="ka-GE"/>
        </w:rPr>
        <w:t>4</w:t>
      </w:r>
      <w:r w:rsidR="00346C2C" w:rsidRPr="00D145C2">
        <w:rPr>
          <w:rFonts w:ascii="Sylfaen" w:hAnsi="Sylfaen"/>
          <w:lang w:val="ka-GE"/>
        </w:rPr>
        <w:t>-მა ბენეფიციარმა თანმხლებ პირებთან ერთად</w:t>
      </w:r>
      <w:r w:rsidRPr="00D145C2">
        <w:rPr>
          <w:rFonts w:ascii="Sylfaen" w:hAnsi="Sylfaen"/>
          <w:lang w:val="ka-GE"/>
        </w:rPr>
        <w:t xml:space="preserve"> (სულ 10 პირი)</w:t>
      </w:r>
      <w:r w:rsidR="00346C2C" w:rsidRPr="00D145C2">
        <w:rPr>
          <w:rFonts w:ascii="Sylfaen" w:hAnsi="Sylfaen"/>
          <w:lang w:val="ka-GE"/>
        </w:rPr>
        <w:t xml:space="preserve">. თითოეული მოსარგებლის ჩასახლება აღნიშნულ ობიექტზე განხორციელდა „აფხაზეთის </w:t>
      </w:r>
      <w:r w:rsidR="00346C2C" w:rsidRPr="00D145C2">
        <w:rPr>
          <w:rFonts w:ascii="Sylfaen" w:hAnsi="Sylfaen"/>
          <w:lang w:val="ka-GE"/>
        </w:rPr>
        <w:lastRenderedPageBreak/>
        <w:t xml:space="preserve">ავტონომიური რესპუბლიკის ჯანმრთელობისა და სოციალური დაცვის სამინისტროს რეფერალური ობიექტით სარგებლობის წესი“-ს (მინისტრის ბრძანება №46, 19.02.2016წ.) შესაბამისად.  </w:t>
      </w:r>
    </w:p>
    <w:p w:rsidR="00513E2A" w:rsidRPr="00FF3A41" w:rsidRDefault="00513E2A" w:rsidP="00283A1C">
      <w:pPr>
        <w:spacing w:after="40" w:line="240" w:lineRule="auto"/>
        <w:jc w:val="both"/>
        <w:rPr>
          <w:rFonts w:ascii="Sylfaen" w:hAnsi="Sylfaen"/>
          <w:color w:val="FF0000"/>
          <w:lang w:val="ka-GE"/>
        </w:rPr>
      </w:pPr>
    </w:p>
    <w:p w:rsidR="007805A1" w:rsidRPr="008656A9" w:rsidRDefault="007805A1" w:rsidP="00283A1C">
      <w:pPr>
        <w:pStyle w:val="Heading2"/>
        <w:spacing w:after="60" w:line="240" w:lineRule="auto"/>
        <w:ind w:left="284"/>
        <w:rPr>
          <w:rFonts w:ascii="Sylfaen" w:hAnsi="Sylfaen"/>
          <w:i/>
          <w:sz w:val="24"/>
          <w:szCs w:val="24"/>
          <w:lang w:val="ka-GE"/>
        </w:rPr>
      </w:pPr>
      <w:bookmarkStart w:id="26" w:name="_Toc43211478"/>
      <w:bookmarkStart w:id="27" w:name="_Toc43212040"/>
      <w:bookmarkStart w:id="28" w:name="_Toc43903119"/>
      <w:r w:rsidRPr="008656A9">
        <w:rPr>
          <w:rFonts w:ascii="Sylfaen" w:hAnsi="Sylfaen"/>
          <w:i/>
          <w:color w:val="auto"/>
          <w:sz w:val="24"/>
          <w:szCs w:val="24"/>
          <w:lang w:val="ka-GE"/>
        </w:rPr>
        <w:t>განათლება, კულტურა, სპორტი</w:t>
      </w:r>
      <w:bookmarkEnd w:id="26"/>
      <w:bookmarkEnd w:id="27"/>
      <w:bookmarkEnd w:id="28"/>
    </w:p>
    <w:p w:rsidR="007805A1" w:rsidRPr="007805A1" w:rsidRDefault="007805A1" w:rsidP="00283A1C">
      <w:pPr>
        <w:spacing w:after="60" w:line="240" w:lineRule="auto"/>
        <w:ind w:firstLine="284"/>
        <w:jc w:val="both"/>
        <w:rPr>
          <w:rFonts w:ascii="Sylfaen" w:hAnsi="Sylfaen"/>
          <w:lang w:val="ka-GE"/>
        </w:rPr>
      </w:pPr>
      <w:r w:rsidRPr="00312090">
        <w:rPr>
          <w:rFonts w:ascii="Sylfaen" w:hAnsi="Sylfaen"/>
          <w:lang w:val="ka-GE"/>
        </w:rPr>
        <w:t>საანგარიშო პერიოდში აფხაზეთის ავტონომიური რესპუბლიკის განათლებისა და კულტურის სამინისტროს მიერ განხორციელდა შემდეგი პროგრამები და ქვეპროგრამები:</w:t>
      </w:r>
    </w:p>
    <w:p w:rsidR="007805A1" w:rsidRPr="009C436A" w:rsidRDefault="007805A1" w:rsidP="00283A1C">
      <w:pPr>
        <w:pStyle w:val="ListParagraph"/>
        <w:numPr>
          <w:ilvl w:val="0"/>
          <w:numId w:val="4"/>
        </w:numPr>
        <w:spacing w:after="60" w:line="240" w:lineRule="auto"/>
        <w:ind w:left="720"/>
        <w:jc w:val="both"/>
        <w:rPr>
          <w:rFonts w:ascii="Sylfaen" w:hAnsi="Sylfaen"/>
          <w:i/>
          <w:spacing w:val="20"/>
        </w:rPr>
      </w:pPr>
      <w:r w:rsidRPr="009C436A">
        <w:rPr>
          <w:rFonts w:ascii="Sylfaen" w:hAnsi="Sylfaen"/>
          <w:i/>
          <w:spacing w:val="20"/>
          <w:lang w:val="ka-GE"/>
        </w:rPr>
        <w:t>წარმატებული ახალგაზრდების მხარდაჭერის პროგრამა</w:t>
      </w:r>
    </w:p>
    <w:p w:rsidR="007805A1" w:rsidRPr="007805A1" w:rsidRDefault="007805A1" w:rsidP="00283A1C">
      <w:pPr>
        <w:pStyle w:val="ListParagraph"/>
        <w:spacing w:after="60" w:line="240" w:lineRule="auto"/>
        <w:ind w:left="0"/>
        <w:jc w:val="both"/>
        <w:rPr>
          <w:rFonts w:ascii="Sylfaen" w:hAnsi="Sylfaen"/>
          <w:lang w:val="ka-GE"/>
        </w:rPr>
      </w:pPr>
      <w:r w:rsidRPr="007805A1">
        <w:rPr>
          <w:rFonts w:ascii="Sylfaen" w:hAnsi="Sylfaen"/>
          <w:lang w:val="ka-GE"/>
        </w:rPr>
        <w:t xml:space="preserve">პროგრამის ფარგლებში  განსაზღვრული კრეტირეიუმების მიხედვით დაფინანსდა </w:t>
      </w:r>
      <w:r>
        <w:rPr>
          <w:rFonts w:ascii="Sylfaen" w:hAnsi="Sylfaen"/>
          <w:lang w:val="ka-GE"/>
        </w:rPr>
        <w:t>44</w:t>
      </w:r>
      <w:r w:rsidRPr="007805A1">
        <w:rPr>
          <w:rFonts w:ascii="Sylfaen" w:hAnsi="Sylfaen"/>
          <w:lang w:val="ka-GE"/>
        </w:rPr>
        <w:t>წარმატებული ახალგაზრდა აფხაზეთიდან;</w:t>
      </w:r>
    </w:p>
    <w:p w:rsidR="007805A1" w:rsidRPr="00917137" w:rsidRDefault="007805A1" w:rsidP="00283A1C">
      <w:pPr>
        <w:pStyle w:val="ListParagraph"/>
        <w:numPr>
          <w:ilvl w:val="0"/>
          <w:numId w:val="4"/>
        </w:numPr>
        <w:spacing w:after="60" w:line="240" w:lineRule="auto"/>
        <w:ind w:left="720"/>
        <w:jc w:val="both"/>
        <w:rPr>
          <w:rFonts w:ascii="Sylfaen" w:hAnsi="Sylfaen"/>
          <w:i/>
          <w:spacing w:val="20"/>
        </w:rPr>
      </w:pPr>
      <w:r w:rsidRPr="00917137">
        <w:rPr>
          <w:rFonts w:ascii="Sylfaen" w:hAnsi="Sylfaen" w:cs="Sylfaen"/>
          <w:bCs/>
          <w:spacing w:val="20"/>
          <w:lang w:val="ka-GE"/>
        </w:rPr>
        <w:t>დიმიტრი</w:t>
      </w:r>
      <w:r w:rsidRPr="00917137">
        <w:rPr>
          <w:bCs/>
          <w:spacing w:val="20"/>
          <w:lang w:val="ka-GE"/>
        </w:rPr>
        <w:t xml:space="preserve"> (</w:t>
      </w:r>
      <w:r w:rsidRPr="00917137">
        <w:rPr>
          <w:rFonts w:ascii="Sylfaen" w:hAnsi="Sylfaen" w:cs="Sylfaen"/>
          <w:bCs/>
          <w:spacing w:val="20"/>
          <w:lang w:val="ka-GE"/>
        </w:rPr>
        <w:t>არზაყან</w:t>
      </w:r>
      <w:r w:rsidRPr="00917137">
        <w:rPr>
          <w:bCs/>
          <w:spacing w:val="20"/>
          <w:lang w:val="ka-GE"/>
        </w:rPr>
        <w:t xml:space="preserve">) </w:t>
      </w:r>
      <w:r w:rsidRPr="00917137">
        <w:rPr>
          <w:rFonts w:ascii="Sylfaen" w:hAnsi="Sylfaen" w:cs="Sylfaen"/>
          <w:bCs/>
          <w:spacing w:val="20"/>
          <w:lang w:val="ka-GE"/>
        </w:rPr>
        <w:t>ემუხვარისა  და  ჟიული  შარტავას  სახელობის  სტიპენდია</w:t>
      </w:r>
    </w:p>
    <w:tbl>
      <w:tblPr>
        <w:tblStyle w:val="TableGrid"/>
        <w:tblW w:w="927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235"/>
        <w:gridCol w:w="4110"/>
        <w:gridCol w:w="2933"/>
      </w:tblGrid>
      <w:tr w:rsidR="007805A1" w:rsidRPr="00B15C0A" w:rsidTr="007805A1">
        <w:trPr>
          <w:trHeight w:val="615"/>
        </w:trPr>
        <w:tc>
          <w:tcPr>
            <w:tcW w:w="2235" w:type="dxa"/>
            <w:tcBorders>
              <w:top w:val="single" w:sz="18" w:space="0" w:color="auto"/>
              <w:bottom w:val="single" w:sz="18" w:space="0" w:color="auto"/>
            </w:tcBorders>
            <w:vAlign w:val="center"/>
          </w:tcPr>
          <w:p w:rsidR="007805A1" w:rsidRPr="00B15C0A" w:rsidRDefault="007805A1" w:rsidP="00283A1C">
            <w:pPr>
              <w:spacing w:after="60"/>
              <w:jc w:val="center"/>
              <w:rPr>
                <w:rFonts w:ascii="Sylfaen" w:hAnsi="Sylfaen"/>
                <w:sz w:val="20"/>
                <w:szCs w:val="20"/>
                <w:lang w:val="ka-GE"/>
              </w:rPr>
            </w:pPr>
            <w:r w:rsidRPr="00B15C0A">
              <w:rPr>
                <w:rFonts w:ascii="Sylfaen" w:hAnsi="Sylfaen"/>
                <w:sz w:val="20"/>
                <w:szCs w:val="20"/>
                <w:lang w:val="ka-GE"/>
              </w:rPr>
              <w:t>სტუდენტი</w:t>
            </w:r>
          </w:p>
        </w:tc>
        <w:tc>
          <w:tcPr>
            <w:tcW w:w="4110" w:type="dxa"/>
            <w:tcBorders>
              <w:top w:val="single" w:sz="18" w:space="0" w:color="auto"/>
              <w:bottom w:val="single" w:sz="18" w:space="0" w:color="auto"/>
            </w:tcBorders>
            <w:vAlign w:val="center"/>
          </w:tcPr>
          <w:p w:rsidR="007805A1" w:rsidRPr="00B15C0A" w:rsidRDefault="007805A1" w:rsidP="00283A1C">
            <w:pPr>
              <w:spacing w:after="60"/>
              <w:jc w:val="center"/>
              <w:rPr>
                <w:rFonts w:ascii="Sylfaen" w:hAnsi="Sylfaen"/>
                <w:sz w:val="20"/>
                <w:szCs w:val="20"/>
                <w:lang w:val="ka-GE"/>
              </w:rPr>
            </w:pPr>
            <w:r w:rsidRPr="00B15C0A">
              <w:rPr>
                <w:rFonts w:ascii="Sylfaen" w:hAnsi="Sylfaen"/>
                <w:sz w:val="20"/>
                <w:szCs w:val="20"/>
                <w:lang w:val="ka-GE"/>
              </w:rPr>
              <w:t>უმაღლესი სასწავლებელი</w:t>
            </w:r>
          </w:p>
        </w:tc>
        <w:tc>
          <w:tcPr>
            <w:tcW w:w="2933" w:type="dxa"/>
            <w:tcBorders>
              <w:top w:val="single" w:sz="18" w:space="0" w:color="auto"/>
              <w:bottom w:val="single" w:sz="18" w:space="0" w:color="auto"/>
            </w:tcBorders>
            <w:vAlign w:val="center"/>
          </w:tcPr>
          <w:p w:rsidR="007805A1" w:rsidRPr="00B15C0A" w:rsidRDefault="007805A1" w:rsidP="00283A1C">
            <w:pPr>
              <w:spacing w:after="60"/>
              <w:jc w:val="center"/>
              <w:rPr>
                <w:rFonts w:ascii="Sylfaen" w:hAnsi="Sylfaen"/>
                <w:sz w:val="20"/>
                <w:szCs w:val="20"/>
                <w:lang w:val="ka-GE"/>
              </w:rPr>
            </w:pPr>
            <w:r w:rsidRPr="00B15C0A">
              <w:rPr>
                <w:rFonts w:ascii="Sylfaen" w:hAnsi="Sylfaen"/>
                <w:sz w:val="20"/>
                <w:szCs w:val="20"/>
                <w:lang w:val="ka-GE"/>
              </w:rPr>
              <w:t>სტიპენდია</w:t>
            </w:r>
          </w:p>
        </w:tc>
      </w:tr>
      <w:tr w:rsidR="007805A1" w:rsidRPr="00B15C0A" w:rsidTr="007805A1">
        <w:trPr>
          <w:trHeight w:val="503"/>
        </w:trPr>
        <w:tc>
          <w:tcPr>
            <w:tcW w:w="2235" w:type="dxa"/>
            <w:vAlign w:val="center"/>
          </w:tcPr>
          <w:p w:rsidR="007805A1" w:rsidRPr="00B15C0A" w:rsidRDefault="007805A1" w:rsidP="00283A1C">
            <w:pPr>
              <w:spacing w:after="60"/>
              <w:rPr>
                <w:rFonts w:ascii="Sylfaen" w:hAnsi="Sylfaen"/>
                <w:sz w:val="20"/>
                <w:szCs w:val="20"/>
                <w:lang w:val="ka-GE"/>
              </w:rPr>
            </w:pPr>
            <w:r w:rsidRPr="00B15C0A">
              <w:rPr>
                <w:rFonts w:ascii="Sylfaen" w:hAnsi="Sylfaen"/>
                <w:sz w:val="20"/>
                <w:szCs w:val="20"/>
                <w:lang w:val="ka-GE"/>
              </w:rPr>
              <w:t>ერეკლე ჭულუხაძე</w:t>
            </w:r>
          </w:p>
        </w:tc>
        <w:tc>
          <w:tcPr>
            <w:tcW w:w="4110" w:type="dxa"/>
            <w:vAlign w:val="center"/>
          </w:tcPr>
          <w:p w:rsidR="007805A1" w:rsidRPr="00B15C0A" w:rsidRDefault="007805A1" w:rsidP="00283A1C">
            <w:pPr>
              <w:spacing w:after="60"/>
              <w:jc w:val="center"/>
              <w:rPr>
                <w:rFonts w:ascii="Sylfaen" w:hAnsi="Sylfaen"/>
                <w:sz w:val="20"/>
                <w:szCs w:val="20"/>
                <w:lang w:val="ka-GE"/>
              </w:rPr>
            </w:pPr>
            <w:r w:rsidRPr="00B15C0A">
              <w:rPr>
                <w:rFonts w:ascii="Sylfaen" w:hAnsi="Sylfaen"/>
                <w:bCs/>
                <w:sz w:val="20"/>
                <w:szCs w:val="20"/>
                <w:lang w:val="ka-GE"/>
              </w:rPr>
              <w:t>შპს კავკასიის საერთაშორისო უნივერსიტეტის სამართალმცოდნეობის საბაკალავრო საგანმანათლებლო პროგრამის მე-6 სემესტრის სტუდენტი</w:t>
            </w:r>
          </w:p>
        </w:tc>
        <w:tc>
          <w:tcPr>
            <w:tcW w:w="2933" w:type="dxa"/>
            <w:vAlign w:val="center"/>
          </w:tcPr>
          <w:p w:rsidR="007805A1" w:rsidRPr="00B15C0A" w:rsidRDefault="007805A1" w:rsidP="00283A1C">
            <w:pPr>
              <w:spacing w:after="60"/>
              <w:rPr>
                <w:rFonts w:ascii="Sylfaen" w:hAnsi="Sylfaen"/>
                <w:sz w:val="20"/>
                <w:szCs w:val="20"/>
                <w:lang w:val="ka-GE"/>
              </w:rPr>
            </w:pPr>
            <w:r w:rsidRPr="00B15C0A">
              <w:rPr>
                <w:rFonts w:ascii="Sylfaen" w:hAnsi="Sylfaen" w:cs="Sylfaen"/>
                <w:sz w:val="20"/>
                <w:szCs w:val="20"/>
                <w:lang w:val="ka-GE"/>
              </w:rPr>
              <w:t>ჟიული შარტავას სახელობის</w:t>
            </w:r>
          </w:p>
        </w:tc>
      </w:tr>
      <w:tr w:rsidR="007805A1" w:rsidRPr="00B15C0A" w:rsidTr="007805A1">
        <w:trPr>
          <w:trHeight w:val="503"/>
        </w:trPr>
        <w:tc>
          <w:tcPr>
            <w:tcW w:w="2235" w:type="dxa"/>
            <w:tcBorders>
              <w:bottom w:val="single" w:sz="18" w:space="0" w:color="auto"/>
            </w:tcBorders>
            <w:vAlign w:val="center"/>
          </w:tcPr>
          <w:p w:rsidR="007805A1" w:rsidRPr="00B15C0A" w:rsidRDefault="007805A1" w:rsidP="00283A1C">
            <w:pPr>
              <w:spacing w:after="60"/>
              <w:rPr>
                <w:rFonts w:ascii="Sylfaen" w:hAnsi="Sylfaen"/>
                <w:sz w:val="20"/>
                <w:szCs w:val="20"/>
                <w:lang w:val="ka-GE"/>
              </w:rPr>
            </w:pPr>
            <w:r w:rsidRPr="00B15C0A">
              <w:rPr>
                <w:rFonts w:ascii="Sylfaen" w:hAnsi="Sylfaen"/>
                <w:bCs/>
                <w:sz w:val="20"/>
                <w:szCs w:val="20"/>
                <w:lang w:val="ka-GE"/>
              </w:rPr>
              <w:t>გიორგი აფხაზავა</w:t>
            </w:r>
          </w:p>
        </w:tc>
        <w:tc>
          <w:tcPr>
            <w:tcW w:w="4110" w:type="dxa"/>
            <w:tcBorders>
              <w:bottom w:val="single" w:sz="18" w:space="0" w:color="auto"/>
            </w:tcBorders>
            <w:vAlign w:val="center"/>
          </w:tcPr>
          <w:p w:rsidR="007805A1" w:rsidRPr="007805A1" w:rsidRDefault="007805A1" w:rsidP="00283A1C">
            <w:pPr>
              <w:spacing w:after="60"/>
              <w:jc w:val="center"/>
              <w:rPr>
                <w:rFonts w:ascii="Sylfaen" w:hAnsi="Sylfaen"/>
                <w:bCs/>
                <w:sz w:val="20"/>
                <w:szCs w:val="20"/>
                <w:lang w:val="ka-GE"/>
              </w:rPr>
            </w:pPr>
            <w:r w:rsidRPr="007805A1">
              <w:rPr>
                <w:rFonts w:ascii="Sylfaen" w:hAnsi="Sylfaen"/>
                <w:bCs/>
                <w:sz w:val="20"/>
                <w:szCs w:val="20"/>
                <w:lang w:val="ka-GE"/>
              </w:rPr>
              <w:t>სოხუმის სახელმწიფო უნივერსიტეტის ჰუმანიტარულ მეცნიერებათა ფაკულტეტის</w:t>
            </w:r>
            <w:r>
              <w:rPr>
                <w:rFonts w:ascii="Sylfaen" w:hAnsi="Sylfaen"/>
                <w:bCs/>
                <w:sz w:val="20"/>
                <w:szCs w:val="20"/>
                <w:lang w:val="ka-GE"/>
              </w:rPr>
              <w:t xml:space="preserve"> ,</w:t>
            </w:r>
            <w:r w:rsidRPr="007805A1">
              <w:rPr>
                <w:rFonts w:ascii="Sylfaen" w:hAnsi="Sylfaen"/>
                <w:bCs/>
                <w:sz w:val="20"/>
                <w:szCs w:val="20"/>
                <w:lang w:val="ka-GE"/>
              </w:rPr>
              <w:t>ისტორიის სამაგისტრო პროგრამის მე</w:t>
            </w:r>
            <w:r>
              <w:rPr>
                <w:rFonts w:ascii="Sylfaen" w:hAnsi="Sylfaen"/>
                <w:bCs/>
                <w:sz w:val="20"/>
                <w:szCs w:val="20"/>
                <w:lang w:val="ka-GE"/>
              </w:rPr>
              <w:t>-2</w:t>
            </w:r>
            <w:r w:rsidRPr="007805A1">
              <w:rPr>
                <w:rFonts w:ascii="Sylfaen" w:hAnsi="Sylfaen"/>
                <w:bCs/>
                <w:sz w:val="20"/>
                <w:szCs w:val="20"/>
                <w:lang w:val="ka-GE"/>
              </w:rPr>
              <w:t>სემესტრის სტუდენტი</w:t>
            </w:r>
          </w:p>
        </w:tc>
        <w:tc>
          <w:tcPr>
            <w:tcW w:w="2933" w:type="dxa"/>
            <w:tcBorders>
              <w:bottom w:val="single" w:sz="18" w:space="0" w:color="auto"/>
            </w:tcBorders>
            <w:vAlign w:val="center"/>
          </w:tcPr>
          <w:p w:rsidR="007805A1" w:rsidRPr="00B15C0A" w:rsidRDefault="007805A1" w:rsidP="00283A1C">
            <w:pPr>
              <w:spacing w:after="60"/>
              <w:rPr>
                <w:rFonts w:ascii="Sylfaen" w:hAnsi="Sylfaen"/>
                <w:sz w:val="20"/>
                <w:szCs w:val="20"/>
                <w:lang w:val="ka-GE"/>
              </w:rPr>
            </w:pPr>
            <w:r w:rsidRPr="00B15C0A">
              <w:rPr>
                <w:rFonts w:ascii="Sylfaen" w:hAnsi="Sylfaen" w:cs="Sylfaen"/>
                <w:sz w:val="20"/>
                <w:szCs w:val="20"/>
                <w:lang w:val="ka-GE"/>
              </w:rPr>
              <w:t>ჟიული შარტავას სახელობის</w:t>
            </w:r>
          </w:p>
        </w:tc>
      </w:tr>
    </w:tbl>
    <w:p w:rsidR="00513E2A" w:rsidRPr="007805A1" w:rsidRDefault="00513E2A" w:rsidP="00283A1C">
      <w:pPr>
        <w:spacing w:after="60" w:line="240" w:lineRule="auto"/>
        <w:jc w:val="both"/>
        <w:rPr>
          <w:rFonts w:ascii="Sylfaen" w:hAnsi="Sylfaen"/>
          <w:i/>
          <w:spacing w:val="20"/>
          <w:lang w:val="ka-GE"/>
        </w:rPr>
      </w:pPr>
    </w:p>
    <w:p w:rsidR="007805A1" w:rsidRPr="00947360" w:rsidRDefault="007805A1" w:rsidP="00283A1C">
      <w:pPr>
        <w:pStyle w:val="ListParagraph"/>
        <w:numPr>
          <w:ilvl w:val="0"/>
          <w:numId w:val="4"/>
        </w:numPr>
        <w:spacing w:after="60" w:line="240" w:lineRule="auto"/>
        <w:ind w:left="720"/>
        <w:jc w:val="both"/>
        <w:rPr>
          <w:rFonts w:ascii="Sylfaen" w:hAnsi="Sylfaen"/>
          <w:i/>
          <w:spacing w:val="20"/>
        </w:rPr>
      </w:pPr>
      <w:r>
        <w:rPr>
          <w:rFonts w:ascii="Sylfaen" w:hAnsi="Sylfaen"/>
          <w:i/>
          <w:spacing w:val="20"/>
          <w:lang w:val="ka-GE"/>
        </w:rPr>
        <w:t>აფხაზური ენის პედაგოგთა ფინანსური მხარდაჭერა</w:t>
      </w:r>
    </w:p>
    <w:p w:rsidR="007805A1" w:rsidRDefault="007805A1" w:rsidP="00283A1C">
      <w:pPr>
        <w:pStyle w:val="ListParagraph"/>
        <w:spacing w:after="60" w:line="240" w:lineRule="auto"/>
        <w:ind w:left="0"/>
        <w:jc w:val="both"/>
        <w:rPr>
          <w:rFonts w:ascii="Sylfaen" w:hAnsi="Sylfaen" w:cs="Sylfaen"/>
          <w:lang w:val="ka-GE"/>
        </w:rPr>
      </w:pPr>
      <w:r w:rsidRPr="004831C2">
        <w:rPr>
          <w:rFonts w:ascii="Sylfaen" w:hAnsi="Sylfaen" w:cs="Sylfaen"/>
        </w:rPr>
        <w:t>დაფინანსდ</w:t>
      </w:r>
      <w:r w:rsidRPr="004831C2">
        <w:rPr>
          <w:rFonts w:ascii="Sylfaen" w:hAnsi="Sylfaen" w:cs="Sylfaen"/>
          <w:lang w:val="ka-GE"/>
        </w:rPr>
        <w:t>ა</w:t>
      </w:r>
      <w:r w:rsidRPr="004831C2">
        <w:rPr>
          <w:rFonts w:ascii="Sylfaen" w:hAnsi="Sylfaen" w:cs="Sylfaen"/>
        </w:rPr>
        <w:t>აფხაზეთისსაჯაროსკოლებისაფხაზურიენის</w:t>
      </w:r>
      <w:r>
        <w:rPr>
          <w:rFonts w:ascii="Sylfaen" w:hAnsi="Sylfaen" w:cs="Sylfaen"/>
          <w:lang w:val="ka-GE"/>
        </w:rPr>
        <w:t>5</w:t>
      </w:r>
      <w:r w:rsidRPr="004831C2">
        <w:rPr>
          <w:rFonts w:ascii="Sylfaen" w:hAnsi="Sylfaen" w:cs="Sylfaen"/>
          <w:lang w:val="ka-GE"/>
        </w:rPr>
        <w:t xml:space="preserve"> პედაგოგი</w:t>
      </w:r>
      <w:r>
        <w:rPr>
          <w:rFonts w:ascii="Sylfaen" w:hAnsi="Sylfaen" w:cs="Sylfaen"/>
          <w:lang w:val="ka-GE"/>
        </w:rPr>
        <w:t>.</w:t>
      </w:r>
    </w:p>
    <w:tbl>
      <w:tblPr>
        <w:tblStyle w:val="TableGrid"/>
        <w:tblW w:w="939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4698"/>
        <w:gridCol w:w="4699"/>
      </w:tblGrid>
      <w:tr w:rsidR="007805A1" w:rsidRPr="00B15C0A" w:rsidTr="000225B9">
        <w:trPr>
          <w:trHeight w:val="459"/>
        </w:trPr>
        <w:tc>
          <w:tcPr>
            <w:tcW w:w="4698" w:type="dxa"/>
            <w:tcBorders>
              <w:top w:val="single" w:sz="18" w:space="0" w:color="auto"/>
              <w:bottom w:val="single" w:sz="18" w:space="0" w:color="auto"/>
            </w:tcBorders>
            <w:vAlign w:val="center"/>
          </w:tcPr>
          <w:p w:rsidR="007805A1" w:rsidRPr="00B15C0A" w:rsidRDefault="007805A1" w:rsidP="00283A1C">
            <w:pPr>
              <w:spacing w:after="60"/>
              <w:rPr>
                <w:rFonts w:ascii="Sylfaen" w:hAnsi="Sylfaen"/>
                <w:sz w:val="20"/>
                <w:szCs w:val="20"/>
                <w:lang w:val="ka-GE"/>
              </w:rPr>
            </w:pPr>
            <w:r>
              <w:rPr>
                <w:rFonts w:ascii="Sylfaen" w:hAnsi="Sylfaen"/>
                <w:sz w:val="20"/>
                <w:szCs w:val="20"/>
                <w:lang w:val="ka-GE"/>
              </w:rPr>
              <w:t>პედაგოგი</w:t>
            </w:r>
          </w:p>
        </w:tc>
        <w:tc>
          <w:tcPr>
            <w:tcW w:w="4699" w:type="dxa"/>
            <w:tcBorders>
              <w:top w:val="single" w:sz="18" w:space="0" w:color="auto"/>
              <w:bottom w:val="single" w:sz="18" w:space="0" w:color="auto"/>
            </w:tcBorders>
            <w:vAlign w:val="center"/>
          </w:tcPr>
          <w:p w:rsidR="007805A1" w:rsidRPr="00B15C0A" w:rsidRDefault="007805A1" w:rsidP="00283A1C">
            <w:pPr>
              <w:spacing w:after="60"/>
              <w:jc w:val="center"/>
              <w:rPr>
                <w:rFonts w:ascii="Sylfaen" w:hAnsi="Sylfaen"/>
                <w:sz w:val="20"/>
                <w:szCs w:val="20"/>
                <w:lang w:val="ka-GE"/>
              </w:rPr>
            </w:pPr>
            <w:r>
              <w:rPr>
                <w:rFonts w:ascii="Sylfaen" w:hAnsi="Sylfaen"/>
                <w:sz w:val="20"/>
                <w:szCs w:val="20"/>
                <w:lang w:val="ka-GE"/>
              </w:rPr>
              <w:t>სკოლა</w:t>
            </w:r>
          </w:p>
        </w:tc>
      </w:tr>
      <w:tr w:rsidR="007805A1" w:rsidRPr="00B15C0A" w:rsidTr="000225B9">
        <w:trPr>
          <w:trHeight w:val="376"/>
        </w:trPr>
        <w:tc>
          <w:tcPr>
            <w:tcW w:w="4698" w:type="dxa"/>
            <w:vAlign w:val="center"/>
          </w:tcPr>
          <w:p w:rsidR="007805A1" w:rsidRPr="00B15C0A" w:rsidRDefault="007805A1" w:rsidP="00283A1C">
            <w:pPr>
              <w:spacing w:after="60"/>
              <w:rPr>
                <w:rFonts w:ascii="Sylfaen" w:hAnsi="Sylfaen"/>
                <w:sz w:val="20"/>
                <w:szCs w:val="20"/>
                <w:lang w:val="ka-GE"/>
              </w:rPr>
            </w:pPr>
            <w:r>
              <w:rPr>
                <w:rFonts w:ascii="Sylfaen" w:hAnsi="Sylfaen"/>
                <w:sz w:val="20"/>
                <w:szCs w:val="20"/>
                <w:lang w:val="ka-GE"/>
              </w:rPr>
              <w:t>ირა კილანავა</w:t>
            </w:r>
          </w:p>
        </w:tc>
        <w:tc>
          <w:tcPr>
            <w:tcW w:w="4699" w:type="dxa"/>
            <w:vAlign w:val="center"/>
          </w:tcPr>
          <w:p w:rsidR="007805A1" w:rsidRPr="007805A1" w:rsidRDefault="007805A1" w:rsidP="00283A1C">
            <w:pPr>
              <w:spacing w:after="60"/>
              <w:jc w:val="center"/>
              <w:rPr>
                <w:rFonts w:ascii="Sylfaen" w:hAnsi="Sylfaen"/>
                <w:sz w:val="20"/>
                <w:szCs w:val="20"/>
                <w:lang w:val="ka-GE"/>
              </w:rPr>
            </w:pPr>
            <w:r>
              <w:rPr>
                <w:rFonts w:ascii="Sylfaen" w:hAnsi="Sylfaen"/>
                <w:sz w:val="20"/>
                <w:szCs w:val="20"/>
                <w:lang w:val="ka-GE"/>
              </w:rPr>
              <w:t xml:space="preserve">აფხაზეთის </w:t>
            </w:r>
            <w:r>
              <w:rPr>
                <w:rFonts w:ascii="Sylfaen" w:hAnsi="Sylfaen"/>
                <w:sz w:val="20"/>
                <w:szCs w:val="20"/>
                <w:lang w:val="en-US"/>
              </w:rPr>
              <w:t>N</w:t>
            </w:r>
            <w:r>
              <w:rPr>
                <w:rFonts w:ascii="Sylfaen" w:hAnsi="Sylfaen"/>
                <w:sz w:val="20"/>
                <w:szCs w:val="20"/>
                <w:lang w:val="ka-GE"/>
              </w:rPr>
              <w:t>1 საჯარო სკოლა</w:t>
            </w:r>
          </w:p>
        </w:tc>
      </w:tr>
      <w:tr w:rsidR="007805A1" w:rsidRPr="00B15C0A" w:rsidTr="000225B9">
        <w:trPr>
          <w:trHeight w:val="376"/>
        </w:trPr>
        <w:tc>
          <w:tcPr>
            <w:tcW w:w="4698" w:type="dxa"/>
            <w:vAlign w:val="center"/>
          </w:tcPr>
          <w:p w:rsidR="007805A1" w:rsidRPr="00B15C0A" w:rsidRDefault="007805A1" w:rsidP="00283A1C">
            <w:pPr>
              <w:spacing w:after="60"/>
              <w:rPr>
                <w:rFonts w:ascii="Sylfaen" w:hAnsi="Sylfaen"/>
                <w:sz w:val="20"/>
                <w:szCs w:val="20"/>
                <w:lang w:val="ka-GE"/>
              </w:rPr>
            </w:pPr>
            <w:r>
              <w:rPr>
                <w:rFonts w:ascii="Sylfaen" w:hAnsi="Sylfaen"/>
                <w:bCs/>
                <w:sz w:val="20"/>
                <w:szCs w:val="20"/>
                <w:lang w:val="ka-GE"/>
              </w:rPr>
              <w:t>ალა კვეკვესკირი</w:t>
            </w:r>
          </w:p>
        </w:tc>
        <w:tc>
          <w:tcPr>
            <w:tcW w:w="4699" w:type="dxa"/>
            <w:vAlign w:val="center"/>
          </w:tcPr>
          <w:p w:rsidR="007805A1" w:rsidRPr="007805A1" w:rsidRDefault="007805A1" w:rsidP="00283A1C">
            <w:pPr>
              <w:spacing w:after="60"/>
              <w:jc w:val="center"/>
              <w:rPr>
                <w:rFonts w:ascii="Sylfaen" w:hAnsi="Sylfaen"/>
                <w:bCs/>
                <w:sz w:val="20"/>
                <w:szCs w:val="20"/>
                <w:lang w:val="ka-GE"/>
              </w:rPr>
            </w:pPr>
            <w:r>
              <w:rPr>
                <w:rFonts w:ascii="Sylfaen" w:hAnsi="Sylfaen"/>
                <w:sz w:val="20"/>
                <w:szCs w:val="20"/>
                <w:lang w:val="ka-GE"/>
              </w:rPr>
              <w:t xml:space="preserve">აფხაზეთის </w:t>
            </w:r>
            <w:r>
              <w:rPr>
                <w:rFonts w:ascii="Sylfaen" w:hAnsi="Sylfaen"/>
                <w:sz w:val="20"/>
                <w:szCs w:val="20"/>
                <w:lang w:val="en-US"/>
              </w:rPr>
              <w:t>N</w:t>
            </w:r>
            <w:r>
              <w:rPr>
                <w:rFonts w:ascii="Sylfaen" w:hAnsi="Sylfaen"/>
                <w:sz w:val="20"/>
                <w:szCs w:val="20"/>
                <w:lang w:val="ka-GE"/>
              </w:rPr>
              <w:t>2 საჯარო სკოლა</w:t>
            </w:r>
          </w:p>
        </w:tc>
      </w:tr>
      <w:tr w:rsidR="007805A1" w:rsidRPr="00B15C0A" w:rsidTr="000225B9">
        <w:trPr>
          <w:trHeight w:val="376"/>
        </w:trPr>
        <w:tc>
          <w:tcPr>
            <w:tcW w:w="4698" w:type="dxa"/>
            <w:vAlign w:val="center"/>
          </w:tcPr>
          <w:p w:rsidR="007805A1" w:rsidRDefault="007805A1" w:rsidP="00283A1C">
            <w:pPr>
              <w:spacing w:after="60"/>
              <w:rPr>
                <w:rFonts w:ascii="Sylfaen" w:hAnsi="Sylfaen"/>
                <w:bCs/>
                <w:sz w:val="20"/>
                <w:szCs w:val="20"/>
                <w:lang w:val="ka-GE"/>
              </w:rPr>
            </w:pPr>
            <w:r>
              <w:rPr>
                <w:rFonts w:ascii="Sylfaen" w:hAnsi="Sylfaen"/>
                <w:bCs/>
                <w:sz w:val="20"/>
                <w:szCs w:val="20"/>
                <w:lang w:val="ka-GE"/>
              </w:rPr>
              <w:t>დარეჯან თაყაიშვილი</w:t>
            </w:r>
          </w:p>
        </w:tc>
        <w:tc>
          <w:tcPr>
            <w:tcW w:w="4699" w:type="dxa"/>
            <w:vAlign w:val="center"/>
          </w:tcPr>
          <w:p w:rsidR="007805A1" w:rsidRPr="007805A1" w:rsidRDefault="007805A1" w:rsidP="00283A1C">
            <w:pPr>
              <w:spacing w:after="60"/>
              <w:jc w:val="center"/>
              <w:rPr>
                <w:rFonts w:ascii="Sylfaen" w:hAnsi="Sylfaen"/>
                <w:bCs/>
                <w:sz w:val="20"/>
                <w:szCs w:val="20"/>
                <w:lang w:val="ka-GE"/>
              </w:rPr>
            </w:pPr>
            <w:r>
              <w:rPr>
                <w:rFonts w:ascii="Sylfaen" w:hAnsi="Sylfaen"/>
                <w:sz w:val="20"/>
                <w:szCs w:val="20"/>
                <w:lang w:val="ka-GE"/>
              </w:rPr>
              <w:t xml:space="preserve">აფხაზეთის </w:t>
            </w:r>
            <w:r>
              <w:rPr>
                <w:rFonts w:ascii="Sylfaen" w:hAnsi="Sylfaen"/>
                <w:sz w:val="20"/>
                <w:szCs w:val="20"/>
                <w:lang w:val="en-US"/>
              </w:rPr>
              <w:t>N</w:t>
            </w:r>
            <w:r>
              <w:rPr>
                <w:rFonts w:ascii="Sylfaen" w:hAnsi="Sylfaen"/>
                <w:sz w:val="20"/>
                <w:szCs w:val="20"/>
                <w:lang w:val="ka-GE"/>
              </w:rPr>
              <w:t>3 საჯარო სკოლა</w:t>
            </w:r>
          </w:p>
        </w:tc>
      </w:tr>
      <w:tr w:rsidR="007805A1" w:rsidRPr="00B15C0A" w:rsidTr="000225B9">
        <w:trPr>
          <w:trHeight w:val="376"/>
        </w:trPr>
        <w:tc>
          <w:tcPr>
            <w:tcW w:w="4698" w:type="dxa"/>
            <w:vAlign w:val="center"/>
          </w:tcPr>
          <w:p w:rsidR="007805A1" w:rsidRDefault="007805A1" w:rsidP="00283A1C">
            <w:pPr>
              <w:spacing w:after="60"/>
              <w:rPr>
                <w:rFonts w:ascii="Sylfaen" w:hAnsi="Sylfaen"/>
                <w:bCs/>
                <w:sz w:val="20"/>
                <w:szCs w:val="20"/>
                <w:lang w:val="ka-GE"/>
              </w:rPr>
            </w:pPr>
            <w:r>
              <w:rPr>
                <w:rFonts w:ascii="Sylfaen" w:hAnsi="Sylfaen"/>
                <w:bCs/>
                <w:sz w:val="20"/>
                <w:szCs w:val="20"/>
                <w:lang w:val="ka-GE"/>
              </w:rPr>
              <w:t>ანგელინა გოგია</w:t>
            </w:r>
          </w:p>
        </w:tc>
        <w:tc>
          <w:tcPr>
            <w:tcW w:w="4699" w:type="dxa"/>
            <w:vAlign w:val="center"/>
          </w:tcPr>
          <w:p w:rsidR="007805A1" w:rsidRPr="007805A1" w:rsidRDefault="007805A1" w:rsidP="00283A1C">
            <w:pPr>
              <w:spacing w:after="60"/>
              <w:jc w:val="center"/>
              <w:rPr>
                <w:rFonts w:ascii="Sylfaen" w:hAnsi="Sylfaen"/>
                <w:bCs/>
                <w:sz w:val="20"/>
                <w:szCs w:val="20"/>
                <w:lang w:val="ka-GE"/>
              </w:rPr>
            </w:pPr>
            <w:r>
              <w:rPr>
                <w:rFonts w:ascii="Sylfaen" w:hAnsi="Sylfaen"/>
                <w:sz w:val="20"/>
                <w:szCs w:val="20"/>
                <w:lang w:val="ka-GE"/>
              </w:rPr>
              <w:t xml:space="preserve">აფხაზეთის </w:t>
            </w:r>
            <w:r>
              <w:rPr>
                <w:rFonts w:ascii="Sylfaen" w:hAnsi="Sylfaen"/>
                <w:sz w:val="20"/>
                <w:szCs w:val="20"/>
                <w:lang w:val="en-US"/>
              </w:rPr>
              <w:t>N</w:t>
            </w:r>
            <w:r>
              <w:rPr>
                <w:rFonts w:ascii="Sylfaen" w:hAnsi="Sylfaen"/>
                <w:sz w:val="20"/>
                <w:szCs w:val="20"/>
                <w:lang w:val="ka-GE"/>
              </w:rPr>
              <w:t>7 საჯარო სკოლა</w:t>
            </w:r>
          </w:p>
        </w:tc>
      </w:tr>
      <w:tr w:rsidR="007805A1" w:rsidRPr="00B15C0A" w:rsidTr="000225B9">
        <w:trPr>
          <w:trHeight w:val="376"/>
        </w:trPr>
        <w:tc>
          <w:tcPr>
            <w:tcW w:w="4698" w:type="dxa"/>
            <w:tcBorders>
              <w:bottom w:val="single" w:sz="18" w:space="0" w:color="auto"/>
            </w:tcBorders>
            <w:vAlign w:val="center"/>
          </w:tcPr>
          <w:p w:rsidR="007805A1" w:rsidRDefault="007805A1" w:rsidP="00283A1C">
            <w:pPr>
              <w:spacing w:after="60"/>
              <w:rPr>
                <w:rFonts w:ascii="Sylfaen" w:hAnsi="Sylfaen"/>
                <w:bCs/>
                <w:sz w:val="20"/>
                <w:szCs w:val="20"/>
                <w:lang w:val="ka-GE"/>
              </w:rPr>
            </w:pPr>
            <w:r>
              <w:rPr>
                <w:rFonts w:ascii="Sylfaen" w:hAnsi="Sylfaen"/>
                <w:bCs/>
                <w:sz w:val="20"/>
                <w:szCs w:val="20"/>
                <w:lang w:val="ka-GE"/>
              </w:rPr>
              <w:t>ხატია ზაქარაია</w:t>
            </w:r>
          </w:p>
        </w:tc>
        <w:tc>
          <w:tcPr>
            <w:tcW w:w="4699" w:type="dxa"/>
            <w:tcBorders>
              <w:bottom w:val="single" w:sz="18" w:space="0" w:color="auto"/>
            </w:tcBorders>
            <w:vAlign w:val="center"/>
          </w:tcPr>
          <w:p w:rsidR="007805A1" w:rsidRPr="007805A1" w:rsidRDefault="007805A1" w:rsidP="00283A1C">
            <w:pPr>
              <w:spacing w:after="60"/>
              <w:jc w:val="center"/>
              <w:rPr>
                <w:rFonts w:ascii="Sylfaen" w:hAnsi="Sylfaen"/>
                <w:bCs/>
                <w:sz w:val="20"/>
                <w:szCs w:val="20"/>
                <w:lang w:val="ka-GE"/>
              </w:rPr>
            </w:pPr>
            <w:r>
              <w:rPr>
                <w:rFonts w:ascii="Sylfaen" w:hAnsi="Sylfaen"/>
                <w:sz w:val="20"/>
                <w:szCs w:val="20"/>
                <w:lang w:val="ka-GE"/>
              </w:rPr>
              <w:t xml:space="preserve">აფხაზეთის </w:t>
            </w:r>
            <w:r>
              <w:rPr>
                <w:rFonts w:ascii="Sylfaen" w:hAnsi="Sylfaen"/>
                <w:sz w:val="20"/>
                <w:szCs w:val="20"/>
                <w:lang w:val="en-US"/>
              </w:rPr>
              <w:t>N</w:t>
            </w:r>
            <w:r>
              <w:rPr>
                <w:rFonts w:ascii="Sylfaen" w:hAnsi="Sylfaen"/>
                <w:sz w:val="20"/>
                <w:szCs w:val="20"/>
                <w:lang w:val="ka-GE"/>
              </w:rPr>
              <w:t>11 საჯარო სკოლა</w:t>
            </w:r>
          </w:p>
        </w:tc>
      </w:tr>
    </w:tbl>
    <w:p w:rsidR="007805A1" w:rsidRPr="00947360" w:rsidRDefault="007805A1" w:rsidP="00283A1C">
      <w:pPr>
        <w:pStyle w:val="ListParagraph"/>
        <w:spacing w:after="60" w:line="240" w:lineRule="auto"/>
        <w:ind w:left="0"/>
        <w:jc w:val="both"/>
        <w:rPr>
          <w:rFonts w:ascii="Sylfaen" w:hAnsi="Sylfaen"/>
          <w:i/>
          <w:spacing w:val="20"/>
        </w:rPr>
      </w:pPr>
    </w:p>
    <w:p w:rsidR="007805A1" w:rsidRPr="009C21F2" w:rsidRDefault="007805A1" w:rsidP="00283A1C">
      <w:pPr>
        <w:pStyle w:val="ListParagraph"/>
        <w:numPr>
          <w:ilvl w:val="0"/>
          <w:numId w:val="4"/>
        </w:numPr>
        <w:spacing w:after="60" w:line="240" w:lineRule="auto"/>
        <w:ind w:left="0" w:firstLine="360"/>
        <w:jc w:val="both"/>
        <w:rPr>
          <w:rFonts w:ascii="Sylfaen" w:hAnsi="Sylfaen"/>
          <w:i/>
          <w:spacing w:val="20"/>
        </w:rPr>
      </w:pPr>
      <w:r w:rsidRPr="009C21F2">
        <w:rPr>
          <w:rFonts w:ascii="Sylfaen" w:hAnsi="Sylfaen" w:cs="Sylfaen"/>
          <w:bCs/>
          <w:i/>
          <w:spacing w:val="20"/>
          <w:lang w:val="ka-GE"/>
        </w:rPr>
        <w:t>გალის</w:t>
      </w:r>
      <w:r w:rsidRPr="009C21F2">
        <w:rPr>
          <w:rFonts w:ascii="Sylfaen" w:hAnsi="Sylfaen"/>
          <w:bCs/>
          <w:i/>
          <w:spacing w:val="20"/>
          <w:lang w:val="ka-GE"/>
        </w:rPr>
        <w:t xml:space="preserve"> რაიონის (კონფლიქტის ზონა) სკოლამდელი აღზრდისა და სახელოვნებო სკოლების პედაგოგთა და ადმინისტრაციულ-ტექნიკური პერსონალის ფინანსური დახმარების პროგრამა</w:t>
      </w:r>
    </w:p>
    <w:p w:rsidR="007805A1" w:rsidRDefault="007805A1" w:rsidP="00283A1C">
      <w:pPr>
        <w:pStyle w:val="ListParagraph"/>
        <w:spacing w:after="60" w:line="240" w:lineRule="auto"/>
        <w:ind w:left="0"/>
        <w:jc w:val="both"/>
        <w:rPr>
          <w:rFonts w:ascii="Sylfaen" w:hAnsi="Sylfaen" w:cs="Sylfaen"/>
          <w:lang w:val="ka-GE"/>
        </w:rPr>
      </w:pPr>
      <w:r w:rsidRPr="00F563B2">
        <w:rPr>
          <w:rFonts w:ascii="Sylfaen" w:hAnsi="Sylfaen"/>
          <w:lang w:val="ka-GE"/>
        </w:rPr>
        <w:t xml:space="preserve">პროგრამის ფარგლებში </w:t>
      </w:r>
      <w:r w:rsidRPr="004831C2">
        <w:rPr>
          <w:rFonts w:ascii="Sylfaen" w:hAnsi="Sylfaen" w:cs="Sylfaen"/>
          <w:lang w:val="ka-GE"/>
        </w:rPr>
        <w:t>დაფინანსდაგალის რაიონის სკოლამდელი აღზრდის დაწესებულებების</w:t>
      </w:r>
      <w:r w:rsidRPr="004831C2">
        <w:rPr>
          <w:rFonts w:ascii="Sylfaen" w:hAnsi="Sylfaen" w:cs="Sylfaen"/>
        </w:rPr>
        <w:t xml:space="preserve"> (</w:t>
      </w:r>
      <w:r w:rsidRPr="004831C2">
        <w:rPr>
          <w:rFonts w:ascii="Sylfaen" w:hAnsi="Sylfaen" w:cs="Sylfaen"/>
          <w:lang w:val="ka-GE"/>
        </w:rPr>
        <w:t>9 საბავშვო ბაღი)</w:t>
      </w:r>
      <w:r w:rsidRPr="004831C2">
        <w:rPr>
          <w:lang w:val="ka-GE"/>
        </w:rPr>
        <w:t xml:space="preserve">, </w:t>
      </w:r>
      <w:r w:rsidRPr="004831C2">
        <w:rPr>
          <w:rFonts w:ascii="Sylfaen" w:hAnsi="Sylfaen"/>
          <w:lang w:val="ka-GE"/>
        </w:rPr>
        <w:t xml:space="preserve">4 </w:t>
      </w:r>
      <w:r w:rsidRPr="004831C2">
        <w:rPr>
          <w:rFonts w:ascii="Sylfaen" w:hAnsi="Sylfaen" w:cs="Sylfaen"/>
          <w:lang w:val="ka-GE"/>
        </w:rPr>
        <w:t xml:space="preserve">მუსიკალური  და 1 სამხატვრო  სკოლის </w:t>
      </w:r>
      <w:r w:rsidRPr="004831C2">
        <w:rPr>
          <w:rFonts w:ascii="Sylfaen" w:hAnsi="Sylfaen" w:cs="Sylfaen"/>
        </w:rPr>
        <w:t>1</w:t>
      </w:r>
      <w:r>
        <w:rPr>
          <w:rFonts w:ascii="Sylfaen" w:hAnsi="Sylfaen" w:cs="Sylfaen"/>
          <w:lang w:val="ka-GE"/>
        </w:rPr>
        <w:t>80</w:t>
      </w:r>
      <w:r w:rsidRPr="004831C2">
        <w:rPr>
          <w:rFonts w:ascii="Sylfaen" w:hAnsi="Sylfaen"/>
          <w:lang w:val="ka-GE"/>
        </w:rPr>
        <w:t xml:space="preserve"> ბენეფიციარი</w:t>
      </w:r>
      <w:r>
        <w:rPr>
          <w:rFonts w:ascii="Sylfaen" w:hAnsi="Sylfaen"/>
          <w:lang w:val="ka-GE"/>
        </w:rPr>
        <w:t xml:space="preserve"> -</w:t>
      </w:r>
      <w:r w:rsidRPr="004831C2">
        <w:rPr>
          <w:rFonts w:ascii="Sylfaen" w:hAnsi="Sylfaen" w:cs="Sylfaen"/>
        </w:rPr>
        <w:t>8</w:t>
      </w:r>
      <w:r>
        <w:rPr>
          <w:rFonts w:ascii="Sylfaen" w:hAnsi="Sylfaen" w:cs="Sylfaen"/>
          <w:lang w:val="ka-GE"/>
        </w:rPr>
        <w:t xml:space="preserve">9 </w:t>
      </w:r>
      <w:r w:rsidRPr="004831C2">
        <w:rPr>
          <w:rFonts w:ascii="Sylfaen" w:hAnsi="Sylfaen" w:cs="Sylfaen"/>
          <w:lang w:val="ka-GE"/>
        </w:rPr>
        <w:t xml:space="preserve">პედაგოგი, </w:t>
      </w:r>
      <w:r>
        <w:rPr>
          <w:rFonts w:ascii="Sylfaen" w:hAnsi="Sylfaen" w:cs="Sylfaen"/>
          <w:lang w:val="ka-GE"/>
        </w:rPr>
        <w:t xml:space="preserve">91 </w:t>
      </w:r>
      <w:r w:rsidRPr="004831C2">
        <w:rPr>
          <w:rFonts w:ascii="Sylfaen" w:hAnsi="Sylfaen" w:cs="Sylfaen"/>
          <w:lang w:val="ka-GE"/>
        </w:rPr>
        <w:t>ადმინისტრაციულ</w:t>
      </w:r>
      <w:r w:rsidRPr="004831C2">
        <w:rPr>
          <w:lang w:val="ka-GE"/>
        </w:rPr>
        <w:t>-</w:t>
      </w:r>
      <w:r w:rsidRPr="004831C2">
        <w:rPr>
          <w:rFonts w:ascii="Sylfaen" w:hAnsi="Sylfaen" w:cs="Sylfaen"/>
          <w:lang w:val="ka-GE"/>
        </w:rPr>
        <w:t>ტექნიკური პერსონალი</w:t>
      </w:r>
      <w:r>
        <w:rPr>
          <w:rFonts w:ascii="Sylfaen" w:hAnsi="Sylfaen" w:cs="Sylfaen"/>
          <w:lang w:val="ka-GE"/>
        </w:rPr>
        <w:t>.</w:t>
      </w:r>
    </w:p>
    <w:p w:rsidR="00FF3A41" w:rsidRDefault="00FF3A41" w:rsidP="00283A1C">
      <w:pPr>
        <w:pStyle w:val="ListParagraph"/>
        <w:spacing w:after="60" w:line="240" w:lineRule="auto"/>
        <w:ind w:left="0"/>
        <w:jc w:val="both"/>
        <w:rPr>
          <w:rFonts w:ascii="Sylfaen" w:hAnsi="Sylfaen" w:cs="Sylfaen"/>
          <w:lang w:val="ka-GE"/>
        </w:rPr>
      </w:pPr>
    </w:p>
    <w:p w:rsidR="00FF3A41" w:rsidRDefault="00FF3A41" w:rsidP="00283A1C">
      <w:pPr>
        <w:pStyle w:val="ListParagraph"/>
        <w:spacing w:after="60" w:line="240" w:lineRule="auto"/>
        <w:ind w:left="0"/>
        <w:jc w:val="both"/>
        <w:rPr>
          <w:rFonts w:ascii="Sylfaen" w:hAnsi="Sylfaen" w:cs="Sylfaen"/>
          <w:lang w:val="ka-GE"/>
        </w:rPr>
      </w:pPr>
    </w:p>
    <w:p w:rsidR="00FF3A41" w:rsidRDefault="00FF3A41" w:rsidP="00283A1C">
      <w:pPr>
        <w:pStyle w:val="ListParagraph"/>
        <w:spacing w:after="60" w:line="240" w:lineRule="auto"/>
        <w:ind w:left="0"/>
        <w:jc w:val="both"/>
        <w:rPr>
          <w:rFonts w:ascii="Sylfaen" w:hAnsi="Sylfaen" w:cs="Sylfaen"/>
          <w:lang w:val="ka-GE"/>
        </w:rPr>
      </w:pPr>
    </w:p>
    <w:tbl>
      <w:tblPr>
        <w:tblStyle w:val="TableGrid"/>
        <w:tblW w:w="93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3369"/>
        <w:gridCol w:w="1275"/>
        <w:gridCol w:w="1418"/>
        <w:gridCol w:w="1276"/>
        <w:gridCol w:w="2041"/>
      </w:tblGrid>
      <w:tr w:rsidR="006F1141" w:rsidRPr="00B15C0A" w:rsidTr="000225B9">
        <w:trPr>
          <w:trHeight w:val="451"/>
        </w:trPr>
        <w:tc>
          <w:tcPr>
            <w:tcW w:w="3369" w:type="dxa"/>
            <w:tcBorders>
              <w:top w:val="single" w:sz="18" w:space="0" w:color="auto"/>
              <w:bottom w:val="single" w:sz="18" w:space="0" w:color="auto"/>
            </w:tcBorders>
            <w:vAlign w:val="center"/>
          </w:tcPr>
          <w:p w:rsidR="006F1141" w:rsidRPr="00B15C0A" w:rsidRDefault="006F1141" w:rsidP="00283A1C">
            <w:pPr>
              <w:spacing w:after="60"/>
              <w:jc w:val="center"/>
              <w:rPr>
                <w:rFonts w:ascii="Sylfaen" w:hAnsi="Sylfaen"/>
                <w:sz w:val="20"/>
                <w:szCs w:val="20"/>
                <w:lang w:val="ka-GE"/>
              </w:rPr>
            </w:pPr>
          </w:p>
        </w:tc>
        <w:tc>
          <w:tcPr>
            <w:tcW w:w="1275" w:type="dxa"/>
            <w:tcBorders>
              <w:top w:val="single" w:sz="18" w:space="0" w:color="auto"/>
              <w:bottom w:val="single" w:sz="18" w:space="0" w:color="auto"/>
            </w:tcBorders>
            <w:vAlign w:val="center"/>
          </w:tcPr>
          <w:p w:rsidR="006F1141" w:rsidRDefault="006F1141" w:rsidP="00283A1C">
            <w:pPr>
              <w:spacing w:after="60"/>
              <w:jc w:val="center"/>
              <w:rPr>
                <w:rFonts w:ascii="Sylfaen" w:hAnsi="Sylfaen"/>
                <w:sz w:val="20"/>
                <w:szCs w:val="20"/>
                <w:lang w:val="ka-GE"/>
              </w:rPr>
            </w:pPr>
            <w:r>
              <w:rPr>
                <w:rFonts w:ascii="Sylfaen" w:hAnsi="Sylfaen"/>
                <w:sz w:val="20"/>
                <w:szCs w:val="20"/>
                <w:lang w:val="ka-GE"/>
              </w:rPr>
              <w:t>რაოდენობა</w:t>
            </w:r>
          </w:p>
        </w:tc>
        <w:tc>
          <w:tcPr>
            <w:tcW w:w="1418" w:type="dxa"/>
            <w:tcBorders>
              <w:top w:val="single" w:sz="18" w:space="0" w:color="auto"/>
              <w:bottom w:val="single" w:sz="18" w:space="0" w:color="auto"/>
            </w:tcBorders>
            <w:vAlign w:val="center"/>
          </w:tcPr>
          <w:p w:rsidR="006F1141" w:rsidRPr="00B15C0A" w:rsidRDefault="006F1141" w:rsidP="00283A1C">
            <w:pPr>
              <w:spacing w:after="60"/>
              <w:jc w:val="center"/>
              <w:rPr>
                <w:rFonts w:ascii="Sylfaen" w:hAnsi="Sylfaen"/>
                <w:sz w:val="20"/>
                <w:szCs w:val="20"/>
                <w:lang w:val="ka-GE"/>
              </w:rPr>
            </w:pPr>
            <w:r>
              <w:rPr>
                <w:rFonts w:ascii="Sylfaen" w:hAnsi="Sylfaen"/>
                <w:sz w:val="20"/>
                <w:szCs w:val="20"/>
                <w:lang w:val="ka-GE"/>
              </w:rPr>
              <w:t>მოსწავლე</w:t>
            </w:r>
          </w:p>
        </w:tc>
        <w:tc>
          <w:tcPr>
            <w:tcW w:w="1276" w:type="dxa"/>
            <w:tcBorders>
              <w:top w:val="single" w:sz="18" w:space="0" w:color="auto"/>
              <w:bottom w:val="single" w:sz="18" w:space="0" w:color="auto"/>
            </w:tcBorders>
            <w:vAlign w:val="center"/>
          </w:tcPr>
          <w:p w:rsidR="006F1141" w:rsidRPr="00B15C0A" w:rsidRDefault="006F1141" w:rsidP="00283A1C">
            <w:pPr>
              <w:spacing w:after="60"/>
              <w:jc w:val="center"/>
              <w:rPr>
                <w:rFonts w:ascii="Sylfaen" w:hAnsi="Sylfaen"/>
                <w:sz w:val="20"/>
                <w:szCs w:val="20"/>
                <w:lang w:val="ka-GE"/>
              </w:rPr>
            </w:pPr>
            <w:r>
              <w:rPr>
                <w:rFonts w:ascii="Sylfaen" w:hAnsi="Sylfaen"/>
                <w:sz w:val="20"/>
                <w:szCs w:val="20"/>
                <w:lang w:val="ka-GE"/>
              </w:rPr>
              <w:t>პედაგოგი</w:t>
            </w:r>
          </w:p>
        </w:tc>
        <w:tc>
          <w:tcPr>
            <w:tcW w:w="2041" w:type="dxa"/>
            <w:tcBorders>
              <w:top w:val="single" w:sz="18" w:space="0" w:color="auto"/>
              <w:bottom w:val="single" w:sz="18" w:space="0" w:color="auto"/>
            </w:tcBorders>
            <w:vAlign w:val="center"/>
          </w:tcPr>
          <w:p w:rsidR="006F1141" w:rsidRPr="00B15C0A" w:rsidRDefault="006F1141" w:rsidP="00283A1C">
            <w:pPr>
              <w:spacing w:after="60"/>
              <w:jc w:val="center"/>
              <w:rPr>
                <w:rFonts w:ascii="Sylfaen" w:hAnsi="Sylfaen"/>
                <w:sz w:val="20"/>
                <w:szCs w:val="20"/>
                <w:lang w:val="ka-GE"/>
              </w:rPr>
            </w:pPr>
            <w:r>
              <w:rPr>
                <w:rFonts w:ascii="Sylfaen" w:hAnsi="Sylfaen"/>
                <w:sz w:val="20"/>
                <w:szCs w:val="20"/>
                <w:lang w:val="ka-GE"/>
              </w:rPr>
              <w:t>ადმინისტრაციულ-ტექნიკური პერსონალი</w:t>
            </w:r>
          </w:p>
        </w:tc>
      </w:tr>
      <w:tr w:rsidR="006F1141" w:rsidRPr="00B15C0A" w:rsidTr="000225B9">
        <w:trPr>
          <w:trHeight w:val="369"/>
        </w:trPr>
        <w:tc>
          <w:tcPr>
            <w:tcW w:w="3369" w:type="dxa"/>
            <w:vAlign w:val="center"/>
          </w:tcPr>
          <w:p w:rsidR="006F1141" w:rsidRPr="00B15C0A" w:rsidRDefault="006F1141" w:rsidP="00283A1C">
            <w:pPr>
              <w:spacing w:after="60"/>
              <w:jc w:val="center"/>
              <w:rPr>
                <w:rFonts w:ascii="Sylfaen" w:hAnsi="Sylfaen"/>
                <w:sz w:val="20"/>
                <w:szCs w:val="20"/>
                <w:lang w:val="ka-GE"/>
              </w:rPr>
            </w:pPr>
            <w:r>
              <w:rPr>
                <w:rFonts w:ascii="Sylfaen" w:hAnsi="Sylfaen"/>
                <w:sz w:val="20"/>
                <w:szCs w:val="20"/>
                <w:lang w:val="ka-GE"/>
              </w:rPr>
              <w:t>ზოგადსაგანმანათლებლო სკოლა</w:t>
            </w:r>
          </w:p>
        </w:tc>
        <w:tc>
          <w:tcPr>
            <w:tcW w:w="1275" w:type="dxa"/>
            <w:vAlign w:val="center"/>
          </w:tcPr>
          <w:p w:rsidR="006F1141" w:rsidRPr="00B15C0A" w:rsidRDefault="006F1141" w:rsidP="00283A1C">
            <w:pPr>
              <w:spacing w:after="60"/>
              <w:jc w:val="center"/>
              <w:rPr>
                <w:rFonts w:ascii="Sylfaen" w:hAnsi="Sylfaen"/>
                <w:sz w:val="20"/>
                <w:szCs w:val="20"/>
                <w:lang w:val="ka-GE"/>
              </w:rPr>
            </w:pPr>
            <w:r>
              <w:rPr>
                <w:rFonts w:ascii="Sylfaen" w:hAnsi="Sylfaen"/>
                <w:sz w:val="20"/>
                <w:szCs w:val="20"/>
                <w:lang w:val="ka-GE"/>
              </w:rPr>
              <w:t>28</w:t>
            </w:r>
          </w:p>
        </w:tc>
        <w:tc>
          <w:tcPr>
            <w:tcW w:w="1418" w:type="dxa"/>
            <w:vAlign w:val="center"/>
          </w:tcPr>
          <w:p w:rsidR="006F1141" w:rsidRPr="00B15C0A" w:rsidRDefault="006F1141" w:rsidP="00283A1C">
            <w:pPr>
              <w:spacing w:after="60"/>
              <w:jc w:val="center"/>
              <w:rPr>
                <w:rFonts w:ascii="Sylfaen" w:hAnsi="Sylfaen"/>
                <w:sz w:val="20"/>
                <w:szCs w:val="20"/>
                <w:lang w:val="ka-GE"/>
              </w:rPr>
            </w:pPr>
            <w:r>
              <w:rPr>
                <w:rFonts w:ascii="Sylfaen" w:hAnsi="Sylfaen"/>
                <w:sz w:val="20"/>
                <w:szCs w:val="20"/>
                <w:lang w:val="ka-GE"/>
              </w:rPr>
              <w:t>3 861</w:t>
            </w:r>
          </w:p>
        </w:tc>
        <w:tc>
          <w:tcPr>
            <w:tcW w:w="1276" w:type="dxa"/>
            <w:vAlign w:val="center"/>
          </w:tcPr>
          <w:p w:rsidR="006F1141" w:rsidRPr="00B15C0A" w:rsidRDefault="006F1141" w:rsidP="00283A1C">
            <w:pPr>
              <w:spacing w:after="60"/>
              <w:jc w:val="center"/>
              <w:rPr>
                <w:rFonts w:ascii="Sylfaen" w:hAnsi="Sylfaen"/>
                <w:sz w:val="20"/>
                <w:szCs w:val="20"/>
                <w:lang w:val="ka-GE"/>
              </w:rPr>
            </w:pPr>
            <w:r>
              <w:rPr>
                <w:rFonts w:ascii="Sylfaen" w:hAnsi="Sylfaen"/>
                <w:sz w:val="20"/>
                <w:szCs w:val="20"/>
                <w:lang w:val="ka-GE"/>
              </w:rPr>
              <w:t>726</w:t>
            </w:r>
          </w:p>
        </w:tc>
        <w:tc>
          <w:tcPr>
            <w:tcW w:w="2041" w:type="dxa"/>
            <w:vAlign w:val="center"/>
          </w:tcPr>
          <w:p w:rsidR="006F1141" w:rsidRPr="00B15C0A" w:rsidRDefault="006F1141" w:rsidP="00283A1C">
            <w:pPr>
              <w:spacing w:after="60"/>
              <w:jc w:val="center"/>
              <w:rPr>
                <w:rFonts w:ascii="Sylfaen" w:hAnsi="Sylfaen" w:cs="Sylfaen"/>
                <w:sz w:val="20"/>
                <w:szCs w:val="20"/>
                <w:lang w:val="ka-GE"/>
              </w:rPr>
            </w:pPr>
            <w:r>
              <w:rPr>
                <w:rFonts w:ascii="Sylfaen" w:hAnsi="Sylfaen" w:cs="Sylfaen"/>
                <w:sz w:val="20"/>
                <w:szCs w:val="20"/>
                <w:lang w:val="ka-GE"/>
              </w:rPr>
              <w:t>207</w:t>
            </w:r>
          </w:p>
        </w:tc>
      </w:tr>
      <w:tr w:rsidR="006F1141" w:rsidRPr="00B15C0A" w:rsidTr="000225B9">
        <w:trPr>
          <w:trHeight w:val="369"/>
        </w:trPr>
        <w:tc>
          <w:tcPr>
            <w:tcW w:w="3369" w:type="dxa"/>
            <w:tcBorders>
              <w:bottom w:val="single" w:sz="18" w:space="0" w:color="auto"/>
            </w:tcBorders>
            <w:vAlign w:val="center"/>
          </w:tcPr>
          <w:p w:rsidR="006F1141" w:rsidRDefault="006F1141" w:rsidP="00283A1C">
            <w:pPr>
              <w:spacing w:after="60"/>
              <w:jc w:val="center"/>
              <w:rPr>
                <w:rFonts w:ascii="Sylfaen" w:hAnsi="Sylfaen"/>
                <w:sz w:val="20"/>
                <w:szCs w:val="20"/>
                <w:lang w:val="ka-GE"/>
              </w:rPr>
            </w:pPr>
            <w:r>
              <w:rPr>
                <w:rFonts w:ascii="Sylfaen" w:hAnsi="Sylfaen"/>
                <w:sz w:val="20"/>
                <w:szCs w:val="20"/>
                <w:lang w:val="ka-GE"/>
              </w:rPr>
              <w:t xml:space="preserve">საჯარო სკოლა (აფხაზეთის </w:t>
            </w:r>
            <w:r>
              <w:rPr>
                <w:rFonts w:ascii="Sylfaen" w:hAnsi="Sylfaen"/>
                <w:sz w:val="20"/>
                <w:szCs w:val="20"/>
                <w:lang w:val="en-US"/>
              </w:rPr>
              <w:t>N</w:t>
            </w:r>
            <w:r>
              <w:rPr>
                <w:rFonts w:ascii="Sylfaen" w:hAnsi="Sylfaen"/>
                <w:sz w:val="20"/>
                <w:szCs w:val="20"/>
                <w:lang w:val="ka-GE"/>
              </w:rPr>
              <w:t xml:space="preserve">13 საჯარო სკოლა ნაბაკევში და აფხაზეთის </w:t>
            </w:r>
            <w:r>
              <w:rPr>
                <w:rFonts w:ascii="Sylfaen" w:hAnsi="Sylfaen"/>
                <w:sz w:val="20"/>
                <w:szCs w:val="20"/>
                <w:lang w:val="en-US"/>
              </w:rPr>
              <w:t>N</w:t>
            </w:r>
            <w:r>
              <w:rPr>
                <w:rFonts w:ascii="Sylfaen" w:hAnsi="Sylfaen"/>
                <w:sz w:val="20"/>
                <w:szCs w:val="20"/>
                <w:lang w:val="ka-GE"/>
              </w:rPr>
              <w:t>16 საჯარო სკოლა მეორე ოტობაიაში)</w:t>
            </w:r>
          </w:p>
        </w:tc>
        <w:tc>
          <w:tcPr>
            <w:tcW w:w="1275" w:type="dxa"/>
            <w:tcBorders>
              <w:bottom w:val="single" w:sz="18" w:space="0" w:color="auto"/>
            </w:tcBorders>
            <w:vAlign w:val="center"/>
          </w:tcPr>
          <w:p w:rsidR="006F1141" w:rsidRPr="00B15C0A" w:rsidRDefault="006F1141" w:rsidP="00283A1C">
            <w:pPr>
              <w:spacing w:after="60"/>
              <w:jc w:val="center"/>
              <w:rPr>
                <w:rFonts w:ascii="Sylfaen" w:hAnsi="Sylfaen"/>
                <w:sz w:val="20"/>
                <w:szCs w:val="20"/>
                <w:lang w:val="ka-GE"/>
              </w:rPr>
            </w:pPr>
            <w:r>
              <w:rPr>
                <w:rFonts w:ascii="Sylfaen" w:hAnsi="Sylfaen"/>
                <w:sz w:val="20"/>
                <w:szCs w:val="20"/>
                <w:lang w:val="ka-GE"/>
              </w:rPr>
              <w:t>2</w:t>
            </w:r>
          </w:p>
        </w:tc>
        <w:tc>
          <w:tcPr>
            <w:tcW w:w="1418" w:type="dxa"/>
            <w:tcBorders>
              <w:bottom w:val="single" w:sz="18" w:space="0" w:color="auto"/>
            </w:tcBorders>
            <w:vAlign w:val="center"/>
          </w:tcPr>
          <w:p w:rsidR="006F1141" w:rsidRPr="00B15C0A" w:rsidRDefault="006F1141" w:rsidP="00283A1C">
            <w:pPr>
              <w:spacing w:after="60"/>
              <w:jc w:val="center"/>
              <w:rPr>
                <w:rFonts w:ascii="Sylfaen" w:hAnsi="Sylfaen"/>
                <w:sz w:val="20"/>
                <w:szCs w:val="20"/>
                <w:lang w:val="ka-GE"/>
              </w:rPr>
            </w:pPr>
          </w:p>
        </w:tc>
        <w:tc>
          <w:tcPr>
            <w:tcW w:w="1276" w:type="dxa"/>
            <w:tcBorders>
              <w:bottom w:val="single" w:sz="18" w:space="0" w:color="auto"/>
            </w:tcBorders>
            <w:vAlign w:val="center"/>
          </w:tcPr>
          <w:p w:rsidR="006F1141" w:rsidRPr="00B15C0A" w:rsidRDefault="006F1141" w:rsidP="00283A1C">
            <w:pPr>
              <w:spacing w:after="60"/>
              <w:jc w:val="center"/>
              <w:rPr>
                <w:rFonts w:ascii="Sylfaen" w:hAnsi="Sylfaen"/>
                <w:sz w:val="20"/>
                <w:szCs w:val="20"/>
                <w:lang w:val="ka-GE"/>
              </w:rPr>
            </w:pPr>
            <w:r>
              <w:rPr>
                <w:rFonts w:ascii="Sylfaen" w:hAnsi="Sylfaen"/>
                <w:sz w:val="20"/>
                <w:szCs w:val="20"/>
                <w:lang w:val="ka-GE"/>
              </w:rPr>
              <w:t>40</w:t>
            </w:r>
          </w:p>
        </w:tc>
        <w:tc>
          <w:tcPr>
            <w:tcW w:w="2041" w:type="dxa"/>
            <w:tcBorders>
              <w:bottom w:val="single" w:sz="18" w:space="0" w:color="auto"/>
            </w:tcBorders>
            <w:vAlign w:val="center"/>
          </w:tcPr>
          <w:p w:rsidR="006F1141" w:rsidRPr="00B15C0A" w:rsidRDefault="006F1141" w:rsidP="00283A1C">
            <w:pPr>
              <w:spacing w:after="60"/>
              <w:jc w:val="center"/>
              <w:rPr>
                <w:rFonts w:ascii="Sylfaen" w:hAnsi="Sylfaen" w:cs="Sylfaen"/>
                <w:sz w:val="20"/>
                <w:szCs w:val="20"/>
                <w:lang w:val="ka-GE"/>
              </w:rPr>
            </w:pPr>
            <w:r>
              <w:rPr>
                <w:rFonts w:ascii="Sylfaen" w:hAnsi="Sylfaen" w:cs="Sylfaen"/>
                <w:sz w:val="20"/>
                <w:szCs w:val="20"/>
                <w:lang w:val="ka-GE"/>
              </w:rPr>
              <w:t>7</w:t>
            </w:r>
          </w:p>
        </w:tc>
      </w:tr>
    </w:tbl>
    <w:p w:rsidR="006F1141" w:rsidRPr="006F1141" w:rsidRDefault="006F1141" w:rsidP="00283A1C">
      <w:pPr>
        <w:pStyle w:val="ListParagraph"/>
        <w:spacing w:line="240" w:lineRule="auto"/>
        <w:ind w:left="0" w:firstLine="142"/>
        <w:jc w:val="both"/>
        <w:rPr>
          <w:rFonts w:ascii="Sylfaen" w:hAnsi="Sylfaen"/>
          <w:lang w:val="ka-GE"/>
        </w:rPr>
      </w:pPr>
      <w:r w:rsidRPr="006F1141">
        <w:rPr>
          <w:rFonts w:ascii="Sylfaen" w:hAnsi="Sylfaen"/>
          <w:lang w:val="ka-GE"/>
        </w:rPr>
        <w:t>,,ოკუპირებული რეგიონების პედაგოგებისა და ადმინისტრაციულ-ტექნიკური პერსონალის ფინანსური დახმარების“ პროგრამის  შესაბამისად,   ფინანსური დახმარება გაეწია 721 მასწავლებ</w:t>
      </w:r>
      <w:r w:rsidR="00013D8B">
        <w:rPr>
          <w:rFonts w:ascii="Sylfaen" w:hAnsi="Sylfaen"/>
          <w:lang w:val="ka-GE"/>
        </w:rPr>
        <w:t>ელ</w:t>
      </w:r>
      <w:r w:rsidRPr="006F1141">
        <w:rPr>
          <w:rFonts w:ascii="Sylfaen" w:hAnsi="Sylfaen"/>
          <w:lang w:val="ka-GE"/>
        </w:rPr>
        <w:t>ს,  23 დირექტორს, 184  ტექნიკურ  პერსონალს.</w:t>
      </w:r>
    </w:p>
    <w:p w:rsidR="006F1141" w:rsidRPr="006F1141" w:rsidRDefault="006F1141" w:rsidP="00283A1C">
      <w:pPr>
        <w:pStyle w:val="ListParagraph"/>
        <w:spacing w:line="240" w:lineRule="auto"/>
        <w:ind w:left="0" w:firstLine="142"/>
        <w:jc w:val="both"/>
        <w:rPr>
          <w:rFonts w:ascii="Sylfaen" w:hAnsi="Sylfaen"/>
          <w:lang w:val="ka-GE"/>
        </w:rPr>
      </w:pPr>
      <w:r w:rsidRPr="006F1141">
        <w:rPr>
          <w:rFonts w:ascii="Sylfaen" w:hAnsi="Sylfaen"/>
          <w:lang w:val="ka-GE"/>
        </w:rPr>
        <w:t>მეორე ოტობაიასა და ნაბაკევში მოქმედი საჯარო სტატუსის მქონე აფხაზეთის N16 და N13 საჯარო სკოლების 39მასწავლებელი და 8 ადმინისტრაციულ-ტექნიკური პერსონალი დაფინანსდა ყოველთვიურად</w:t>
      </w:r>
      <w:r>
        <w:rPr>
          <w:rFonts w:ascii="Sylfaen" w:hAnsi="Sylfaen"/>
          <w:lang w:val="ka-GE"/>
        </w:rPr>
        <w:t>,</w:t>
      </w:r>
      <w:r w:rsidRPr="006F1141">
        <w:rPr>
          <w:rFonts w:ascii="Sylfaen" w:hAnsi="Sylfaen"/>
          <w:lang w:val="ka-GE"/>
        </w:rPr>
        <w:t xml:space="preserve"> საქართველოში მოქმედი  ვაუჩერული სისტემის შესაბამისად. </w:t>
      </w:r>
    </w:p>
    <w:p w:rsidR="006F1141" w:rsidRPr="006F1141" w:rsidRDefault="006F1141" w:rsidP="00283A1C">
      <w:pPr>
        <w:pStyle w:val="ListParagraph"/>
        <w:spacing w:line="240" w:lineRule="auto"/>
        <w:ind w:left="0" w:firstLine="142"/>
        <w:jc w:val="both"/>
        <w:rPr>
          <w:rFonts w:ascii="Sylfaen" w:hAnsi="Sylfaen"/>
          <w:lang w:val="ka-GE"/>
        </w:rPr>
      </w:pPr>
      <w:r w:rsidRPr="006F1141">
        <w:rPr>
          <w:rFonts w:ascii="Sylfaen" w:hAnsi="Sylfaen"/>
          <w:lang w:val="ka-GE"/>
        </w:rPr>
        <w:t xml:space="preserve">განხორციელდა </w:t>
      </w:r>
      <w:r>
        <w:rPr>
          <w:rFonts w:ascii="Sylfaen" w:hAnsi="Sylfaen"/>
          <w:lang w:val="ka-GE"/>
        </w:rPr>
        <w:t>180</w:t>
      </w:r>
      <w:r w:rsidRPr="006F1141">
        <w:rPr>
          <w:rFonts w:ascii="Sylfaen" w:hAnsi="Sylfaen"/>
          <w:lang w:val="ka-GE"/>
        </w:rPr>
        <w:t xml:space="preserve"> სკოლადამთავრებული გალელი </w:t>
      </w:r>
      <w:r>
        <w:rPr>
          <w:rFonts w:ascii="Sylfaen" w:hAnsi="Sylfaen"/>
          <w:lang w:val="ka-GE"/>
        </w:rPr>
        <w:t>ახალგაზრდ</w:t>
      </w:r>
      <w:r w:rsidRPr="006F1141">
        <w:rPr>
          <w:rFonts w:ascii="Sylfaen" w:hAnsi="Sylfaen"/>
          <w:lang w:val="ka-GE"/>
        </w:rPr>
        <w:t xml:space="preserve">ის </w:t>
      </w:r>
      <w:r>
        <w:rPr>
          <w:rFonts w:ascii="Sylfaen" w:hAnsi="Sylfaen"/>
          <w:lang w:val="ka-GE"/>
        </w:rPr>
        <w:t xml:space="preserve">რეგისტრაცია </w:t>
      </w:r>
      <w:r w:rsidRPr="006F1141">
        <w:rPr>
          <w:rFonts w:ascii="Sylfaen" w:hAnsi="Sylfaen"/>
          <w:lang w:val="ka-GE"/>
        </w:rPr>
        <w:t xml:space="preserve">,,სკოლისშემდგომი  განათლების პროგრამაში“.  </w:t>
      </w:r>
      <w:r>
        <w:rPr>
          <w:rFonts w:ascii="Sylfaen" w:hAnsi="Sylfaen"/>
          <w:lang w:val="ka-GE"/>
        </w:rPr>
        <w:t>მათ</w:t>
      </w:r>
      <w:r w:rsidRPr="006F1141">
        <w:rPr>
          <w:rFonts w:ascii="Sylfaen" w:hAnsi="Sylfaen"/>
          <w:lang w:val="ka-GE"/>
        </w:rPr>
        <w:t xml:space="preserve"> შორის არიან სოხუმელი და ოჩამჩირელი ახალგაზრდებიც. </w:t>
      </w:r>
    </w:p>
    <w:p w:rsidR="006F1141" w:rsidRPr="006F1141" w:rsidRDefault="006F1141" w:rsidP="00283A1C">
      <w:pPr>
        <w:pStyle w:val="ListParagraph"/>
        <w:tabs>
          <w:tab w:val="left" w:pos="142"/>
          <w:tab w:val="left" w:pos="426"/>
        </w:tabs>
        <w:spacing w:line="240" w:lineRule="auto"/>
        <w:ind w:left="0" w:firstLine="142"/>
        <w:jc w:val="both"/>
        <w:rPr>
          <w:rFonts w:ascii="Sylfaen" w:hAnsi="Sylfaen" w:cs="Sylfaen"/>
          <w:lang w:val="ka-GE"/>
        </w:rPr>
      </w:pPr>
      <w:r w:rsidRPr="006F1141">
        <w:rPr>
          <w:rFonts w:ascii="Sylfaen" w:hAnsi="Sylfaen" w:cs="Sylfaen"/>
          <w:lang w:val="ka-GE"/>
        </w:rPr>
        <w:t xml:space="preserve">   ოკუპირებულ  ტერიტორიაზე  ფუნქციონირებადი  ეროვნული გამოცდებისათვის  მოსამზადებელი  ცენტრების</w:t>
      </w:r>
      <w:r w:rsidRPr="006F1141">
        <w:rPr>
          <w:rFonts w:ascii="Sylfaen" w:hAnsi="Sylfaen"/>
          <w:lang w:val="ka-GE"/>
        </w:rPr>
        <w:t xml:space="preserve">  46 მასწავლებელს  დისტანციურად</w:t>
      </w:r>
      <w:r w:rsidRPr="006F1141">
        <w:rPr>
          <w:rFonts w:ascii="Sylfaen" w:hAnsi="Sylfaen" w:cs="Sylfaen"/>
          <w:lang w:val="ka-GE"/>
        </w:rPr>
        <w:t xml:space="preserve">  ჩაუტარდა კონსულტაციები ერთიან ეროვნულ გამოცდებთან და აბიტურიენტების მომზადებასთან დაკავშირებით; </w:t>
      </w:r>
    </w:p>
    <w:p w:rsidR="006F1141" w:rsidRPr="006F1141" w:rsidRDefault="006F1141" w:rsidP="00283A1C">
      <w:pPr>
        <w:pStyle w:val="ListParagraph"/>
        <w:tabs>
          <w:tab w:val="left" w:pos="142"/>
          <w:tab w:val="left" w:pos="426"/>
        </w:tabs>
        <w:spacing w:line="240" w:lineRule="auto"/>
        <w:ind w:left="0" w:firstLine="142"/>
        <w:jc w:val="both"/>
        <w:rPr>
          <w:rFonts w:ascii="Sylfaen" w:hAnsi="Sylfaen" w:cs="Sylfaen"/>
          <w:lang w:val="ka-GE"/>
        </w:rPr>
      </w:pPr>
      <w:r w:rsidRPr="006F1141">
        <w:rPr>
          <w:rFonts w:ascii="Sylfaen" w:hAnsi="Sylfaen" w:cs="Sylfaen"/>
          <w:lang w:val="ka-GE"/>
        </w:rPr>
        <w:tab/>
        <w:t>საქართველოს კულტურული მემკვიდრეობისა  და ძეგლთა დაცვის სააგენტოსთან  ერთად დაგეგმილი კონფერენციის  ,,აფხაზეთი-ერთიანი ეთნოკულტურული სივრცე</w:t>
      </w:r>
      <w:r>
        <w:rPr>
          <w:rFonts w:ascii="Sylfaen" w:hAnsi="Sylfaen" w:cs="Sylfaen"/>
          <w:lang w:val="ka-GE"/>
        </w:rPr>
        <w:t xml:space="preserve">“ </w:t>
      </w:r>
      <w:r w:rsidRPr="006F1141">
        <w:rPr>
          <w:rFonts w:ascii="Sylfaen" w:hAnsi="Sylfaen" w:cs="Sylfaen"/>
          <w:lang w:val="ka-GE"/>
        </w:rPr>
        <w:t>მუშაობაში ჩართულ მოსწავლეებს დისტანციურად  ჩაუტარდა კონსულტაციები არჩეულ თემებთან დაკავშირებით</w:t>
      </w:r>
      <w:r>
        <w:rPr>
          <w:rFonts w:ascii="Sylfaen" w:hAnsi="Sylfaen" w:cs="Sylfaen"/>
          <w:lang w:val="ka-GE"/>
        </w:rPr>
        <w:t>.</w:t>
      </w:r>
      <w:r w:rsidRPr="006F1141">
        <w:rPr>
          <w:rFonts w:ascii="Sylfaen" w:hAnsi="Sylfaen" w:cs="Sylfaen"/>
          <w:lang w:val="ka-GE"/>
        </w:rPr>
        <w:t xml:space="preserve"> ელექტრონული ფორმით  მიღებულ იქნა მონაწილეთა ნაშრომები. </w:t>
      </w:r>
    </w:p>
    <w:p w:rsidR="006F1141" w:rsidRPr="006F1141" w:rsidRDefault="006F1141" w:rsidP="00283A1C">
      <w:pPr>
        <w:pStyle w:val="ListParagraph"/>
        <w:tabs>
          <w:tab w:val="left" w:pos="142"/>
          <w:tab w:val="left" w:pos="426"/>
        </w:tabs>
        <w:spacing w:line="240" w:lineRule="auto"/>
        <w:ind w:left="0" w:firstLine="142"/>
        <w:jc w:val="both"/>
        <w:rPr>
          <w:rFonts w:ascii="Sylfaen" w:hAnsi="Sylfaen" w:cs="Sylfaen"/>
          <w:lang w:val="ka-GE"/>
        </w:rPr>
      </w:pPr>
      <w:r w:rsidRPr="006F1141">
        <w:rPr>
          <w:rFonts w:ascii="Sylfaen" w:hAnsi="Sylfaen" w:cs="Sylfaen"/>
          <w:lang w:val="ka-GE"/>
        </w:rPr>
        <w:t xml:space="preserve">პედაგოგების პროფესიული დონის ამაღლების მიზნით, აფხაზეთის N1 საჯარო სკოლის ბაზაზე ჩატარდა შეხვედრები გალის რაიონის ომამდელი საზღვრების სკოლების ქართული ენისა და ლიტერატურის 72 პედაგოგთან, სკოლების დირექტორებთან და სასწავლო ნაწილის გამგეებთან. </w:t>
      </w:r>
    </w:p>
    <w:p w:rsidR="006F1141" w:rsidRPr="006F1141" w:rsidRDefault="006F1141" w:rsidP="00283A1C">
      <w:pPr>
        <w:pStyle w:val="ListParagraph"/>
        <w:spacing w:line="240" w:lineRule="auto"/>
        <w:ind w:left="0" w:firstLine="142"/>
        <w:jc w:val="both"/>
        <w:rPr>
          <w:rStyle w:val="textexposedshow"/>
          <w:rFonts w:ascii="Sylfaen" w:hAnsi="Sylfaen"/>
        </w:rPr>
      </w:pPr>
      <w:r w:rsidRPr="006F1141">
        <w:rPr>
          <w:rFonts w:ascii="Sylfaen" w:hAnsi="Sylfaen"/>
          <w:lang w:val="ka-GE"/>
        </w:rPr>
        <w:t>ოკუპირებული გალის რაიონის სკოლების პედაგოგები, რესურსცენტრის მიერ  მონაცემთა ბაზაში შეტანილი  ყოველკვარტალური  კორექტირების შედეგად, ჩართულები არიანჯანმრთელობის დაზღვევის სახელმწიფო მიზნობრივ პროგრამაში. საანგარიშო პერიოდში დაზღვეულია  744  მასწავლებელი.</w:t>
      </w:r>
    </w:p>
    <w:p w:rsidR="006F1141" w:rsidRPr="00322CF7" w:rsidRDefault="006F1141" w:rsidP="00283A1C">
      <w:pPr>
        <w:pStyle w:val="ListParagraph"/>
        <w:spacing w:after="60" w:line="240" w:lineRule="auto"/>
        <w:ind w:left="0"/>
        <w:jc w:val="both"/>
        <w:rPr>
          <w:rFonts w:ascii="Sylfaen" w:hAnsi="Sylfaen"/>
          <w:lang w:val="ka-GE"/>
        </w:rPr>
      </w:pPr>
    </w:p>
    <w:p w:rsidR="007805A1" w:rsidRPr="00887234" w:rsidRDefault="007805A1" w:rsidP="00283A1C">
      <w:pPr>
        <w:pStyle w:val="ListParagraph"/>
        <w:numPr>
          <w:ilvl w:val="0"/>
          <w:numId w:val="4"/>
        </w:numPr>
        <w:spacing w:after="60" w:line="240" w:lineRule="auto"/>
        <w:ind w:left="720"/>
        <w:jc w:val="both"/>
        <w:rPr>
          <w:rFonts w:ascii="Sylfaen" w:hAnsi="Sylfaen"/>
          <w:lang w:val="ka-GE"/>
        </w:rPr>
      </w:pPr>
      <w:r>
        <w:rPr>
          <w:rFonts w:ascii="Sylfaen" w:hAnsi="Sylfaen"/>
          <w:i/>
          <w:spacing w:val="20"/>
          <w:lang w:val="ka-GE"/>
        </w:rPr>
        <w:t>სპორტულ ინიციატივათა მხარდაჭერის ქვეპროგრამა</w:t>
      </w:r>
    </w:p>
    <w:p w:rsidR="007805A1" w:rsidRDefault="007805A1" w:rsidP="00283A1C">
      <w:pPr>
        <w:pStyle w:val="ListParagraph"/>
        <w:spacing w:after="60" w:line="240" w:lineRule="auto"/>
        <w:ind w:left="360"/>
        <w:rPr>
          <w:rFonts w:ascii="Sylfaen" w:hAnsi="Sylfaen" w:cs="Sylfaen"/>
          <w:lang w:val="ka-GE"/>
        </w:rPr>
      </w:pPr>
      <w:r>
        <w:rPr>
          <w:rFonts w:ascii="Sylfaen" w:hAnsi="Sylfaen"/>
          <w:lang w:val="ka-GE"/>
        </w:rPr>
        <w:t xml:space="preserve">დაფინანსდა </w:t>
      </w:r>
      <w:r w:rsidRPr="004831C2">
        <w:rPr>
          <w:rFonts w:ascii="Sylfaen" w:hAnsi="Sylfaen" w:cs="Sylfaen"/>
          <w:lang w:val="ka-GE"/>
        </w:rPr>
        <w:t>შემდეგი პროექტები:</w:t>
      </w:r>
    </w:p>
    <w:tbl>
      <w:tblPr>
        <w:tblStyle w:val="TableGrid"/>
        <w:tblpPr w:leftFromText="180" w:rightFromText="180" w:vertAnchor="text" w:horzAnchor="margin" w:tblpY="118"/>
        <w:tblW w:w="927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3510"/>
        <w:gridCol w:w="5768"/>
      </w:tblGrid>
      <w:tr w:rsidR="007805A1" w:rsidRPr="00BA24FB" w:rsidTr="007805A1">
        <w:trPr>
          <w:trHeight w:val="385"/>
        </w:trPr>
        <w:tc>
          <w:tcPr>
            <w:tcW w:w="3510" w:type="dxa"/>
            <w:tcBorders>
              <w:top w:val="single" w:sz="18" w:space="0" w:color="auto"/>
              <w:bottom w:val="single" w:sz="18" w:space="0" w:color="auto"/>
            </w:tcBorders>
            <w:vAlign w:val="center"/>
          </w:tcPr>
          <w:p w:rsidR="007805A1" w:rsidRPr="00BA24FB" w:rsidRDefault="007805A1" w:rsidP="00283A1C">
            <w:pPr>
              <w:spacing w:after="60"/>
              <w:jc w:val="center"/>
              <w:rPr>
                <w:rFonts w:ascii="Sylfaen" w:hAnsi="Sylfaen"/>
                <w:sz w:val="20"/>
                <w:szCs w:val="20"/>
                <w:lang w:val="ka-GE"/>
              </w:rPr>
            </w:pPr>
            <w:r w:rsidRPr="00BA24FB">
              <w:rPr>
                <w:rFonts w:ascii="Sylfaen" w:hAnsi="Sylfaen"/>
                <w:sz w:val="20"/>
                <w:szCs w:val="20"/>
                <w:lang w:val="ka-GE"/>
              </w:rPr>
              <w:t>პროექტი</w:t>
            </w:r>
          </w:p>
        </w:tc>
        <w:tc>
          <w:tcPr>
            <w:tcW w:w="5768" w:type="dxa"/>
            <w:tcBorders>
              <w:top w:val="single" w:sz="18" w:space="0" w:color="auto"/>
              <w:bottom w:val="single" w:sz="18" w:space="0" w:color="auto"/>
            </w:tcBorders>
            <w:vAlign w:val="center"/>
          </w:tcPr>
          <w:p w:rsidR="007805A1" w:rsidRPr="00BA24FB" w:rsidRDefault="007805A1" w:rsidP="00283A1C">
            <w:pPr>
              <w:spacing w:after="60"/>
              <w:jc w:val="center"/>
              <w:rPr>
                <w:rFonts w:ascii="Sylfaen" w:hAnsi="Sylfaen"/>
                <w:sz w:val="20"/>
                <w:szCs w:val="20"/>
                <w:lang w:val="ka-GE"/>
              </w:rPr>
            </w:pPr>
            <w:r w:rsidRPr="00BA24FB">
              <w:rPr>
                <w:rFonts w:ascii="Sylfaen" w:hAnsi="Sylfaen"/>
                <w:sz w:val="20"/>
                <w:szCs w:val="20"/>
                <w:lang w:val="ka-GE"/>
              </w:rPr>
              <w:t>შინაარსი</w:t>
            </w:r>
          </w:p>
        </w:tc>
      </w:tr>
      <w:tr w:rsidR="007805A1" w:rsidRPr="00BA24FB" w:rsidTr="007805A1">
        <w:trPr>
          <w:trHeight w:val="382"/>
        </w:trPr>
        <w:tc>
          <w:tcPr>
            <w:tcW w:w="3510" w:type="dxa"/>
            <w:tcBorders>
              <w:top w:val="single" w:sz="18" w:space="0" w:color="auto"/>
            </w:tcBorders>
            <w:vAlign w:val="center"/>
          </w:tcPr>
          <w:p w:rsidR="007805A1" w:rsidRPr="00BA24FB" w:rsidRDefault="007805A1" w:rsidP="00283A1C">
            <w:pPr>
              <w:spacing w:after="60"/>
              <w:rPr>
                <w:rFonts w:ascii="Sylfaen" w:hAnsi="Sylfaen"/>
                <w:sz w:val="20"/>
                <w:szCs w:val="20"/>
                <w:lang w:val="ka-GE"/>
              </w:rPr>
            </w:pPr>
            <w:r>
              <w:rPr>
                <w:rFonts w:ascii="Sylfaen" w:eastAsia="Times New Roman" w:hAnsi="Sylfaen"/>
                <w:bCs/>
                <w:sz w:val="20"/>
                <w:szCs w:val="20"/>
                <w:lang w:val="ka-GE"/>
              </w:rPr>
              <w:t>ა(ა)იპ ძალისმიერი სპორტის საერთაშორისო გაერთიანების“ პროექტი</w:t>
            </w:r>
          </w:p>
        </w:tc>
        <w:tc>
          <w:tcPr>
            <w:tcW w:w="5768" w:type="dxa"/>
            <w:tcBorders>
              <w:top w:val="single" w:sz="18" w:space="0" w:color="auto"/>
            </w:tcBorders>
            <w:vAlign w:val="center"/>
          </w:tcPr>
          <w:p w:rsidR="007805A1" w:rsidRPr="007805A1" w:rsidRDefault="007805A1" w:rsidP="00283A1C">
            <w:pPr>
              <w:spacing w:after="60"/>
              <w:jc w:val="center"/>
              <w:rPr>
                <w:rFonts w:ascii="Sylfaen" w:hAnsi="Sylfaen"/>
                <w:sz w:val="20"/>
                <w:szCs w:val="20"/>
                <w:lang w:val="ka-GE"/>
              </w:rPr>
            </w:pPr>
            <w:r w:rsidRPr="007805A1">
              <w:rPr>
                <w:rFonts w:ascii="Sylfaen" w:hAnsi="Sylfaen" w:cs="Sylfaen"/>
                <w:sz w:val="20"/>
                <w:szCs w:val="20"/>
                <w:lang w:val="ka-GE"/>
              </w:rPr>
              <w:t>საერთაშორისო სპორტული ღონისძიების მოწყობაძალოსნობაში და მასში უცხოელებთან ერთად აფხაზეთიდან დევნილი სპორტსმენების მონაწილეობის ორგანიზება</w:t>
            </w:r>
          </w:p>
        </w:tc>
      </w:tr>
      <w:tr w:rsidR="007805A1" w:rsidRPr="00BA24FB" w:rsidTr="007805A1">
        <w:trPr>
          <w:trHeight w:val="849"/>
        </w:trPr>
        <w:tc>
          <w:tcPr>
            <w:tcW w:w="3510" w:type="dxa"/>
            <w:tcBorders>
              <w:bottom w:val="single" w:sz="18" w:space="0" w:color="auto"/>
            </w:tcBorders>
            <w:vAlign w:val="center"/>
          </w:tcPr>
          <w:p w:rsidR="007805A1" w:rsidRPr="00BA24FB" w:rsidRDefault="007805A1" w:rsidP="00283A1C">
            <w:pPr>
              <w:spacing w:after="60"/>
              <w:rPr>
                <w:rFonts w:ascii="Sylfaen" w:eastAsia="Times New Roman" w:hAnsi="Sylfaen"/>
                <w:bCs/>
                <w:sz w:val="20"/>
                <w:szCs w:val="20"/>
                <w:lang w:val="ka-GE"/>
              </w:rPr>
            </w:pPr>
            <w:r w:rsidRPr="00BA24FB">
              <w:rPr>
                <w:rFonts w:ascii="Sylfaen" w:eastAsia="Times New Roman" w:hAnsi="Sylfaen"/>
                <w:bCs/>
                <w:sz w:val="20"/>
                <w:szCs w:val="20"/>
                <w:lang w:val="ka-GE"/>
              </w:rPr>
              <w:t>ააიპ აფხაზეთის ავტონომიური რესპუბლიკის ფეხბურთის  ფედერაციისთვის</w:t>
            </w:r>
          </w:p>
        </w:tc>
        <w:tc>
          <w:tcPr>
            <w:tcW w:w="5768" w:type="dxa"/>
            <w:tcBorders>
              <w:bottom w:val="single" w:sz="18" w:space="0" w:color="auto"/>
            </w:tcBorders>
            <w:vAlign w:val="center"/>
          </w:tcPr>
          <w:p w:rsidR="007805A1" w:rsidRPr="007805A1" w:rsidRDefault="007805A1" w:rsidP="00283A1C">
            <w:pPr>
              <w:spacing w:after="60"/>
              <w:jc w:val="center"/>
              <w:rPr>
                <w:rFonts w:ascii="Sylfaen" w:eastAsia="Times New Roman" w:hAnsi="Sylfaen"/>
                <w:bCs/>
                <w:sz w:val="20"/>
                <w:szCs w:val="20"/>
                <w:lang w:val="ka-GE"/>
              </w:rPr>
            </w:pPr>
            <w:r w:rsidRPr="007805A1">
              <w:rPr>
                <w:rFonts w:ascii="Sylfaen" w:hAnsi="Sylfaen" w:cs="Sylfaen"/>
                <w:sz w:val="20"/>
                <w:szCs w:val="20"/>
                <w:lang w:val="ka-GE"/>
              </w:rPr>
              <w:t>სპორტის ოსტატის ალექსი ილიადის 75 წლისთავისადმი მიძღვნილი სპორტული ღონისძიების ორგანიზება</w:t>
            </w:r>
          </w:p>
        </w:tc>
      </w:tr>
    </w:tbl>
    <w:p w:rsidR="00513E2A" w:rsidRDefault="00513E2A" w:rsidP="00513E2A">
      <w:pPr>
        <w:rPr>
          <w:lang w:val="ka-GE"/>
        </w:rPr>
      </w:pPr>
    </w:p>
    <w:p w:rsidR="00513E2A" w:rsidRDefault="00513E2A" w:rsidP="00513E2A">
      <w:pPr>
        <w:rPr>
          <w:lang w:val="ka-GE"/>
        </w:rPr>
      </w:pPr>
    </w:p>
    <w:p w:rsidR="0068575A" w:rsidRPr="005E6690" w:rsidRDefault="00D7514C" w:rsidP="005E6690">
      <w:pPr>
        <w:pStyle w:val="Heading1"/>
        <w:spacing w:line="240" w:lineRule="auto"/>
        <w:rPr>
          <w:rFonts w:ascii="Sylfaen" w:hAnsi="Sylfaen"/>
          <w:spacing w:val="20"/>
          <w:sz w:val="28"/>
          <w:szCs w:val="26"/>
          <w:lang w:val="ka-GE"/>
        </w:rPr>
      </w:pPr>
      <w:bookmarkStart w:id="29" w:name="_Toc43903120"/>
      <w:r w:rsidRPr="00690CBA">
        <w:rPr>
          <w:rFonts w:ascii="Sylfaen" w:hAnsi="Sylfaen"/>
          <w:spacing w:val="20"/>
          <w:sz w:val="26"/>
          <w:szCs w:val="26"/>
          <w:lang w:val="ka-GE"/>
        </w:rPr>
        <w:lastRenderedPageBreak/>
        <w:t>ქ</w:t>
      </w:r>
      <w:r w:rsidR="0068575A" w:rsidRPr="00690CBA">
        <w:rPr>
          <w:rFonts w:ascii="Sylfaen" w:hAnsi="Sylfaen"/>
          <w:spacing w:val="20"/>
          <w:sz w:val="26"/>
          <w:szCs w:val="26"/>
          <w:lang w:val="ka-GE"/>
        </w:rPr>
        <w:t>ონების მართვა და პრივატიზება</w:t>
      </w:r>
      <w:bookmarkEnd w:id="29"/>
    </w:p>
    <w:p w:rsidR="0068575A" w:rsidRDefault="0068575A" w:rsidP="00283A1C">
      <w:pPr>
        <w:spacing w:after="40" w:line="240" w:lineRule="auto"/>
        <w:jc w:val="both"/>
        <w:rPr>
          <w:rFonts w:ascii="Sylfaen" w:hAnsi="Sylfaen"/>
          <w:lang w:val="ka-GE"/>
        </w:rPr>
      </w:pPr>
      <w:r w:rsidRPr="0068575A">
        <w:rPr>
          <w:rFonts w:ascii="Sylfaen" w:hAnsi="Sylfaen"/>
          <w:lang w:val="ka-GE"/>
        </w:rPr>
        <w:t>საანგარიშო პერიოდში აფხაზეთის ავტონომიური რესპუბლიკის ფინანსთა და დარგობრივი დარგობრივი ეკონომიკის სამინისტროს  გადმოეცა</w:t>
      </w:r>
      <w:r w:rsidR="00283A1C">
        <w:rPr>
          <w:rFonts w:ascii="Sylfaen" w:hAnsi="Sylfaen"/>
          <w:lang w:val="ka-GE"/>
        </w:rPr>
        <w:t>:</w:t>
      </w:r>
    </w:p>
    <w:tbl>
      <w:tblPr>
        <w:tblStyle w:val="TableGrid"/>
        <w:tblpPr w:leftFromText="180" w:rightFromText="180" w:vertAnchor="text" w:horzAnchor="margin" w:tblpY="83"/>
        <w:tblW w:w="90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660"/>
        <w:gridCol w:w="2977"/>
        <w:gridCol w:w="3402"/>
      </w:tblGrid>
      <w:tr w:rsidR="00283A1C" w:rsidRPr="002B76DA" w:rsidTr="00D7514C">
        <w:trPr>
          <w:cantSplit/>
          <w:trHeight w:val="385"/>
          <w:tblHeader/>
        </w:trPr>
        <w:tc>
          <w:tcPr>
            <w:tcW w:w="2660" w:type="dxa"/>
            <w:tcBorders>
              <w:top w:val="single" w:sz="18" w:space="0" w:color="auto"/>
              <w:bottom w:val="single" w:sz="18" w:space="0" w:color="auto"/>
            </w:tcBorders>
            <w:vAlign w:val="center"/>
          </w:tcPr>
          <w:p w:rsidR="00283A1C" w:rsidRPr="002B76DA" w:rsidRDefault="00283A1C" w:rsidP="00283A1C">
            <w:pPr>
              <w:spacing w:after="60"/>
              <w:jc w:val="center"/>
              <w:rPr>
                <w:rFonts w:ascii="Sylfaen" w:hAnsi="Sylfaen"/>
                <w:sz w:val="20"/>
                <w:szCs w:val="20"/>
                <w:lang w:val="ka-GE"/>
              </w:rPr>
            </w:pPr>
            <w:r w:rsidRPr="002B76DA">
              <w:rPr>
                <w:rFonts w:ascii="Sylfaen" w:hAnsi="Sylfaen"/>
                <w:sz w:val="20"/>
                <w:szCs w:val="20"/>
                <w:lang w:val="ka-GE"/>
              </w:rPr>
              <w:t>ვის მიერ</w:t>
            </w:r>
          </w:p>
        </w:tc>
        <w:tc>
          <w:tcPr>
            <w:tcW w:w="2977" w:type="dxa"/>
            <w:tcBorders>
              <w:top w:val="single" w:sz="18" w:space="0" w:color="auto"/>
              <w:bottom w:val="single" w:sz="18" w:space="0" w:color="auto"/>
            </w:tcBorders>
            <w:vAlign w:val="center"/>
          </w:tcPr>
          <w:p w:rsidR="00283A1C" w:rsidRPr="002B76DA" w:rsidRDefault="00283A1C" w:rsidP="00283A1C">
            <w:pPr>
              <w:spacing w:after="60"/>
              <w:jc w:val="center"/>
              <w:rPr>
                <w:rFonts w:ascii="Sylfaen" w:hAnsi="Sylfaen"/>
                <w:sz w:val="20"/>
                <w:szCs w:val="20"/>
                <w:lang w:val="ka-GE"/>
              </w:rPr>
            </w:pPr>
            <w:r w:rsidRPr="002B76DA">
              <w:rPr>
                <w:rFonts w:ascii="Sylfaen" w:hAnsi="Sylfaen"/>
                <w:sz w:val="20"/>
                <w:szCs w:val="20"/>
                <w:lang w:val="ka-GE"/>
              </w:rPr>
              <w:t>ქონება</w:t>
            </w:r>
          </w:p>
        </w:tc>
        <w:tc>
          <w:tcPr>
            <w:tcW w:w="3402" w:type="dxa"/>
            <w:tcBorders>
              <w:top w:val="single" w:sz="18" w:space="0" w:color="auto"/>
              <w:bottom w:val="single" w:sz="18" w:space="0" w:color="auto"/>
            </w:tcBorders>
          </w:tcPr>
          <w:p w:rsidR="00283A1C" w:rsidRPr="002B76DA" w:rsidRDefault="00283A1C" w:rsidP="00283A1C">
            <w:pPr>
              <w:spacing w:after="60"/>
              <w:jc w:val="center"/>
              <w:rPr>
                <w:rFonts w:ascii="Sylfaen" w:hAnsi="Sylfaen"/>
                <w:sz w:val="20"/>
                <w:szCs w:val="20"/>
                <w:lang w:val="ka-GE"/>
              </w:rPr>
            </w:pPr>
            <w:r w:rsidRPr="002B76DA">
              <w:rPr>
                <w:rFonts w:ascii="Sylfaen" w:hAnsi="Sylfaen"/>
                <w:sz w:val="20"/>
                <w:szCs w:val="20"/>
                <w:lang w:val="ka-GE"/>
              </w:rPr>
              <w:t>ღირებულება, ლარი</w:t>
            </w:r>
          </w:p>
        </w:tc>
      </w:tr>
      <w:tr w:rsidR="00283A1C" w:rsidRPr="002B76DA" w:rsidTr="00283A1C">
        <w:trPr>
          <w:trHeight w:val="382"/>
        </w:trPr>
        <w:tc>
          <w:tcPr>
            <w:tcW w:w="2660" w:type="dxa"/>
            <w:vMerge w:val="restart"/>
            <w:tcBorders>
              <w:top w:val="single" w:sz="18" w:space="0" w:color="auto"/>
            </w:tcBorders>
            <w:vAlign w:val="center"/>
          </w:tcPr>
          <w:p w:rsidR="00283A1C" w:rsidRPr="002B76DA" w:rsidRDefault="00283A1C" w:rsidP="00283A1C">
            <w:pPr>
              <w:spacing w:after="60"/>
              <w:rPr>
                <w:rFonts w:ascii="Sylfaen" w:hAnsi="Sylfaen"/>
                <w:sz w:val="20"/>
                <w:szCs w:val="20"/>
                <w:lang w:val="ka-GE"/>
              </w:rPr>
            </w:pPr>
            <w:r w:rsidRPr="002B76DA">
              <w:rPr>
                <w:rFonts w:ascii="Sylfaen" w:hAnsi="Sylfaen"/>
                <w:sz w:val="20"/>
                <w:szCs w:val="20"/>
                <w:lang w:val="ka-GE"/>
              </w:rPr>
              <w:t xml:space="preserve">შპს ,,ავტოტრანსსერვისი“  </w:t>
            </w:r>
          </w:p>
        </w:tc>
        <w:tc>
          <w:tcPr>
            <w:tcW w:w="2977" w:type="dxa"/>
            <w:tcBorders>
              <w:top w:val="single" w:sz="18" w:space="0" w:color="auto"/>
            </w:tcBorders>
            <w:vAlign w:val="center"/>
          </w:tcPr>
          <w:p w:rsidR="00283A1C" w:rsidRPr="002B76DA" w:rsidRDefault="00283A1C" w:rsidP="00283A1C">
            <w:pPr>
              <w:spacing w:after="60"/>
              <w:jc w:val="center"/>
              <w:rPr>
                <w:rFonts w:ascii="Sylfaen" w:hAnsi="Sylfaen"/>
                <w:sz w:val="20"/>
                <w:szCs w:val="20"/>
                <w:lang w:val="ka-GE"/>
              </w:rPr>
            </w:pPr>
            <w:r w:rsidRPr="002B76DA">
              <w:rPr>
                <w:rFonts w:ascii="Sylfaen" w:hAnsi="Sylfaen"/>
                <w:sz w:val="20"/>
                <w:szCs w:val="20"/>
                <w:lang w:val="ka-GE"/>
              </w:rPr>
              <w:t xml:space="preserve">ავტომანქანა </w:t>
            </w:r>
            <w:r w:rsidRPr="002B76DA">
              <w:rPr>
                <w:rFonts w:ascii="Sylfaen" w:hAnsi="Sylfaen"/>
                <w:sz w:val="20"/>
                <w:szCs w:val="20"/>
                <w:lang w:val="en-US"/>
              </w:rPr>
              <w:t>OPEL ASTRA</w:t>
            </w:r>
            <w:r w:rsidRPr="002B76DA">
              <w:rPr>
                <w:rFonts w:ascii="Sylfaen" w:hAnsi="Sylfaen"/>
                <w:sz w:val="20"/>
                <w:szCs w:val="20"/>
                <w:lang w:val="ka-GE"/>
              </w:rPr>
              <w:t xml:space="preserve">, სახ. ნომრით </w:t>
            </w:r>
            <w:r w:rsidRPr="002B76DA">
              <w:rPr>
                <w:rFonts w:ascii="Sylfaen" w:hAnsi="Sylfaen"/>
                <w:sz w:val="20"/>
                <w:szCs w:val="20"/>
                <w:lang w:val="en-GB"/>
              </w:rPr>
              <w:t>LPL-417</w:t>
            </w:r>
          </w:p>
        </w:tc>
        <w:tc>
          <w:tcPr>
            <w:tcW w:w="3402" w:type="dxa"/>
            <w:tcBorders>
              <w:top w:val="single" w:sz="18" w:space="0" w:color="auto"/>
            </w:tcBorders>
          </w:tcPr>
          <w:p w:rsidR="00283A1C" w:rsidRPr="002B76DA" w:rsidRDefault="00283A1C" w:rsidP="00283A1C">
            <w:pPr>
              <w:spacing w:after="60"/>
              <w:jc w:val="center"/>
              <w:rPr>
                <w:rFonts w:ascii="Sylfaen" w:hAnsi="Sylfaen" w:cs="Sylfaen"/>
                <w:sz w:val="20"/>
                <w:szCs w:val="20"/>
                <w:lang w:val="ka-GE"/>
              </w:rPr>
            </w:pPr>
            <w:r w:rsidRPr="002B76DA">
              <w:rPr>
                <w:rFonts w:ascii="Sylfaen" w:hAnsi="Sylfaen"/>
                <w:sz w:val="20"/>
                <w:szCs w:val="20"/>
                <w:lang w:val="ka-GE"/>
              </w:rPr>
              <w:t>საბალანსო ღირებულებით 1800,0 ლარი</w:t>
            </w:r>
          </w:p>
        </w:tc>
      </w:tr>
      <w:tr w:rsidR="00283A1C" w:rsidRPr="002B76DA" w:rsidTr="00283A1C">
        <w:trPr>
          <w:trHeight w:val="416"/>
        </w:trPr>
        <w:tc>
          <w:tcPr>
            <w:tcW w:w="2660" w:type="dxa"/>
            <w:vMerge/>
            <w:vAlign w:val="center"/>
          </w:tcPr>
          <w:p w:rsidR="00283A1C" w:rsidRPr="002B76DA" w:rsidRDefault="00283A1C" w:rsidP="00283A1C">
            <w:pPr>
              <w:spacing w:after="60"/>
              <w:rPr>
                <w:rFonts w:ascii="Sylfaen" w:eastAsia="Times New Roman" w:hAnsi="Sylfaen"/>
                <w:bCs/>
                <w:sz w:val="20"/>
                <w:szCs w:val="20"/>
                <w:lang w:val="ka-GE"/>
              </w:rPr>
            </w:pPr>
          </w:p>
        </w:tc>
        <w:tc>
          <w:tcPr>
            <w:tcW w:w="2977" w:type="dxa"/>
            <w:vAlign w:val="center"/>
          </w:tcPr>
          <w:p w:rsidR="00283A1C" w:rsidRPr="002B76DA" w:rsidRDefault="00283A1C" w:rsidP="00283A1C">
            <w:pPr>
              <w:spacing w:after="60"/>
              <w:jc w:val="center"/>
              <w:rPr>
                <w:rFonts w:ascii="Sylfaen" w:eastAsia="Times New Roman" w:hAnsi="Sylfaen"/>
                <w:bCs/>
                <w:sz w:val="20"/>
                <w:szCs w:val="20"/>
                <w:lang w:val="ka-GE"/>
              </w:rPr>
            </w:pPr>
            <w:r w:rsidRPr="002B76DA">
              <w:rPr>
                <w:rFonts w:ascii="Sylfaen" w:hAnsi="Sylfaen"/>
                <w:sz w:val="20"/>
                <w:szCs w:val="20"/>
                <w:lang w:val="ka-GE"/>
              </w:rPr>
              <w:t>პროცესორი</w:t>
            </w:r>
          </w:p>
        </w:tc>
        <w:tc>
          <w:tcPr>
            <w:tcW w:w="3402" w:type="dxa"/>
          </w:tcPr>
          <w:p w:rsidR="00283A1C" w:rsidRPr="002B76DA" w:rsidRDefault="00283A1C" w:rsidP="00283A1C">
            <w:pPr>
              <w:tabs>
                <w:tab w:val="left" w:pos="33"/>
              </w:tabs>
              <w:spacing w:after="60"/>
              <w:rPr>
                <w:rFonts w:ascii="Sylfaen" w:hAnsi="Sylfaen" w:cs="Sylfaen"/>
                <w:sz w:val="20"/>
                <w:szCs w:val="20"/>
                <w:lang w:val="ka-GE"/>
              </w:rPr>
            </w:pPr>
            <w:r w:rsidRPr="002B76DA">
              <w:rPr>
                <w:rFonts w:ascii="Sylfaen" w:hAnsi="Sylfaen" w:cs="Sylfaen"/>
                <w:sz w:val="20"/>
                <w:szCs w:val="20"/>
                <w:lang w:val="ka-GE"/>
              </w:rPr>
              <w:tab/>
            </w:r>
            <w:r w:rsidRPr="002B76DA">
              <w:rPr>
                <w:rFonts w:ascii="Sylfaen" w:hAnsi="Sylfaen"/>
                <w:sz w:val="20"/>
                <w:szCs w:val="20"/>
                <w:lang w:val="ka-GE"/>
              </w:rPr>
              <w:t xml:space="preserve">1 ერთეული საბალანსო </w:t>
            </w:r>
            <w:r w:rsidRPr="002B76DA">
              <w:rPr>
                <w:rFonts w:ascii="Sylfaen" w:hAnsi="Sylfaen" w:cs="Sylfaen"/>
                <w:sz w:val="20"/>
                <w:szCs w:val="20"/>
                <w:lang w:val="ka-GE"/>
              </w:rPr>
              <w:t>ღირ</w:t>
            </w:r>
            <w:r>
              <w:rPr>
                <w:rFonts w:ascii="Sylfaen" w:hAnsi="Sylfaen" w:cs="Sylfaen"/>
                <w:sz w:val="20"/>
                <w:szCs w:val="20"/>
                <w:lang w:val="ka-GE"/>
              </w:rPr>
              <w:t>-</w:t>
            </w:r>
            <w:r w:rsidRPr="002B76DA">
              <w:rPr>
                <w:rFonts w:ascii="Sylfaen" w:hAnsi="Sylfaen" w:cs="Sylfaen"/>
                <w:sz w:val="20"/>
                <w:szCs w:val="20"/>
                <w:lang w:val="ka-GE"/>
              </w:rPr>
              <w:t>ბით</w:t>
            </w:r>
            <w:r w:rsidRPr="002B76DA">
              <w:rPr>
                <w:rFonts w:ascii="Sylfaen" w:hAnsi="Sylfaen"/>
                <w:sz w:val="20"/>
                <w:szCs w:val="20"/>
                <w:lang w:val="ka-GE"/>
              </w:rPr>
              <w:t>40 ლარი</w:t>
            </w:r>
          </w:p>
        </w:tc>
      </w:tr>
      <w:tr w:rsidR="00283A1C" w:rsidRPr="002B76DA" w:rsidTr="00283A1C">
        <w:trPr>
          <w:trHeight w:val="416"/>
        </w:trPr>
        <w:tc>
          <w:tcPr>
            <w:tcW w:w="2660" w:type="dxa"/>
            <w:vMerge/>
            <w:vAlign w:val="center"/>
          </w:tcPr>
          <w:p w:rsidR="00283A1C" w:rsidRPr="002B76DA" w:rsidRDefault="00283A1C" w:rsidP="00283A1C">
            <w:pPr>
              <w:spacing w:after="60"/>
              <w:rPr>
                <w:rFonts w:ascii="Sylfaen" w:eastAsia="Times New Roman" w:hAnsi="Sylfaen"/>
                <w:bCs/>
                <w:sz w:val="20"/>
                <w:szCs w:val="20"/>
                <w:lang w:val="ka-GE"/>
              </w:rPr>
            </w:pPr>
          </w:p>
        </w:tc>
        <w:tc>
          <w:tcPr>
            <w:tcW w:w="2977" w:type="dxa"/>
            <w:vAlign w:val="center"/>
          </w:tcPr>
          <w:p w:rsidR="00283A1C" w:rsidRPr="002B76DA" w:rsidRDefault="00283A1C" w:rsidP="00283A1C">
            <w:pPr>
              <w:spacing w:after="60"/>
              <w:jc w:val="center"/>
              <w:rPr>
                <w:rFonts w:ascii="Sylfaen" w:hAnsi="Sylfaen"/>
                <w:sz w:val="20"/>
                <w:szCs w:val="20"/>
                <w:lang w:val="ka-GE"/>
              </w:rPr>
            </w:pPr>
            <w:r w:rsidRPr="002B76DA">
              <w:rPr>
                <w:rFonts w:ascii="Sylfaen" w:hAnsi="Sylfaen"/>
                <w:sz w:val="20"/>
                <w:szCs w:val="20"/>
                <w:lang w:val="ka-GE"/>
              </w:rPr>
              <w:t>კლავიატურა</w:t>
            </w:r>
          </w:p>
        </w:tc>
        <w:tc>
          <w:tcPr>
            <w:tcW w:w="3402" w:type="dxa"/>
          </w:tcPr>
          <w:p w:rsidR="00283A1C" w:rsidRPr="002B76DA" w:rsidRDefault="00283A1C" w:rsidP="00283A1C">
            <w:pPr>
              <w:spacing w:after="60"/>
              <w:jc w:val="center"/>
              <w:rPr>
                <w:rFonts w:ascii="Sylfaen" w:hAnsi="Sylfaen" w:cs="Sylfaen"/>
                <w:sz w:val="20"/>
                <w:szCs w:val="20"/>
                <w:lang w:val="ka-GE"/>
              </w:rPr>
            </w:pPr>
            <w:r w:rsidRPr="002B76DA">
              <w:rPr>
                <w:rFonts w:ascii="Sylfaen" w:hAnsi="Sylfaen"/>
                <w:sz w:val="20"/>
                <w:szCs w:val="20"/>
                <w:lang w:val="ka-GE"/>
              </w:rPr>
              <w:t xml:space="preserve">2 ერთეული საბალანსო </w:t>
            </w:r>
            <w:r w:rsidRPr="002B76DA">
              <w:rPr>
                <w:rFonts w:ascii="Sylfaen" w:hAnsi="Sylfaen" w:cs="Sylfaen"/>
                <w:sz w:val="20"/>
                <w:szCs w:val="20"/>
                <w:lang w:val="ka-GE"/>
              </w:rPr>
              <w:t>ღირ</w:t>
            </w:r>
            <w:r>
              <w:rPr>
                <w:rFonts w:ascii="Sylfaen" w:hAnsi="Sylfaen" w:cs="Sylfaen"/>
                <w:sz w:val="20"/>
                <w:szCs w:val="20"/>
                <w:lang w:val="ka-GE"/>
              </w:rPr>
              <w:t>-</w:t>
            </w:r>
            <w:r w:rsidRPr="002B76DA">
              <w:rPr>
                <w:rFonts w:ascii="Sylfaen" w:hAnsi="Sylfaen" w:cs="Sylfaen"/>
                <w:sz w:val="20"/>
                <w:szCs w:val="20"/>
                <w:lang w:val="ka-GE"/>
              </w:rPr>
              <w:t>ბით</w:t>
            </w:r>
            <w:r w:rsidRPr="002B76DA">
              <w:rPr>
                <w:rFonts w:ascii="Sylfaen" w:hAnsi="Sylfaen"/>
                <w:sz w:val="20"/>
                <w:szCs w:val="20"/>
                <w:lang w:val="ka-GE"/>
              </w:rPr>
              <w:t>10 ლარი</w:t>
            </w:r>
          </w:p>
        </w:tc>
      </w:tr>
      <w:tr w:rsidR="00283A1C" w:rsidRPr="002B76DA" w:rsidTr="00283A1C">
        <w:trPr>
          <w:trHeight w:val="416"/>
        </w:trPr>
        <w:tc>
          <w:tcPr>
            <w:tcW w:w="2660" w:type="dxa"/>
            <w:vMerge/>
            <w:vAlign w:val="center"/>
          </w:tcPr>
          <w:p w:rsidR="00283A1C" w:rsidRPr="002B76DA" w:rsidRDefault="00283A1C" w:rsidP="00283A1C">
            <w:pPr>
              <w:spacing w:after="60"/>
              <w:rPr>
                <w:rFonts w:ascii="Sylfaen" w:eastAsia="Times New Roman" w:hAnsi="Sylfaen"/>
                <w:bCs/>
                <w:sz w:val="20"/>
                <w:szCs w:val="20"/>
                <w:lang w:val="ka-GE"/>
              </w:rPr>
            </w:pPr>
          </w:p>
        </w:tc>
        <w:tc>
          <w:tcPr>
            <w:tcW w:w="2977" w:type="dxa"/>
            <w:vAlign w:val="center"/>
          </w:tcPr>
          <w:p w:rsidR="00283A1C" w:rsidRPr="002B76DA" w:rsidRDefault="00283A1C" w:rsidP="00283A1C">
            <w:pPr>
              <w:spacing w:after="60"/>
              <w:jc w:val="center"/>
              <w:rPr>
                <w:rFonts w:ascii="Sylfaen" w:hAnsi="Sylfaen"/>
                <w:sz w:val="20"/>
                <w:szCs w:val="20"/>
                <w:lang w:val="ka-GE"/>
              </w:rPr>
            </w:pPr>
            <w:r w:rsidRPr="002B76DA">
              <w:rPr>
                <w:rFonts w:ascii="Sylfaen" w:hAnsi="Sylfaen"/>
                <w:sz w:val="20"/>
                <w:szCs w:val="20"/>
                <w:lang w:val="ka-GE"/>
              </w:rPr>
              <w:t>მაუსი</w:t>
            </w:r>
          </w:p>
        </w:tc>
        <w:tc>
          <w:tcPr>
            <w:tcW w:w="3402" w:type="dxa"/>
          </w:tcPr>
          <w:p w:rsidR="00283A1C" w:rsidRPr="002B76DA" w:rsidRDefault="00283A1C" w:rsidP="00283A1C">
            <w:pPr>
              <w:spacing w:after="60"/>
              <w:jc w:val="center"/>
              <w:rPr>
                <w:rFonts w:ascii="Sylfaen" w:hAnsi="Sylfaen" w:cs="Sylfaen"/>
                <w:sz w:val="20"/>
                <w:szCs w:val="20"/>
                <w:lang w:val="ka-GE"/>
              </w:rPr>
            </w:pPr>
            <w:r w:rsidRPr="002B76DA">
              <w:rPr>
                <w:rFonts w:ascii="Sylfaen" w:hAnsi="Sylfaen"/>
                <w:sz w:val="20"/>
                <w:szCs w:val="20"/>
                <w:lang w:val="ka-GE"/>
              </w:rPr>
              <w:t xml:space="preserve">2 ერთეული საბალანსო </w:t>
            </w:r>
            <w:r w:rsidRPr="002B76DA">
              <w:rPr>
                <w:rFonts w:ascii="Sylfaen" w:hAnsi="Sylfaen" w:cs="Sylfaen"/>
                <w:sz w:val="20"/>
                <w:szCs w:val="20"/>
                <w:lang w:val="ka-GE"/>
              </w:rPr>
              <w:t>ღირ</w:t>
            </w:r>
            <w:r>
              <w:rPr>
                <w:rFonts w:ascii="Sylfaen" w:hAnsi="Sylfaen" w:cs="Sylfaen"/>
                <w:sz w:val="20"/>
                <w:szCs w:val="20"/>
                <w:lang w:val="ka-GE"/>
              </w:rPr>
              <w:t>-</w:t>
            </w:r>
            <w:r w:rsidRPr="002B76DA">
              <w:rPr>
                <w:rFonts w:ascii="Sylfaen" w:hAnsi="Sylfaen" w:cs="Sylfaen"/>
                <w:sz w:val="20"/>
                <w:szCs w:val="20"/>
                <w:lang w:val="ka-GE"/>
              </w:rPr>
              <w:t>ბით</w:t>
            </w:r>
            <w:r w:rsidRPr="002B76DA">
              <w:rPr>
                <w:rFonts w:ascii="Sylfaen" w:hAnsi="Sylfaen"/>
                <w:sz w:val="20"/>
                <w:szCs w:val="20"/>
                <w:lang w:val="ka-GE"/>
              </w:rPr>
              <w:t>5 ლარი</w:t>
            </w:r>
          </w:p>
        </w:tc>
      </w:tr>
      <w:tr w:rsidR="00283A1C" w:rsidRPr="002B76DA" w:rsidTr="00283A1C">
        <w:trPr>
          <w:trHeight w:val="416"/>
        </w:trPr>
        <w:tc>
          <w:tcPr>
            <w:tcW w:w="2660" w:type="dxa"/>
            <w:vAlign w:val="center"/>
          </w:tcPr>
          <w:p w:rsidR="00283A1C" w:rsidRPr="002B76DA" w:rsidRDefault="00283A1C" w:rsidP="00283A1C">
            <w:pPr>
              <w:spacing w:after="60"/>
              <w:rPr>
                <w:rFonts w:ascii="Sylfaen" w:eastAsia="Times New Roman" w:hAnsi="Sylfaen"/>
                <w:bCs/>
                <w:sz w:val="20"/>
                <w:szCs w:val="20"/>
                <w:lang w:val="ka-GE"/>
              </w:rPr>
            </w:pPr>
            <w:r w:rsidRPr="002B76DA">
              <w:rPr>
                <w:rFonts w:ascii="Sylfaen" w:hAnsi="Sylfaen" w:cs="Sylfaen"/>
                <w:sz w:val="20"/>
                <w:szCs w:val="20"/>
                <w:lang w:val="ka-GE"/>
              </w:rPr>
              <w:t>სამაგრელო</w:t>
            </w:r>
            <w:r w:rsidRPr="002B76DA">
              <w:rPr>
                <w:rFonts w:ascii="Sylfaen" w:hAnsi="Sylfaen"/>
                <w:sz w:val="20"/>
                <w:szCs w:val="20"/>
                <w:lang w:val="ka-GE"/>
              </w:rPr>
              <w:t>-</w:t>
            </w:r>
            <w:r w:rsidRPr="002B76DA">
              <w:rPr>
                <w:rFonts w:ascii="Sylfaen" w:hAnsi="Sylfaen" w:cs="Sylfaen"/>
                <w:sz w:val="20"/>
                <w:szCs w:val="20"/>
                <w:lang w:val="ka-GE"/>
              </w:rPr>
              <w:t>ზემო</w:t>
            </w:r>
            <w:r w:rsidR="00EC4D24">
              <w:rPr>
                <w:rFonts w:ascii="Sylfaen" w:hAnsi="Sylfaen" w:cs="Sylfaen"/>
                <w:sz w:val="20"/>
                <w:szCs w:val="20"/>
                <w:lang w:val="en-US"/>
              </w:rPr>
              <w:t xml:space="preserve"> </w:t>
            </w:r>
            <w:r w:rsidRPr="002B76DA">
              <w:rPr>
                <w:rFonts w:ascii="Sylfaen" w:hAnsi="Sylfaen" w:cs="Sylfaen"/>
                <w:sz w:val="20"/>
                <w:szCs w:val="20"/>
                <w:lang w:val="ka-GE"/>
              </w:rPr>
              <w:t>სვანეთის</w:t>
            </w:r>
            <w:r w:rsidR="00EC4D24">
              <w:rPr>
                <w:rFonts w:ascii="Sylfaen" w:hAnsi="Sylfaen" w:cs="Sylfaen"/>
                <w:sz w:val="20"/>
                <w:szCs w:val="20"/>
                <w:lang w:val="en-US"/>
              </w:rPr>
              <w:t xml:space="preserve"> </w:t>
            </w:r>
            <w:r w:rsidRPr="002B76DA">
              <w:rPr>
                <w:rFonts w:ascii="Sylfaen" w:hAnsi="Sylfaen" w:cs="Sylfaen"/>
                <w:sz w:val="20"/>
                <w:szCs w:val="20"/>
                <w:lang w:val="ka-GE"/>
              </w:rPr>
              <w:t>რეგიონში</w:t>
            </w:r>
            <w:r w:rsidR="00EC4D24">
              <w:rPr>
                <w:rFonts w:ascii="Sylfaen" w:hAnsi="Sylfaen" w:cs="Sylfaen"/>
                <w:sz w:val="20"/>
                <w:szCs w:val="20"/>
                <w:lang w:val="en-US"/>
              </w:rPr>
              <w:t xml:space="preserve"> </w:t>
            </w:r>
            <w:r w:rsidRPr="002B76DA">
              <w:rPr>
                <w:rFonts w:ascii="Sylfaen" w:hAnsi="Sylfaen" w:cs="Sylfaen"/>
                <w:sz w:val="20"/>
                <w:szCs w:val="20"/>
                <w:lang w:val="ka-GE"/>
              </w:rPr>
              <w:t>აფხაზეთის</w:t>
            </w:r>
            <w:r w:rsidR="00EC4D24">
              <w:rPr>
                <w:rFonts w:ascii="Sylfaen" w:hAnsi="Sylfaen" w:cs="Sylfaen"/>
                <w:sz w:val="20"/>
                <w:szCs w:val="20"/>
                <w:lang w:val="en-US"/>
              </w:rPr>
              <w:t xml:space="preserve"> </w:t>
            </w:r>
            <w:r w:rsidRPr="002B76DA">
              <w:rPr>
                <w:rFonts w:ascii="Sylfaen" w:hAnsi="Sylfaen" w:cs="Sylfaen"/>
                <w:sz w:val="20"/>
                <w:szCs w:val="20"/>
                <w:lang w:val="ka-GE"/>
              </w:rPr>
              <w:t>ა</w:t>
            </w:r>
            <w:r w:rsidRPr="002B76DA">
              <w:rPr>
                <w:rFonts w:ascii="Sylfaen" w:hAnsi="Sylfaen"/>
                <w:sz w:val="20"/>
                <w:szCs w:val="20"/>
                <w:lang w:val="ka-GE"/>
              </w:rPr>
              <w:t>/</w:t>
            </w:r>
            <w:r w:rsidRPr="002B76DA">
              <w:rPr>
                <w:rFonts w:ascii="Sylfaen" w:hAnsi="Sylfaen" w:cs="Sylfaen"/>
                <w:sz w:val="20"/>
                <w:szCs w:val="20"/>
                <w:lang w:val="ka-GE"/>
              </w:rPr>
              <w:t>რ</w:t>
            </w:r>
            <w:r w:rsidR="00EC4D24">
              <w:rPr>
                <w:rFonts w:ascii="Sylfaen" w:hAnsi="Sylfaen" w:cs="Sylfaen"/>
                <w:sz w:val="20"/>
                <w:szCs w:val="20"/>
                <w:lang w:val="en-US"/>
              </w:rPr>
              <w:t xml:space="preserve"> </w:t>
            </w:r>
            <w:r w:rsidRPr="002B76DA">
              <w:rPr>
                <w:rFonts w:ascii="Sylfaen" w:hAnsi="Sylfaen" w:cs="Sylfaen"/>
                <w:sz w:val="20"/>
                <w:szCs w:val="20"/>
                <w:lang w:val="ka-GE"/>
              </w:rPr>
              <w:t>მთავრობის</w:t>
            </w:r>
            <w:r w:rsidR="00EC4D24">
              <w:rPr>
                <w:rFonts w:ascii="Sylfaen" w:hAnsi="Sylfaen" w:cs="Sylfaen"/>
                <w:sz w:val="20"/>
                <w:szCs w:val="20"/>
                <w:lang w:val="en-US"/>
              </w:rPr>
              <w:t xml:space="preserve"> </w:t>
            </w:r>
            <w:r w:rsidRPr="002B76DA">
              <w:rPr>
                <w:rFonts w:ascii="Sylfaen" w:hAnsi="Sylfaen" w:cs="Sylfaen"/>
                <w:sz w:val="20"/>
                <w:szCs w:val="20"/>
                <w:lang w:val="ka-GE"/>
              </w:rPr>
              <w:t>წარმომადგენლობა</w:t>
            </w:r>
          </w:p>
        </w:tc>
        <w:tc>
          <w:tcPr>
            <w:tcW w:w="2977" w:type="dxa"/>
            <w:vAlign w:val="center"/>
          </w:tcPr>
          <w:p w:rsidR="00283A1C" w:rsidRPr="002B76DA" w:rsidRDefault="00283A1C" w:rsidP="00283A1C">
            <w:pPr>
              <w:spacing w:after="60"/>
              <w:jc w:val="center"/>
              <w:rPr>
                <w:rFonts w:ascii="Sylfaen" w:hAnsi="Sylfaen"/>
                <w:sz w:val="20"/>
                <w:szCs w:val="20"/>
                <w:lang w:val="ka-GE"/>
              </w:rPr>
            </w:pPr>
            <w:r w:rsidRPr="002B76DA">
              <w:rPr>
                <w:rFonts w:ascii="Sylfaen" w:hAnsi="Sylfaen"/>
                <w:sz w:val="20"/>
                <w:szCs w:val="20"/>
                <w:lang w:val="ka-GE"/>
              </w:rPr>
              <w:t xml:space="preserve">ავტომანქანა </w:t>
            </w:r>
            <w:r w:rsidRPr="002B76DA">
              <w:rPr>
                <w:rFonts w:ascii="Sylfaen" w:hAnsi="Sylfaen"/>
                <w:sz w:val="20"/>
                <w:szCs w:val="20"/>
                <w:lang w:val="en-US"/>
              </w:rPr>
              <w:t>OPEL ASTRA</w:t>
            </w:r>
            <w:r w:rsidRPr="002B76DA">
              <w:rPr>
                <w:rFonts w:ascii="Sylfaen" w:hAnsi="Sylfaen"/>
                <w:sz w:val="20"/>
                <w:szCs w:val="20"/>
                <w:lang w:val="ka-GE"/>
              </w:rPr>
              <w:t xml:space="preserve">, სახ. ნომრით </w:t>
            </w:r>
            <w:r w:rsidRPr="002B76DA">
              <w:rPr>
                <w:rFonts w:ascii="Sylfaen" w:hAnsi="Sylfaen"/>
                <w:sz w:val="20"/>
                <w:szCs w:val="20"/>
                <w:lang w:val="en-GB"/>
              </w:rPr>
              <w:t xml:space="preserve"> MIV-255</w:t>
            </w:r>
            <w:r w:rsidRPr="002B76DA">
              <w:rPr>
                <w:rFonts w:ascii="Sylfaen" w:hAnsi="Sylfaen"/>
                <w:sz w:val="20"/>
                <w:szCs w:val="20"/>
                <w:lang w:val="ka-GE"/>
              </w:rPr>
              <w:t xml:space="preserve">, გამოშვების წელი 1999 </w:t>
            </w:r>
          </w:p>
        </w:tc>
        <w:tc>
          <w:tcPr>
            <w:tcW w:w="3402" w:type="dxa"/>
          </w:tcPr>
          <w:p w:rsidR="00283A1C" w:rsidRPr="002B76DA" w:rsidRDefault="00283A1C" w:rsidP="00283A1C">
            <w:pPr>
              <w:spacing w:after="60"/>
              <w:jc w:val="center"/>
              <w:rPr>
                <w:rFonts w:ascii="Sylfaen" w:hAnsi="Sylfaen" w:cs="Sylfaen"/>
                <w:sz w:val="20"/>
                <w:szCs w:val="20"/>
                <w:lang w:val="ka-GE"/>
              </w:rPr>
            </w:pPr>
            <w:r w:rsidRPr="002B76DA">
              <w:rPr>
                <w:rFonts w:ascii="Sylfaen" w:hAnsi="Sylfaen"/>
                <w:sz w:val="20"/>
                <w:szCs w:val="20"/>
                <w:lang w:val="ka-GE"/>
              </w:rPr>
              <w:t xml:space="preserve">საწყისი საბალანსო </w:t>
            </w:r>
            <w:r w:rsidRPr="002B76DA">
              <w:rPr>
                <w:rFonts w:ascii="Sylfaen" w:hAnsi="Sylfaen" w:cs="Sylfaen"/>
                <w:sz w:val="20"/>
                <w:szCs w:val="20"/>
                <w:lang w:val="ka-GE"/>
              </w:rPr>
              <w:t>ღირ</w:t>
            </w:r>
            <w:r>
              <w:rPr>
                <w:rFonts w:ascii="Sylfaen" w:hAnsi="Sylfaen" w:cs="Sylfaen"/>
                <w:sz w:val="20"/>
                <w:szCs w:val="20"/>
                <w:lang w:val="ka-GE"/>
              </w:rPr>
              <w:t>-</w:t>
            </w:r>
            <w:r w:rsidRPr="002B76DA">
              <w:rPr>
                <w:rFonts w:ascii="Sylfaen" w:hAnsi="Sylfaen" w:cs="Sylfaen"/>
                <w:sz w:val="20"/>
                <w:szCs w:val="20"/>
                <w:lang w:val="ka-GE"/>
              </w:rPr>
              <w:t>ბით</w:t>
            </w:r>
            <w:r w:rsidRPr="002B76DA">
              <w:rPr>
                <w:rFonts w:ascii="Sylfaen" w:hAnsi="Sylfaen"/>
                <w:sz w:val="20"/>
                <w:szCs w:val="20"/>
                <w:lang w:val="ka-GE"/>
              </w:rPr>
              <w:t xml:space="preserve">8 350,0 ლარი, ნარჩენი </w:t>
            </w:r>
            <w:r w:rsidRPr="002B76DA">
              <w:rPr>
                <w:rFonts w:ascii="Sylfaen" w:hAnsi="Sylfaen" w:cs="Sylfaen"/>
                <w:sz w:val="20"/>
                <w:szCs w:val="20"/>
                <w:lang w:val="ka-GE"/>
              </w:rPr>
              <w:t>ღირ</w:t>
            </w:r>
            <w:r>
              <w:rPr>
                <w:rFonts w:ascii="Sylfaen" w:hAnsi="Sylfaen" w:cs="Sylfaen"/>
                <w:sz w:val="20"/>
                <w:szCs w:val="20"/>
                <w:lang w:val="ka-GE"/>
              </w:rPr>
              <w:t>-</w:t>
            </w:r>
            <w:r w:rsidRPr="002B76DA">
              <w:rPr>
                <w:rFonts w:ascii="Sylfaen" w:hAnsi="Sylfaen" w:cs="Sylfaen"/>
                <w:sz w:val="20"/>
                <w:szCs w:val="20"/>
                <w:lang w:val="ka-GE"/>
              </w:rPr>
              <w:t>ბით</w:t>
            </w:r>
            <w:r w:rsidRPr="002B76DA">
              <w:rPr>
                <w:rFonts w:ascii="Sylfaen" w:hAnsi="Sylfaen"/>
                <w:sz w:val="20"/>
                <w:szCs w:val="20"/>
                <w:lang w:val="ka-GE"/>
              </w:rPr>
              <w:t>0,0 ლარი</w:t>
            </w:r>
          </w:p>
        </w:tc>
      </w:tr>
      <w:tr w:rsidR="00283A1C" w:rsidRPr="002B76DA" w:rsidTr="00283A1C">
        <w:trPr>
          <w:trHeight w:val="416"/>
        </w:trPr>
        <w:tc>
          <w:tcPr>
            <w:tcW w:w="2660" w:type="dxa"/>
            <w:vAlign w:val="center"/>
          </w:tcPr>
          <w:p w:rsidR="00283A1C" w:rsidRPr="002B76DA" w:rsidRDefault="00283A1C" w:rsidP="00283A1C">
            <w:pPr>
              <w:spacing w:after="60"/>
              <w:rPr>
                <w:rFonts w:ascii="Sylfaen" w:eastAsia="Times New Roman" w:hAnsi="Sylfaen"/>
                <w:bCs/>
                <w:sz w:val="20"/>
                <w:szCs w:val="20"/>
                <w:lang w:val="ka-GE"/>
              </w:rPr>
            </w:pPr>
            <w:r w:rsidRPr="002B76DA">
              <w:rPr>
                <w:rFonts w:ascii="Sylfaen" w:hAnsi="Sylfaen"/>
                <w:sz w:val="20"/>
                <w:szCs w:val="20"/>
                <w:lang w:val="ka-GE"/>
              </w:rPr>
              <w:t>აფხაზეთის ა/რ მთავრობა</w:t>
            </w:r>
          </w:p>
        </w:tc>
        <w:tc>
          <w:tcPr>
            <w:tcW w:w="2977" w:type="dxa"/>
            <w:vAlign w:val="center"/>
          </w:tcPr>
          <w:p w:rsidR="00283A1C" w:rsidRPr="002B76DA" w:rsidRDefault="00283A1C" w:rsidP="00283A1C">
            <w:pPr>
              <w:spacing w:after="60"/>
              <w:jc w:val="center"/>
              <w:rPr>
                <w:rFonts w:ascii="Sylfaen" w:hAnsi="Sylfaen"/>
                <w:sz w:val="20"/>
                <w:szCs w:val="20"/>
                <w:lang w:val="ka-GE"/>
              </w:rPr>
            </w:pPr>
            <w:r w:rsidRPr="002B76DA">
              <w:rPr>
                <w:rFonts w:ascii="Sylfaen" w:hAnsi="Sylfaen"/>
                <w:sz w:val="20"/>
                <w:szCs w:val="20"/>
                <w:lang w:val="ka-GE"/>
              </w:rPr>
              <w:t xml:space="preserve">ავტომანქანა </w:t>
            </w:r>
            <w:r w:rsidRPr="002B76DA">
              <w:rPr>
                <w:rFonts w:ascii="Sylfaen" w:hAnsi="Sylfaen"/>
                <w:sz w:val="20"/>
                <w:szCs w:val="20"/>
                <w:lang w:val="en-GB"/>
              </w:rPr>
              <w:t>TOYOTA COROLLA</w:t>
            </w:r>
            <w:r w:rsidRPr="002B76DA">
              <w:rPr>
                <w:rFonts w:ascii="Sylfaen" w:hAnsi="Sylfaen"/>
                <w:sz w:val="20"/>
                <w:szCs w:val="20"/>
                <w:lang w:val="ka-GE"/>
              </w:rPr>
              <w:t xml:space="preserve">, სახ. ნომრით </w:t>
            </w:r>
            <w:r w:rsidRPr="002B76DA">
              <w:rPr>
                <w:rFonts w:ascii="Sylfaen" w:hAnsi="Sylfaen"/>
                <w:sz w:val="20"/>
                <w:szCs w:val="20"/>
                <w:lang w:val="en-GB"/>
              </w:rPr>
              <w:t>AW-454-AW-255,</w:t>
            </w:r>
            <w:r w:rsidRPr="002B76DA">
              <w:rPr>
                <w:rFonts w:ascii="Sylfaen" w:hAnsi="Sylfaen"/>
                <w:sz w:val="20"/>
                <w:szCs w:val="20"/>
                <w:lang w:val="ka-GE"/>
              </w:rPr>
              <w:t xml:space="preserve"> გამოშვების წელი </w:t>
            </w:r>
            <w:r w:rsidRPr="002B76DA">
              <w:rPr>
                <w:rFonts w:ascii="Sylfaen" w:hAnsi="Sylfaen"/>
                <w:sz w:val="20"/>
                <w:szCs w:val="20"/>
                <w:lang w:val="en-GB"/>
              </w:rPr>
              <w:t>2008</w:t>
            </w:r>
          </w:p>
        </w:tc>
        <w:tc>
          <w:tcPr>
            <w:tcW w:w="3402" w:type="dxa"/>
          </w:tcPr>
          <w:p w:rsidR="00283A1C" w:rsidRDefault="00283A1C" w:rsidP="00283A1C">
            <w:pPr>
              <w:spacing w:after="60"/>
              <w:jc w:val="center"/>
              <w:rPr>
                <w:rFonts w:ascii="Sylfaen" w:hAnsi="Sylfaen"/>
                <w:sz w:val="20"/>
                <w:szCs w:val="20"/>
                <w:lang w:val="ka-GE"/>
              </w:rPr>
            </w:pPr>
            <w:r w:rsidRPr="002B76DA">
              <w:rPr>
                <w:rFonts w:ascii="Sylfaen" w:hAnsi="Sylfaen"/>
                <w:sz w:val="20"/>
                <w:szCs w:val="20"/>
                <w:lang w:val="ka-GE"/>
              </w:rPr>
              <w:t xml:space="preserve">საწყისი საბალანსო </w:t>
            </w:r>
            <w:r w:rsidRPr="002B76DA">
              <w:rPr>
                <w:rFonts w:ascii="Sylfaen" w:hAnsi="Sylfaen" w:cs="Sylfaen"/>
                <w:sz w:val="20"/>
                <w:szCs w:val="20"/>
                <w:lang w:val="ka-GE"/>
              </w:rPr>
              <w:t>ღირ</w:t>
            </w:r>
            <w:r>
              <w:rPr>
                <w:rFonts w:ascii="Sylfaen" w:hAnsi="Sylfaen" w:cs="Sylfaen"/>
                <w:sz w:val="20"/>
                <w:szCs w:val="20"/>
                <w:lang w:val="ka-GE"/>
              </w:rPr>
              <w:t>-</w:t>
            </w:r>
            <w:r w:rsidRPr="002B76DA">
              <w:rPr>
                <w:rFonts w:ascii="Sylfaen" w:hAnsi="Sylfaen" w:cs="Sylfaen"/>
                <w:sz w:val="20"/>
                <w:szCs w:val="20"/>
                <w:lang w:val="ka-GE"/>
              </w:rPr>
              <w:t>ბით</w:t>
            </w:r>
            <w:r w:rsidRPr="002B76DA">
              <w:rPr>
                <w:rFonts w:ascii="Sylfaen" w:hAnsi="Sylfaen"/>
                <w:sz w:val="20"/>
                <w:szCs w:val="20"/>
                <w:lang w:val="en-GB"/>
              </w:rPr>
              <w:t>12</w:t>
            </w:r>
            <w:r w:rsidRPr="002B76DA">
              <w:rPr>
                <w:rFonts w:ascii="Sylfaen" w:hAnsi="Sylfaen"/>
                <w:sz w:val="20"/>
                <w:szCs w:val="20"/>
                <w:lang w:val="ka-GE"/>
              </w:rPr>
              <w:t> </w:t>
            </w:r>
            <w:r w:rsidRPr="002B76DA">
              <w:rPr>
                <w:rFonts w:ascii="Sylfaen" w:hAnsi="Sylfaen"/>
                <w:sz w:val="20"/>
                <w:szCs w:val="20"/>
                <w:lang w:val="en-GB"/>
              </w:rPr>
              <w:t>000</w:t>
            </w:r>
            <w:r w:rsidRPr="002B76DA">
              <w:rPr>
                <w:rFonts w:ascii="Sylfaen" w:hAnsi="Sylfaen"/>
                <w:sz w:val="20"/>
                <w:szCs w:val="20"/>
                <w:lang w:val="ka-GE"/>
              </w:rPr>
              <w:t xml:space="preserve">,0 ლარი, </w:t>
            </w:r>
          </w:p>
          <w:p w:rsidR="00283A1C" w:rsidRPr="002B76DA" w:rsidRDefault="00283A1C" w:rsidP="00283A1C">
            <w:pPr>
              <w:spacing w:after="60"/>
              <w:jc w:val="center"/>
              <w:rPr>
                <w:rFonts w:ascii="Sylfaen" w:hAnsi="Sylfaen" w:cs="Sylfaen"/>
                <w:sz w:val="20"/>
                <w:szCs w:val="20"/>
                <w:lang w:val="ka-GE"/>
              </w:rPr>
            </w:pPr>
            <w:r w:rsidRPr="002B76DA">
              <w:rPr>
                <w:rFonts w:ascii="Sylfaen" w:hAnsi="Sylfaen"/>
                <w:sz w:val="20"/>
                <w:szCs w:val="20"/>
                <w:lang w:val="ka-GE"/>
              </w:rPr>
              <w:t xml:space="preserve">ნარჩენი </w:t>
            </w:r>
            <w:r w:rsidRPr="002B76DA">
              <w:rPr>
                <w:rFonts w:ascii="Sylfaen" w:hAnsi="Sylfaen" w:cs="Sylfaen"/>
                <w:sz w:val="20"/>
                <w:szCs w:val="20"/>
                <w:lang w:val="ka-GE"/>
              </w:rPr>
              <w:t>ღირ</w:t>
            </w:r>
            <w:r>
              <w:rPr>
                <w:rFonts w:ascii="Sylfaen" w:hAnsi="Sylfaen" w:cs="Sylfaen"/>
                <w:sz w:val="20"/>
                <w:szCs w:val="20"/>
                <w:lang w:val="ka-GE"/>
              </w:rPr>
              <w:t>-</w:t>
            </w:r>
            <w:r w:rsidRPr="002B76DA">
              <w:rPr>
                <w:rFonts w:ascii="Sylfaen" w:hAnsi="Sylfaen" w:cs="Sylfaen"/>
                <w:sz w:val="20"/>
                <w:szCs w:val="20"/>
                <w:lang w:val="ka-GE"/>
              </w:rPr>
              <w:t>ბით</w:t>
            </w:r>
            <w:r w:rsidRPr="002B76DA">
              <w:rPr>
                <w:rFonts w:ascii="Sylfaen" w:hAnsi="Sylfaen"/>
                <w:sz w:val="20"/>
                <w:szCs w:val="20"/>
                <w:lang w:val="en-GB"/>
              </w:rPr>
              <w:t>6433,65</w:t>
            </w:r>
            <w:r w:rsidRPr="002B76DA">
              <w:rPr>
                <w:rFonts w:ascii="Sylfaen" w:hAnsi="Sylfaen"/>
                <w:sz w:val="20"/>
                <w:szCs w:val="20"/>
                <w:lang w:val="ka-GE"/>
              </w:rPr>
              <w:t xml:space="preserve"> ლარი</w:t>
            </w:r>
          </w:p>
        </w:tc>
      </w:tr>
      <w:tr w:rsidR="00283A1C" w:rsidRPr="002B76DA" w:rsidTr="00283A1C">
        <w:trPr>
          <w:trHeight w:val="416"/>
        </w:trPr>
        <w:tc>
          <w:tcPr>
            <w:tcW w:w="2660" w:type="dxa"/>
            <w:tcBorders>
              <w:bottom w:val="single" w:sz="18" w:space="0" w:color="auto"/>
            </w:tcBorders>
            <w:vAlign w:val="center"/>
          </w:tcPr>
          <w:p w:rsidR="00283A1C" w:rsidRPr="002B76DA" w:rsidRDefault="00283A1C" w:rsidP="00283A1C">
            <w:pPr>
              <w:spacing w:after="60"/>
              <w:rPr>
                <w:rFonts w:ascii="Sylfaen" w:eastAsia="Times New Roman" w:hAnsi="Sylfaen"/>
                <w:bCs/>
                <w:sz w:val="20"/>
                <w:szCs w:val="20"/>
                <w:lang w:val="ka-GE"/>
              </w:rPr>
            </w:pPr>
            <w:r w:rsidRPr="002B76DA">
              <w:rPr>
                <w:rFonts w:ascii="Sylfaen" w:hAnsi="Sylfaen" w:cs="Sylfaen"/>
                <w:sz w:val="20"/>
                <w:szCs w:val="20"/>
                <w:lang w:val="ka-GE"/>
              </w:rPr>
              <w:t>აფხაზეთის ა/რ განათლებისა და კულტურის სამინისტრო</w:t>
            </w:r>
          </w:p>
        </w:tc>
        <w:tc>
          <w:tcPr>
            <w:tcW w:w="2977" w:type="dxa"/>
            <w:tcBorders>
              <w:bottom w:val="single" w:sz="18" w:space="0" w:color="auto"/>
            </w:tcBorders>
            <w:vAlign w:val="center"/>
          </w:tcPr>
          <w:p w:rsidR="00283A1C" w:rsidRPr="002B76DA" w:rsidRDefault="00283A1C" w:rsidP="00283A1C">
            <w:pPr>
              <w:spacing w:after="60"/>
              <w:jc w:val="center"/>
              <w:rPr>
                <w:rFonts w:ascii="Sylfaen" w:hAnsi="Sylfaen"/>
                <w:sz w:val="20"/>
                <w:szCs w:val="20"/>
                <w:lang w:val="ka-GE"/>
              </w:rPr>
            </w:pPr>
            <w:r w:rsidRPr="002B76DA">
              <w:rPr>
                <w:rFonts w:ascii="Sylfaen" w:hAnsi="Sylfaen"/>
                <w:sz w:val="20"/>
                <w:szCs w:val="20"/>
                <w:lang w:val="ka-GE"/>
              </w:rPr>
              <w:t xml:space="preserve">ავტომანქანა </w:t>
            </w:r>
            <w:r w:rsidRPr="002B76DA">
              <w:rPr>
                <w:rFonts w:ascii="Sylfaen" w:hAnsi="Sylfaen"/>
                <w:sz w:val="20"/>
                <w:szCs w:val="20"/>
                <w:lang w:val="en-GB"/>
              </w:rPr>
              <w:t>MERCEDES BENZ 230</w:t>
            </w:r>
            <w:r w:rsidRPr="002B76DA">
              <w:rPr>
                <w:rFonts w:ascii="Sylfaen" w:hAnsi="Sylfaen"/>
                <w:sz w:val="20"/>
                <w:szCs w:val="20"/>
                <w:lang w:val="ka-GE"/>
              </w:rPr>
              <w:t xml:space="preserve">, სახ. ნომრით </w:t>
            </w:r>
            <w:r w:rsidRPr="002B76DA">
              <w:rPr>
                <w:rFonts w:ascii="Sylfaen" w:hAnsi="Sylfaen"/>
                <w:sz w:val="20"/>
                <w:szCs w:val="20"/>
                <w:lang w:val="en-GB"/>
              </w:rPr>
              <w:t>BDB-896,</w:t>
            </w:r>
            <w:r w:rsidRPr="002B76DA">
              <w:rPr>
                <w:rFonts w:ascii="Sylfaen" w:hAnsi="Sylfaen"/>
                <w:sz w:val="20"/>
                <w:szCs w:val="20"/>
                <w:lang w:val="ka-GE"/>
              </w:rPr>
              <w:t xml:space="preserve"> გამოშვების წელის </w:t>
            </w:r>
            <w:r w:rsidRPr="002B76DA">
              <w:rPr>
                <w:rFonts w:ascii="Sylfaen" w:hAnsi="Sylfaen"/>
                <w:sz w:val="20"/>
                <w:szCs w:val="20"/>
                <w:lang w:val="en-GB"/>
              </w:rPr>
              <w:t>1996</w:t>
            </w:r>
          </w:p>
        </w:tc>
        <w:tc>
          <w:tcPr>
            <w:tcW w:w="3402" w:type="dxa"/>
            <w:tcBorders>
              <w:bottom w:val="single" w:sz="18" w:space="0" w:color="auto"/>
            </w:tcBorders>
          </w:tcPr>
          <w:p w:rsidR="00283A1C" w:rsidRDefault="00283A1C" w:rsidP="00283A1C">
            <w:pPr>
              <w:spacing w:after="60"/>
              <w:jc w:val="center"/>
              <w:rPr>
                <w:rFonts w:ascii="Sylfaen" w:hAnsi="Sylfaen"/>
                <w:sz w:val="20"/>
                <w:szCs w:val="20"/>
                <w:lang w:val="ka-GE"/>
              </w:rPr>
            </w:pPr>
            <w:r w:rsidRPr="002B76DA">
              <w:rPr>
                <w:rFonts w:ascii="Sylfaen" w:hAnsi="Sylfaen"/>
                <w:sz w:val="20"/>
                <w:szCs w:val="20"/>
                <w:lang w:val="ka-GE"/>
              </w:rPr>
              <w:t xml:space="preserve">საწყისი საბალანსო </w:t>
            </w:r>
            <w:r w:rsidRPr="002B76DA">
              <w:rPr>
                <w:rFonts w:ascii="Sylfaen" w:hAnsi="Sylfaen" w:cs="Sylfaen"/>
                <w:sz w:val="20"/>
                <w:szCs w:val="20"/>
                <w:lang w:val="ka-GE"/>
              </w:rPr>
              <w:t>ღირ</w:t>
            </w:r>
            <w:r>
              <w:rPr>
                <w:rFonts w:ascii="Sylfaen" w:hAnsi="Sylfaen" w:cs="Sylfaen"/>
                <w:sz w:val="20"/>
                <w:szCs w:val="20"/>
                <w:lang w:val="ka-GE"/>
              </w:rPr>
              <w:t>-</w:t>
            </w:r>
            <w:r w:rsidRPr="002B76DA">
              <w:rPr>
                <w:rFonts w:ascii="Sylfaen" w:hAnsi="Sylfaen" w:cs="Sylfaen"/>
                <w:sz w:val="20"/>
                <w:szCs w:val="20"/>
                <w:lang w:val="ka-GE"/>
              </w:rPr>
              <w:t>ბით</w:t>
            </w:r>
            <w:r w:rsidRPr="002B76DA">
              <w:rPr>
                <w:rFonts w:ascii="Sylfaen" w:hAnsi="Sylfaen"/>
                <w:sz w:val="20"/>
                <w:szCs w:val="20"/>
                <w:lang w:val="en-GB"/>
              </w:rPr>
              <w:t>6</w:t>
            </w:r>
            <w:r w:rsidRPr="002B76DA">
              <w:rPr>
                <w:rFonts w:ascii="Sylfaen" w:hAnsi="Sylfaen"/>
                <w:sz w:val="20"/>
                <w:szCs w:val="20"/>
              </w:rPr>
              <w:t> </w:t>
            </w:r>
            <w:r w:rsidRPr="002B76DA">
              <w:rPr>
                <w:rFonts w:ascii="Sylfaen" w:hAnsi="Sylfaen"/>
                <w:sz w:val="20"/>
                <w:szCs w:val="20"/>
                <w:lang w:val="en-GB"/>
              </w:rPr>
              <w:t>400</w:t>
            </w:r>
            <w:r w:rsidRPr="002B76DA">
              <w:rPr>
                <w:rFonts w:ascii="Sylfaen" w:hAnsi="Sylfaen"/>
                <w:sz w:val="20"/>
                <w:szCs w:val="20"/>
              </w:rPr>
              <w:t>,0</w:t>
            </w:r>
            <w:r w:rsidRPr="002B76DA">
              <w:rPr>
                <w:rFonts w:ascii="Sylfaen" w:hAnsi="Sylfaen"/>
                <w:sz w:val="20"/>
                <w:szCs w:val="20"/>
                <w:lang w:val="ka-GE"/>
              </w:rPr>
              <w:t xml:space="preserve"> ლარი, </w:t>
            </w:r>
          </w:p>
          <w:p w:rsidR="00283A1C" w:rsidRPr="002B76DA" w:rsidRDefault="00283A1C" w:rsidP="00283A1C">
            <w:pPr>
              <w:spacing w:after="60"/>
              <w:jc w:val="center"/>
              <w:rPr>
                <w:rFonts w:ascii="Sylfaen" w:hAnsi="Sylfaen" w:cs="Sylfaen"/>
                <w:sz w:val="20"/>
                <w:szCs w:val="20"/>
                <w:lang w:val="ka-GE"/>
              </w:rPr>
            </w:pPr>
            <w:r w:rsidRPr="002B76DA">
              <w:rPr>
                <w:rFonts w:ascii="Sylfaen" w:hAnsi="Sylfaen"/>
                <w:sz w:val="20"/>
                <w:szCs w:val="20"/>
                <w:lang w:val="ka-GE"/>
              </w:rPr>
              <w:t xml:space="preserve">ნარჩენი </w:t>
            </w:r>
            <w:r w:rsidRPr="002B76DA">
              <w:rPr>
                <w:rFonts w:ascii="Sylfaen" w:hAnsi="Sylfaen" w:cs="Sylfaen"/>
                <w:sz w:val="20"/>
                <w:szCs w:val="20"/>
                <w:lang w:val="ka-GE"/>
              </w:rPr>
              <w:t>ღირ</w:t>
            </w:r>
            <w:r>
              <w:rPr>
                <w:rFonts w:ascii="Sylfaen" w:hAnsi="Sylfaen" w:cs="Sylfaen"/>
                <w:sz w:val="20"/>
                <w:szCs w:val="20"/>
                <w:lang w:val="ka-GE"/>
              </w:rPr>
              <w:t>-</w:t>
            </w:r>
            <w:r w:rsidRPr="002B76DA">
              <w:rPr>
                <w:rFonts w:ascii="Sylfaen" w:hAnsi="Sylfaen" w:cs="Sylfaen"/>
                <w:sz w:val="20"/>
                <w:szCs w:val="20"/>
                <w:lang w:val="ka-GE"/>
              </w:rPr>
              <w:t>ბით</w:t>
            </w:r>
            <w:r w:rsidRPr="002B76DA">
              <w:rPr>
                <w:rFonts w:ascii="Sylfaen" w:hAnsi="Sylfaen"/>
                <w:sz w:val="20"/>
                <w:szCs w:val="20"/>
                <w:lang w:val="en-GB"/>
              </w:rPr>
              <w:t>4966</w:t>
            </w:r>
            <w:r w:rsidRPr="002B76DA">
              <w:rPr>
                <w:rFonts w:ascii="Sylfaen" w:hAnsi="Sylfaen"/>
                <w:sz w:val="20"/>
                <w:szCs w:val="20"/>
              </w:rPr>
              <w:t>б</w:t>
            </w:r>
            <w:r w:rsidRPr="002B76DA">
              <w:rPr>
                <w:rFonts w:ascii="Sylfaen" w:hAnsi="Sylfaen"/>
                <w:sz w:val="20"/>
                <w:szCs w:val="20"/>
                <w:lang w:val="en-GB"/>
              </w:rPr>
              <w:t>40</w:t>
            </w:r>
            <w:r w:rsidRPr="002B76DA">
              <w:rPr>
                <w:rFonts w:ascii="Sylfaen" w:hAnsi="Sylfaen"/>
                <w:sz w:val="20"/>
                <w:szCs w:val="20"/>
                <w:lang w:val="ka-GE"/>
              </w:rPr>
              <w:t xml:space="preserve"> ლარი</w:t>
            </w:r>
          </w:p>
        </w:tc>
      </w:tr>
    </w:tbl>
    <w:p w:rsidR="00283A1C" w:rsidRDefault="00283A1C" w:rsidP="00283A1C">
      <w:pPr>
        <w:pStyle w:val="ListParagraph"/>
        <w:spacing w:after="120" w:line="240" w:lineRule="auto"/>
        <w:ind w:left="0"/>
        <w:jc w:val="both"/>
        <w:rPr>
          <w:rFonts w:ascii="Sylfaen" w:hAnsi="Sylfaen"/>
          <w:lang w:val="ka-GE"/>
        </w:rPr>
      </w:pPr>
    </w:p>
    <w:p w:rsidR="00283A1C" w:rsidRPr="002B76DA" w:rsidRDefault="00283A1C" w:rsidP="00283A1C">
      <w:pPr>
        <w:pStyle w:val="ListParagraph"/>
        <w:spacing w:after="120" w:line="240" w:lineRule="auto"/>
        <w:ind w:left="0"/>
        <w:jc w:val="both"/>
        <w:rPr>
          <w:rFonts w:ascii="Sylfaen" w:hAnsi="Sylfaen"/>
          <w:lang w:val="ka-GE"/>
        </w:rPr>
      </w:pPr>
      <w:r w:rsidRPr="002B76DA">
        <w:rPr>
          <w:rFonts w:ascii="Sylfaen" w:hAnsi="Sylfaen"/>
          <w:lang w:val="ka-GE"/>
        </w:rPr>
        <w:t>აფხაზეთის ავტონომიური რესპუბლიკის ფინანსთა და დარგობრივი ეკონომიკის სამინისტროს  მიერ გადაეცა:</w:t>
      </w:r>
    </w:p>
    <w:tbl>
      <w:tblPr>
        <w:tblStyle w:val="TableGrid"/>
        <w:tblpPr w:leftFromText="180" w:rightFromText="180" w:vertAnchor="text" w:horzAnchor="margin" w:tblpY="101"/>
        <w:tblW w:w="90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802"/>
        <w:gridCol w:w="2835"/>
        <w:gridCol w:w="3402"/>
      </w:tblGrid>
      <w:tr w:rsidR="00283A1C" w:rsidRPr="002B76DA" w:rsidTr="00283A1C">
        <w:trPr>
          <w:trHeight w:val="385"/>
        </w:trPr>
        <w:tc>
          <w:tcPr>
            <w:tcW w:w="2802" w:type="dxa"/>
            <w:tcBorders>
              <w:top w:val="single" w:sz="18" w:space="0" w:color="auto"/>
              <w:bottom w:val="single" w:sz="18" w:space="0" w:color="auto"/>
            </w:tcBorders>
            <w:vAlign w:val="center"/>
          </w:tcPr>
          <w:p w:rsidR="00283A1C" w:rsidRPr="002B76DA" w:rsidRDefault="00283A1C" w:rsidP="00283A1C">
            <w:pPr>
              <w:spacing w:after="60"/>
              <w:jc w:val="center"/>
              <w:rPr>
                <w:rFonts w:ascii="Sylfaen" w:hAnsi="Sylfaen"/>
                <w:sz w:val="20"/>
                <w:szCs w:val="20"/>
                <w:lang w:val="ka-GE"/>
              </w:rPr>
            </w:pPr>
            <w:r w:rsidRPr="002B76DA">
              <w:rPr>
                <w:rFonts w:ascii="Sylfaen" w:hAnsi="Sylfaen"/>
                <w:sz w:val="20"/>
                <w:szCs w:val="20"/>
                <w:lang w:val="ka-GE"/>
              </w:rPr>
              <w:t>ვის გადაეცა</w:t>
            </w:r>
          </w:p>
        </w:tc>
        <w:tc>
          <w:tcPr>
            <w:tcW w:w="2835" w:type="dxa"/>
            <w:tcBorders>
              <w:top w:val="single" w:sz="18" w:space="0" w:color="auto"/>
              <w:bottom w:val="single" w:sz="18" w:space="0" w:color="auto"/>
            </w:tcBorders>
            <w:vAlign w:val="center"/>
          </w:tcPr>
          <w:p w:rsidR="00283A1C" w:rsidRPr="002B76DA" w:rsidRDefault="00283A1C" w:rsidP="00283A1C">
            <w:pPr>
              <w:spacing w:after="60"/>
              <w:jc w:val="center"/>
              <w:rPr>
                <w:rFonts w:ascii="Sylfaen" w:hAnsi="Sylfaen"/>
                <w:sz w:val="20"/>
                <w:szCs w:val="20"/>
                <w:lang w:val="ka-GE"/>
              </w:rPr>
            </w:pPr>
            <w:r w:rsidRPr="002B76DA">
              <w:rPr>
                <w:rFonts w:ascii="Sylfaen" w:hAnsi="Sylfaen"/>
                <w:sz w:val="20"/>
                <w:szCs w:val="20"/>
                <w:lang w:val="ka-GE"/>
              </w:rPr>
              <w:t>ქონება</w:t>
            </w:r>
          </w:p>
        </w:tc>
        <w:tc>
          <w:tcPr>
            <w:tcW w:w="3402" w:type="dxa"/>
            <w:tcBorders>
              <w:top w:val="single" w:sz="18" w:space="0" w:color="auto"/>
              <w:bottom w:val="single" w:sz="18" w:space="0" w:color="auto"/>
            </w:tcBorders>
          </w:tcPr>
          <w:p w:rsidR="00283A1C" w:rsidRPr="002B76DA" w:rsidRDefault="00283A1C" w:rsidP="00283A1C">
            <w:pPr>
              <w:spacing w:after="60"/>
              <w:jc w:val="center"/>
              <w:rPr>
                <w:rFonts w:ascii="Sylfaen" w:hAnsi="Sylfaen"/>
                <w:sz w:val="20"/>
                <w:szCs w:val="20"/>
                <w:lang w:val="ka-GE"/>
              </w:rPr>
            </w:pPr>
            <w:r w:rsidRPr="002B76DA">
              <w:rPr>
                <w:rFonts w:ascii="Sylfaen" w:hAnsi="Sylfaen"/>
                <w:sz w:val="20"/>
                <w:szCs w:val="20"/>
                <w:lang w:val="ka-GE"/>
              </w:rPr>
              <w:t>ღირებულება, ლარი</w:t>
            </w:r>
          </w:p>
        </w:tc>
      </w:tr>
      <w:tr w:rsidR="00283A1C" w:rsidRPr="002B76DA" w:rsidTr="00283A1C">
        <w:trPr>
          <w:trHeight w:val="416"/>
        </w:trPr>
        <w:tc>
          <w:tcPr>
            <w:tcW w:w="2802" w:type="dxa"/>
            <w:vAlign w:val="center"/>
          </w:tcPr>
          <w:p w:rsidR="00283A1C" w:rsidRPr="002B76DA" w:rsidRDefault="00283A1C" w:rsidP="00283A1C">
            <w:pPr>
              <w:spacing w:after="60"/>
              <w:rPr>
                <w:rFonts w:ascii="Sylfaen" w:eastAsia="Times New Roman" w:hAnsi="Sylfaen"/>
                <w:bCs/>
                <w:sz w:val="20"/>
                <w:szCs w:val="20"/>
                <w:lang w:val="ka-GE"/>
              </w:rPr>
            </w:pPr>
            <w:r w:rsidRPr="002B76DA">
              <w:rPr>
                <w:rFonts w:ascii="Sylfaen" w:hAnsi="Sylfaen" w:cs="Sylfaen"/>
                <w:sz w:val="20"/>
                <w:szCs w:val="20"/>
                <w:lang w:val="ka-GE"/>
              </w:rPr>
              <w:t xml:space="preserve">აფხაზეთის </w:t>
            </w:r>
            <w:r>
              <w:rPr>
                <w:rFonts w:ascii="Sylfaen" w:hAnsi="Sylfaen" w:cs="Sylfaen"/>
                <w:sz w:val="20"/>
                <w:szCs w:val="20"/>
                <w:lang w:val="ka-GE"/>
              </w:rPr>
              <w:t>ა/რ</w:t>
            </w:r>
            <w:r w:rsidRPr="002B76DA">
              <w:rPr>
                <w:rFonts w:ascii="Sylfaen" w:hAnsi="Sylfaen" w:cs="Sylfaen"/>
                <w:sz w:val="20"/>
                <w:szCs w:val="20"/>
                <w:lang w:val="ka-GE"/>
              </w:rPr>
              <w:t xml:space="preserve"> სავაჭრო-სამრეწველო პალატას</w:t>
            </w:r>
          </w:p>
        </w:tc>
        <w:tc>
          <w:tcPr>
            <w:tcW w:w="2835" w:type="dxa"/>
            <w:vAlign w:val="center"/>
          </w:tcPr>
          <w:p w:rsidR="00283A1C" w:rsidRPr="002B76DA" w:rsidRDefault="00283A1C" w:rsidP="00283A1C">
            <w:pPr>
              <w:spacing w:after="60"/>
              <w:jc w:val="center"/>
              <w:rPr>
                <w:rFonts w:ascii="Sylfaen" w:hAnsi="Sylfaen"/>
                <w:sz w:val="20"/>
                <w:szCs w:val="20"/>
                <w:lang w:val="ka-GE"/>
              </w:rPr>
            </w:pPr>
            <w:r w:rsidRPr="002B76DA">
              <w:rPr>
                <w:rFonts w:ascii="Sylfaen" w:hAnsi="Sylfaen" w:cs="Sylfaen"/>
                <w:sz w:val="20"/>
                <w:szCs w:val="20"/>
                <w:lang w:val="ka-GE"/>
              </w:rPr>
              <w:t>2 გვერდითი მაგიდა თეთრი 80</w:t>
            </w:r>
            <w:r w:rsidRPr="002B76DA">
              <w:rPr>
                <w:rFonts w:ascii="Sylfaen" w:hAnsi="Sylfaen" w:cs="Sylfaen"/>
                <w:sz w:val="20"/>
                <w:szCs w:val="20"/>
                <w:lang w:val="en-US"/>
              </w:rPr>
              <w:t>X</w:t>
            </w:r>
            <w:r w:rsidRPr="002B76DA">
              <w:rPr>
                <w:rFonts w:ascii="Sylfaen" w:hAnsi="Sylfaen" w:cs="Sylfaen"/>
                <w:sz w:val="20"/>
                <w:szCs w:val="20"/>
              </w:rPr>
              <w:t>50</w:t>
            </w:r>
          </w:p>
        </w:tc>
        <w:tc>
          <w:tcPr>
            <w:tcW w:w="3402" w:type="dxa"/>
          </w:tcPr>
          <w:p w:rsidR="00283A1C" w:rsidRPr="002B76DA" w:rsidRDefault="00283A1C" w:rsidP="00283A1C">
            <w:pPr>
              <w:spacing w:after="60"/>
              <w:jc w:val="center"/>
              <w:rPr>
                <w:rFonts w:ascii="Sylfaen" w:hAnsi="Sylfaen" w:cs="Sylfaen"/>
                <w:sz w:val="20"/>
                <w:szCs w:val="20"/>
                <w:lang w:val="ka-GE"/>
              </w:rPr>
            </w:pPr>
            <w:r w:rsidRPr="002B76DA">
              <w:rPr>
                <w:rFonts w:ascii="Sylfaen" w:hAnsi="Sylfaen" w:cs="Sylfaen"/>
                <w:sz w:val="20"/>
                <w:szCs w:val="20"/>
                <w:lang w:val="ka-GE"/>
              </w:rPr>
              <w:t>საბალანსო ღირ</w:t>
            </w:r>
            <w:r>
              <w:rPr>
                <w:rFonts w:ascii="Sylfaen" w:hAnsi="Sylfaen" w:cs="Sylfaen"/>
                <w:sz w:val="20"/>
                <w:szCs w:val="20"/>
                <w:lang w:val="ka-GE"/>
              </w:rPr>
              <w:t>-</w:t>
            </w:r>
            <w:r w:rsidRPr="002B76DA">
              <w:rPr>
                <w:rFonts w:ascii="Sylfaen" w:hAnsi="Sylfaen" w:cs="Sylfaen"/>
                <w:sz w:val="20"/>
                <w:szCs w:val="20"/>
                <w:lang w:val="ka-GE"/>
              </w:rPr>
              <w:t>ბით 303,82 ლარი (თითოეულის ღირ</w:t>
            </w:r>
            <w:r>
              <w:rPr>
                <w:rFonts w:ascii="Sylfaen" w:hAnsi="Sylfaen" w:cs="Sylfaen"/>
                <w:sz w:val="20"/>
                <w:szCs w:val="20"/>
                <w:lang w:val="ka-GE"/>
              </w:rPr>
              <w:t>-</w:t>
            </w:r>
            <w:r w:rsidRPr="002B76DA">
              <w:rPr>
                <w:rFonts w:ascii="Sylfaen" w:hAnsi="Sylfaen" w:cs="Sylfaen"/>
                <w:sz w:val="20"/>
                <w:szCs w:val="20"/>
                <w:lang w:val="ka-GE"/>
              </w:rPr>
              <w:t>ება 151,91 ლარი)</w:t>
            </w:r>
          </w:p>
        </w:tc>
      </w:tr>
      <w:tr w:rsidR="00283A1C" w:rsidRPr="002B76DA" w:rsidTr="00283A1C">
        <w:trPr>
          <w:trHeight w:val="416"/>
        </w:trPr>
        <w:tc>
          <w:tcPr>
            <w:tcW w:w="2802" w:type="dxa"/>
            <w:tcBorders>
              <w:bottom w:val="single" w:sz="18" w:space="0" w:color="auto"/>
            </w:tcBorders>
            <w:vAlign w:val="center"/>
          </w:tcPr>
          <w:p w:rsidR="00283A1C" w:rsidRPr="002B76DA" w:rsidRDefault="00283A1C" w:rsidP="00283A1C">
            <w:pPr>
              <w:spacing w:after="60"/>
              <w:rPr>
                <w:rFonts w:ascii="Sylfaen" w:eastAsia="Times New Roman" w:hAnsi="Sylfaen"/>
                <w:bCs/>
                <w:sz w:val="20"/>
                <w:szCs w:val="20"/>
                <w:lang w:val="ka-GE"/>
              </w:rPr>
            </w:pPr>
            <w:r w:rsidRPr="002B76DA">
              <w:rPr>
                <w:rFonts w:ascii="Sylfaen" w:hAnsi="Sylfaen" w:cs="Sylfaen"/>
                <w:sz w:val="20"/>
                <w:szCs w:val="20"/>
                <w:lang w:val="ka-GE"/>
              </w:rPr>
              <w:t>შპს ,,დევნილთა საოჯახო მედიცინის ცენტრს ცხუმი“</w:t>
            </w:r>
          </w:p>
        </w:tc>
        <w:tc>
          <w:tcPr>
            <w:tcW w:w="2835" w:type="dxa"/>
            <w:tcBorders>
              <w:bottom w:val="single" w:sz="18" w:space="0" w:color="auto"/>
            </w:tcBorders>
            <w:vAlign w:val="center"/>
          </w:tcPr>
          <w:p w:rsidR="00283A1C" w:rsidRPr="002B76DA" w:rsidRDefault="00283A1C" w:rsidP="00283A1C">
            <w:pPr>
              <w:spacing w:after="60"/>
              <w:jc w:val="center"/>
              <w:rPr>
                <w:rFonts w:ascii="Sylfaen" w:hAnsi="Sylfaen" w:cs="Sylfaen"/>
                <w:sz w:val="20"/>
                <w:szCs w:val="20"/>
                <w:lang w:val="ka-GE"/>
              </w:rPr>
            </w:pPr>
            <w:r w:rsidRPr="002B76DA">
              <w:rPr>
                <w:rFonts w:ascii="Sylfaen" w:hAnsi="Sylfaen" w:cs="Sylfaen"/>
                <w:sz w:val="20"/>
                <w:szCs w:val="20"/>
                <w:lang w:val="ka-GE"/>
              </w:rPr>
              <w:t>ფარდა-ჟალუზი</w:t>
            </w:r>
          </w:p>
          <w:p w:rsidR="00283A1C" w:rsidRPr="002B76DA" w:rsidRDefault="00283A1C" w:rsidP="00283A1C">
            <w:pPr>
              <w:spacing w:after="60"/>
              <w:jc w:val="center"/>
              <w:rPr>
                <w:rFonts w:ascii="Sylfaen" w:hAnsi="Sylfaen"/>
                <w:sz w:val="20"/>
                <w:szCs w:val="20"/>
                <w:lang w:val="ka-GE"/>
              </w:rPr>
            </w:pPr>
            <w:r w:rsidRPr="002B76DA">
              <w:rPr>
                <w:rFonts w:ascii="Sylfaen" w:hAnsi="Sylfaen" w:cs="Sylfaen"/>
                <w:sz w:val="20"/>
                <w:szCs w:val="20"/>
                <w:lang w:val="ka-GE"/>
              </w:rPr>
              <w:t>ფარდა-ჟალუზი</w:t>
            </w:r>
          </w:p>
        </w:tc>
        <w:tc>
          <w:tcPr>
            <w:tcW w:w="3402" w:type="dxa"/>
            <w:tcBorders>
              <w:bottom w:val="single" w:sz="18" w:space="0" w:color="auto"/>
            </w:tcBorders>
          </w:tcPr>
          <w:p w:rsidR="00283A1C" w:rsidRPr="002B76DA" w:rsidRDefault="00283A1C" w:rsidP="00283A1C">
            <w:pPr>
              <w:spacing w:after="60"/>
              <w:jc w:val="center"/>
              <w:rPr>
                <w:rFonts w:ascii="Sylfaen" w:hAnsi="Sylfaen" w:cs="Sylfaen"/>
                <w:sz w:val="20"/>
                <w:szCs w:val="20"/>
                <w:lang w:val="ka-GE"/>
              </w:rPr>
            </w:pPr>
            <w:r w:rsidRPr="002B76DA">
              <w:rPr>
                <w:rFonts w:ascii="Sylfaen" w:hAnsi="Sylfaen" w:cs="Sylfaen"/>
                <w:sz w:val="20"/>
                <w:szCs w:val="20"/>
                <w:lang w:val="ka-GE"/>
              </w:rPr>
              <w:t>საბალანსო ღირ</w:t>
            </w:r>
            <w:r>
              <w:rPr>
                <w:rFonts w:ascii="Sylfaen" w:hAnsi="Sylfaen" w:cs="Sylfaen"/>
                <w:sz w:val="20"/>
                <w:szCs w:val="20"/>
                <w:lang w:val="ka-GE"/>
              </w:rPr>
              <w:t>-</w:t>
            </w:r>
            <w:r w:rsidRPr="002B76DA">
              <w:rPr>
                <w:rFonts w:ascii="Sylfaen" w:hAnsi="Sylfaen" w:cs="Sylfaen"/>
                <w:sz w:val="20"/>
                <w:szCs w:val="20"/>
                <w:lang w:val="ka-GE"/>
              </w:rPr>
              <w:t>ბით 299,43 ლარი</w:t>
            </w:r>
          </w:p>
          <w:p w:rsidR="00283A1C" w:rsidRPr="002B76DA" w:rsidRDefault="00283A1C" w:rsidP="00283A1C">
            <w:pPr>
              <w:spacing w:after="60"/>
              <w:jc w:val="center"/>
              <w:rPr>
                <w:rFonts w:ascii="Sylfaen" w:hAnsi="Sylfaen" w:cs="Sylfaen"/>
                <w:sz w:val="20"/>
                <w:szCs w:val="20"/>
                <w:lang w:val="ka-GE"/>
              </w:rPr>
            </w:pPr>
            <w:r w:rsidRPr="002B76DA">
              <w:rPr>
                <w:rFonts w:ascii="Sylfaen" w:hAnsi="Sylfaen" w:cs="Sylfaen"/>
                <w:sz w:val="20"/>
                <w:szCs w:val="20"/>
                <w:lang w:val="ka-GE"/>
              </w:rPr>
              <w:t>საბალანსო ღირ</w:t>
            </w:r>
            <w:r>
              <w:rPr>
                <w:rFonts w:ascii="Sylfaen" w:hAnsi="Sylfaen" w:cs="Sylfaen"/>
                <w:sz w:val="20"/>
                <w:szCs w:val="20"/>
                <w:lang w:val="ka-GE"/>
              </w:rPr>
              <w:t>-</w:t>
            </w:r>
            <w:r w:rsidRPr="002B76DA">
              <w:rPr>
                <w:rFonts w:ascii="Sylfaen" w:hAnsi="Sylfaen" w:cs="Sylfaen"/>
                <w:sz w:val="20"/>
                <w:szCs w:val="20"/>
                <w:lang w:val="ka-GE"/>
              </w:rPr>
              <w:t>ბით 150,0 ლარი</w:t>
            </w:r>
          </w:p>
        </w:tc>
      </w:tr>
    </w:tbl>
    <w:p w:rsidR="0056392A" w:rsidRPr="00283A1C" w:rsidRDefault="0056392A" w:rsidP="00283A1C">
      <w:pPr>
        <w:spacing w:after="0" w:line="240" w:lineRule="auto"/>
        <w:jc w:val="both"/>
        <w:rPr>
          <w:rFonts w:ascii="Sylfaen" w:hAnsi="Sylfaen"/>
          <w:lang w:val="ka-GE"/>
        </w:rPr>
      </w:pPr>
      <w:r w:rsidRPr="00283A1C">
        <w:rPr>
          <w:rFonts w:ascii="Sylfaen" w:hAnsi="Sylfaen"/>
          <w:lang w:val="ka-GE"/>
        </w:rPr>
        <w:t>გარდა ამისა:</w:t>
      </w:r>
    </w:p>
    <w:p w:rsidR="0056392A" w:rsidRPr="00283A1C" w:rsidRDefault="0056392A" w:rsidP="00283A1C">
      <w:pPr>
        <w:numPr>
          <w:ilvl w:val="0"/>
          <w:numId w:val="14"/>
        </w:numPr>
        <w:spacing w:after="0" w:line="240" w:lineRule="auto"/>
        <w:ind w:left="426" w:hanging="284"/>
        <w:jc w:val="both"/>
        <w:rPr>
          <w:rFonts w:ascii="Sylfaen" w:hAnsi="Sylfaen"/>
          <w:lang w:val="ka-GE"/>
        </w:rPr>
      </w:pPr>
      <w:r w:rsidRPr="00283A1C">
        <w:rPr>
          <w:rFonts w:ascii="Sylfaen" w:hAnsi="Sylfaen"/>
          <w:lang w:val="ka-GE"/>
        </w:rPr>
        <w:t>დეპარტამენტი ახორციელებდა სახელმწიფოს 100% წილობრივი მონაწილეობით დაფუძნებული საწარმოების მართვას, მათი ხელშეწყობის მიზნით წლიური და კვარტალური ანგარიშების ანალიზისა და</w:t>
      </w:r>
      <w:r w:rsidRPr="00283A1C">
        <w:rPr>
          <w:rFonts w:ascii="Sylfaen" w:hAnsi="Sylfaen"/>
        </w:rPr>
        <w:t>,</w:t>
      </w:r>
      <w:r w:rsidRPr="00283A1C">
        <w:rPr>
          <w:rFonts w:ascii="Sylfaen" w:hAnsi="Sylfaen"/>
          <w:lang w:val="ka-GE"/>
        </w:rPr>
        <w:t xml:space="preserve"> ანალიზის შედეგებიდან გამომდინარე</w:t>
      </w:r>
      <w:r w:rsidRPr="00283A1C">
        <w:rPr>
          <w:rFonts w:ascii="Sylfaen" w:hAnsi="Sylfaen"/>
        </w:rPr>
        <w:t>,</w:t>
      </w:r>
      <w:r w:rsidRPr="00283A1C">
        <w:rPr>
          <w:rFonts w:ascii="Sylfaen" w:hAnsi="Sylfaen"/>
          <w:lang w:val="ka-GE"/>
        </w:rPr>
        <w:t xml:space="preserve"> წინადადებებისა და რეკომენდაციების შემუშავებას საწარმოების მიერ მოთხოვნილი (რეინვესტირებული) თანხის მიზნობრივ გამოყენებაზე</w:t>
      </w:r>
      <w:r w:rsidRPr="00283A1C">
        <w:rPr>
          <w:rFonts w:ascii="Sylfaen" w:hAnsi="Sylfaen"/>
        </w:rPr>
        <w:t>;</w:t>
      </w:r>
    </w:p>
    <w:p w:rsidR="0056392A" w:rsidRPr="00283A1C" w:rsidRDefault="0056392A" w:rsidP="00283A1C">
      <w:pPr>
        <w:pStyle w:val="ListParagraph"/>
        <w:numPr>
          <w:ilvl w:val="0"/>
          <w:numId w:val="14"/>
        </w:numPr>
        <w:spacing w:after="0" w:line="240" w:lineRule="auto"/>
        <w:ind w:left="426" w:hanging="284"/>
        <w:jc w:val="both"/>
        <w:rPr>
          <w:rFonts w:ascii="Sylfaen" w:hAnsi="Sylfaen"/>
          <w:lang w:val="ka-GE"/>
        </w:rPr>
      </w:pPr>
      <w:r w:rsidRPr="00283A1C">
        <w:rPr>
          <w:rFonts w:ascii="Sylfaen" w:hAnsi="Sylfaen"/>
          <w:lang w:val="ka-GE"/>
        </w:rPr>
        <w:t>შესწავლილ და გაანალიზებულ იქნა საწარმოთა 201</w:t>
      </w:r>
      <w:r w:rsidRPr="00283A1C">
        <w:rPr>
          <w:rFonts w:ascii="Sylfaen" w:hAnsi="Sylfaen"/>
          <w:lang w:val="en-GB"/>
        </w:rPr>
        <w:t>9</w:t>
      </w:r>
      <w:r w:rsidRPr="00283A1C">
        <w:rPr>
          <w:rFonts w:ascii="Sylfaen" w:hAnsi="Sylfaen"/>
          <w:lang w:val="ka-GE"/>
        </w:rPr>
        <w:t xml:space="preserve"> წლის ფინანსური ანგარიშები;</w:t>
      </w:r>
    </w:p>
    <w:p w:rsidR="0056392A" w:rsidRPr="00283A1C" w:rsidRDefault="0056392A" w:rsidP="00283A1C">
      <w:pPr>
        <w:pStyle w:val="ListParagraph"/>
        <w:numPr>
          <w:ilvl w:val="0"/>
          <w:numId w:val="14"/>
        </w:numPr>
        <w:spacing w:after="0" w:line="240" w:lineRule="auto"/>
        <w:ind w:left="426" w:hanging="284"/>
        <w:jc w:val="both"/>
        <w:rPr>
          <w:rFonts w:ascii="Sylfaen" w:hAnsi="Sylfaen"/>
          <w:lang w:val="ka-GE"/>
        </w:rPr>
      </w:pPr>
      <w:r w:rsidRPr="00283A1C">
        <w:rPr>
          <w:rFonts w:ascii="Sylfaen" w:hAnsi="Sylfaen"/>
          <w:lang w:val="ka-GE"/>
        </w:rPr>
        <w:t>შემუშავებულ და დამტკიცებულ იქნა (კორექტირებული, რეალური შემოსავლების გათვალისწინებით) საწარმოების 20</w:t>
      </w:r>
      <w:r w:rsidRPr="00283A1C">
        <w:rPr>
          <w:rFonts w:ascii="Sylfaen" w:hAnsi="Sylfaen"/>
          <w:lang w:val="en-GB"/>
        </w:rPr>
        <w:t>20</w:t>
      </w:r>
      <w:r w:rsidRPr="00283A1C">
        <w:rPr>
          <w:rFonts w:ascii="Sylfaen" w:hAnsi="Sylfaen"/>
          <w:lang w:val="ka-GE"/>
        </w:rPr>
        <w:t xml:space="preserve"> წლის ბიზნეს გეგმები</w:t>
      </w:r>
      <w:r w:rsidRPr="00283A1C">
        <w:rPr>
          <w:rFonts w:ascii="Sylfaen" w:hAnsi="Sylfaen"/>
          <w:lang w:val="en-US"/>
        </w:rPr>
        <w:t>.</w:t>
      </w:r>
    </w:p>
    <w:p w:rsidR="0068575A" w:rsidRPr="00283A1C" w:rsidRDefault="0068575A" w:rsidP="00283A1C">
      <w:pPr>
        <w:spacing w:after="40" w:line="240" w:lineRule="auto"/>
        <w:ind w:firstLine="708"/>
        <w:jc w:val="both"/>
        <w:rPr>
          <w:rFonts w:ascii="Sylfaen" w:hAnsi="Sylfaen"/>
          <w:b/>
          <w:lang w:val="ka-GE"/>
        </w:rPr>
      </w:pPr>
    </w:p>
    <w:p w:rsidR="00D82F63" w:rsidRPr="00D7514C" w:rsidRDefault="00D82F63" w:rsidP="001E2134">
      <w:pPr>
        <w:pStyle w:val="Heading1"/>
        <w:rPr>
          <w:rFonts w:ascii="Sylfaen" w:eastAsiaTheme="majorEastAsia" w:hAnsi="Sylfaen" w:cstheme="majorBidi"/>
          <w:bCs w:val="0"/>
          <w:spacing w:val="20"/>
          <w:sz w:val="24"/>
          <w:szCs w:val="24"/>
        </w:rPr>
      </w:pPr>
      <w:bookmarkStart w:id="30" w:name="_Toc43903121"/>
      <w:r w:rsidRPr="00D7514C">
        <w:rPr>
          <w:rFonts w:ascii="Sylfaen" w:eastAsiaTheme="majorEastAsia" w:hAnsi="Sylfaen" w:cstheme="majorBidi"/>
          <w:bCs w:val="0"/>
          <w:spacing w:val="20"/>
          <w:sz w:val="24"/>
          <w:szCs w:val="24"/>
          <w:lang w:val="ka-GE"/>
        </w:rPr>
        <w:lastRenderedPageBreak/>
        <w:t xml:space="preserve">აფხაზეთის ა/რ მთავრობის 100%-იანი წილით შექმნილი  სამედიცინო დაწესებულებების 2020 წლის </w:t>
      </w:r>
      <w:r w:rsidRPr="00D7514C">
        <w:rPr>
          <w:rFonts w:ascii="Sylfaen" w:eastAsiaTheme="majorEastAsia" w:hAnsi="Sylfaen" w:cstheme="majorBidi"/>
          <w:bCs w:val="0"/>
          <w:spacing w:val="20"/>
          <w:sz w:val="24"/>
          <w:szCs w:val="24"/>
          <w:lang w:val="en-US"/>
        </w:rPr>
        <w:t xml:space="preserve">I კვარტლის </w:t>
      </w:r>
      <w:r w:rsidRPr="00D7514C">
        <w:rPr>
          <w:rFonts w:ascii="Sylfaen" w:eastAsiaTheme="majorEastAsia" w:hAnsi="Sylfaen" w:cstheme="majorBidi"/>
          <w:bCs w:val="0"/>
          <w:spacing w:val="20"/>
          <w:sz w:val="24"/>
          <w:szCs w:val="24"/>
          <w:lang w:val="ka-GE"/>
        </w:rPr>
        <w:t xml:space="preserve">ფინანსური </w:t>
      </w:r>
      <w:r w:rsidRPr="00D7514C">
        <w:rPr>
          <w:rFonts w:ascii="Sylfaen" w:eastAsiaTheme="majorEastAsia" w:hAnsi="Sylfaen" w:cstheme="majorBidi"/>
          <w:bCs w:val="0"/>
          <w:spacing w:val="20"/>
          <w:sz w:val="24"/>
          <w:szCs w:val="24"/>
        </w:rPr>
        <w:t>შედეგები</w:t>
      </w:r>
      <w:bookmarkEnd w:id="30"/>
    </w:p>
    <w:p w:rsidR="00D82F63" w:rsidRPr="005F040E" w:rsidRDefault="00D82F63" w:rsidP="00283A1C">
      <w:pPr>
        <w:spacing w:after="40" w:line="240" w:lineRule="auto"/>
        <w:jc w:val="both"/>
        <w:rPr>
          <w:rFonts w:ascii="Sylfaen" w:hAnsi="Sylfaen"/>
          <w:lang w:val="en-US"/>
        </w:rPr>
      </w:pPr>
      <w:r w:rsidRPr="00283A1C">
        <w:rPr>
          <w:rFonts w:ascii="Sylfaen" w:hAnsi="Sylfaen"/>
          <w:lang w:val="ka-GE"/>
        </w:rPr>
        <w:t xml:space="preserve">საანგარიშო პერიოდში </w:t>
      </w:r>
      <w:r w:rsidRPr="00283A1C">
        <w:rPr>
          <w:rFonts w:ascii="Sylfaen" w:hAnsi="Sylfaen" w:cs="Sylfaen"/>
        </w:rPr>
        <w:t>ფუნქციონირებდა</w:t>
      </w:r>
      <w:r w:rsidR="00EC4D24">
        <w:rPr>
          <w:rFonts w:ascii="Sylfaen" w:hAnsi="Sylfaen" w:cs="Sylfaen"/>
          <w:lang w:val="en-US"/>
        </w:rPr>
        <w:t xml:space="preserve"> </w:t>
      </w:r>
      <w:r w:rsidRPr="00283A1C">
        <w:rPr>
          <w:rFonts w:ascii="Sylfaen" w:hAnsi="Sylfaen" w:cs="Sylfaen"/>
        </w:rPr>
        <w:t>აფხაზეთის</w:t>
      </w:r>
      <w:r w:rsidR="00EC4D24">
        <w:rPr>
          <w:rFonts w:ascii="Sylfaen" w:hAnsi="Sylfaen" w:cs="Sylfaen"/>
          <w:lang w:val="en-US"/>
        </w:rPr>
        <w:t xml:space="preserve"> </w:t>
      </w:r>
      <w:r w:rsidRPr="00283A1C">
        <w:rPr>
          <w:rFonts w:ascii="Sylfaen" w:hAnsi="Sylfaen" w:cs="Sylfaen"/>
        </w:rPr>
        <w:t>ავტონომიური</w:t>
      </w:r>
      <w:r w:rsidR="00EC4D24">
        <w:rPr>
          <w:rFonts w:ascii="Sylfaen" w:hAnsi="Sylfaen" w:cs="Sylfaen"/>
          <w:lang w:val="en-US"/>
        </w:rPr>
        <w:t xml:space="preserve"> </w:t>
      </w:r>
      <w:r w:rsidRPr="00283A1C">
        <w:rPr>
          <w:rFonts w:ascii="Sylfaen" w:hAnsi="Sylfaen" w:cs="Sylfaen"/>
        </w:rPr>
        <w:t>რესპუბლიკის</w:t>
      </w:r>
      <w:r w:rsidR="00EC4D24">
        <w:rPr>
          <w:rFonts w:ascii="Sylfaen" w:hAnsi="Sylfaen" w:cs="Sylfaen"/>
          <w:lang w:val="en-US"/>
        </w:rPr>
        <w:t xml:space="preserve"> </w:t>
      </w:r>
      <w:r w:rsidRPr="00283A1C">
        <w:rPr>
          <w:rFonts w:ascii="Sylfaen" w:hAnsi="Sylfaen" w:cs="Sylfaen"/>
        </w:rPr>
        <w:t>მთავრობის</w:t>
      </w:r>
      <w:r w:rsidR="00EC4D24">
        <w:rPr>
          <w:rFonts w:ascii="Sylfaen" w:hAnsi="Sylfaen" w:cs="Sylfaen"/>
          <w:lang w:val="en-US"/>
        </w:rPr>
        <w:t xml:space="preserve"> </w:t>
      </w:r>
      <w:r w:rsidRPr="00283A1C">
        <w:rPr>
          <w:rFonts w:ascii="Sylfaen" w:hAnsi="Sylfaen" w:cs="Sylfaen"/>
        </w:rPr>
        <w:t>მიერ</w:t>
      </w:r>
      <w:r w:rsidR="00EC4D24">
        <w:rPr>
          <w:rFonts w:ascii="Sylfaen" w:hAnsi="Sylfaen" w:cs="Sylfaen"/>
          <w:lang w:val="en-US"/>
        </w:rPr>
        <w:t xml:space="preserve"> </w:t>
      </w:r>
      <w:r w:rsidRPr="00283A1C">
        <w:rPr>
          <w:rFonts w:ascii="Sylfaen" w:hAnsi="Sylfaen" w:cs="Sylfaen"/>
        </w:rPr>
        <w:t>დაფუძნებული</w:t>
      </w:r>
      <w:r w:rsidR="00EC4D24">
        <w:rPr>
          <w:rFonts w:ascii="Sylfaen" w:hAnsi="Sylfaen" w:cs="Sylfaen"/>
          <w:lang w:val="en-US"/>
        </w:rPr>
        <w:t xml:space="preserve"> </w:t>
      </w:r>
      <w:r w:rsidRPr="00283A1C">
        <w:rPr>
          <w:rFonts w:ascii="Sylfaen" w:hAnsi="Sylfaen" w:cs="Sylfaen"/>
        </w:rPr>
        <w:t>სამედიცინო</w:t>
      </w:r>
      <w:r w:rsidR="00EC4D24">
        <w:rPr>
          <w:rFonts w:ascii="Sylfaen" w:hAnsi="Sylfaen" w:cs="Sylfaen"/>
          <w:lang w:val="en-US"/>
        </w:rPr>
        <w:t xml:space="preserve"> </w:t>
      </w:r>
      <w:r w:rsidRPr="00283A1C">
        <w:rPr>
          <w:rFonts w:ascii="Sylfaen" w:hAnsi="Sylfaen" w:cs="Sylfaen"/>
        </w:rPr>
        <w:t>პროფილის</w:t>
      </w:r>
      <w:r w:rsidR="00EC4D24">
        <w:rPr>
          <w:rFonts w:ascii="Sylfaen" w:hAnsi="Sylfaen" w:cs="Sylfaen"/>
          <w:lang w:val="en-US"/>
        </w:rPr>
        <w:t xml:space="preserve"> </w:t>
      </w:r>
      <w:r w:rsidRPr="00283A1C">
        <w:rPr>
          <w:rFonts w:ascii="Sylfaen" w:hAnsi="Sylfaen" w:cs="Sylfaen"/>
        </w:rPr>
        <w:t>შეზღუდული</w:t>
      </w:r>
      <w:r w:rsidRPr="00283A1C">
        <w:rPr>
          <w:rFonts w:ascii="Sylfaen" w:hAnsi="Sylfaen" w:cs="Sylfaen"/>
          <w:lang w:val="ka-GE"/>
        </w:rPr>
        <w:t xml:space="preserve"> პასუხისმგებლობის </w:t>
      </w:r>
      <w:r w:rsidRPr="00283A1C">
        <w:t>1</w:t>
      </w:r>
      <w:r w:rsidRPr="00283A1C">
        <w:rPr>
          <w:rFonts w:ascii="Sylfaen" w:hAnsi="Sylfaen"/>
          <w:lang w:val="ka-GE"/>
        </w:rPr>
        <w:t xml:space="preserve">4 </w:t>
      </w:r>
      <w:r w:rsidRPr="00283A1C">
        <w:rPr>
          <w:rFonts w:ascii="Sylfaen" w:hAnsi="Sylfaen" w:cs="Sylfaen"/>
          <w:lang w:val="ka-GE"/>
        </w:rPr>
        <w:t xml:space="preserve">საწარმო, რომელთაც მართავს აფხაზეთის ა/რ ფინანსთა და დარგობრივი  ეკონომიკის </w:t>
      </w:r>
      <w:r w:rsidRPr="00283A1C">
        <w:rPr>
          <w:rFonts w:ascii="Sylfaen" w:hAnsi="Sylfaen"/>
          <w:lang w:val="ka-GE"/>
        </w:rPr>
        <w:t>სამინისტრო. აღნიშნული სამედიცინო დაწესებულებებიდან 7 ფუნქციონირებდა ქ</w:t>
      </w:r>
      <w:r w:rsidR="009C21F2">
        <w:rPr>
          <w:rFonts w:ascii="Sylfaen" w:hAnsi="Sylfaen"/>
          <w:lang w:val="ka-GE"/>
        </w:rPr>
        <w:t>.</w:t>
      </w:r>
      <w:r w:rsidRPr="00283A1C">
        <w:rPr>
          <w:rFonts w:ascii="Sylfaen" w:hAnsi="Sylfaen"/>
          <w:lang w:val="ka-GE"/>
        </w:rPr>
        <w:t xml:space="preserve"> თბილისში, ხოლო 7 - დასავლეთ საქართველოში.</w:t>
      </w:r>
    </w:p>
    <w:p w:rsidR="00D82F63" w:rsidRPr="00283A1C" w:rsidRDefault="00D82F63" w:rsidP="00283A1C">
      <w:pPr>
        <w:pStyle w:val="NoSpacing"/>
        <w:ind w:firstLine="142"/>
        <w:jc w:val="both"/>
        <w:rPr>
          <w:rFonts w:ascii="Sylfaen" w:hAnsi="Sylfaen"/>
          <w:color w:val="000000" w:themeColor="text1"/>
          <w:lang w:val="ka-GE"/>
        </w:rPr>
      </w:pPr>
      <w:r w:rsidRPr="00283A1C">
        <w:rPr>
          <w:rFonts w:ascii="Sylfaen" w:hAnsi="Sylfaen" w:cs="Sylfaen"/>
          <w:color w:val="000000" w:themeColor="text1"/>
        </w:rPr>
        <w:t>საწარმოთა</w:t>
      </w:r>
      <w:r w:rsidR="00EC4D24">
        <w:rPr>
          <w:rFonts w:ascii="Sylfaen" w:hAnsi="Sylfaen" w:cs="Sylfaen"/>
          <w:color w:val="000000" w:themeColor="text1"/>
          <w:lang w:val="en-US"/>
        </w:rPr>
        <w:t xml:space="preserve"> </w:t>
      </w:r>
      <w:r w:rsidRPr="00283A1C">
        <w:rPr>
          <w:rFonts w:ascii="Sylfaen" w:hAnsi="Sylfaen" w:cs="Sylfaen"/>
          <w:color w:val="000000" w:themeColor="text1"/>
        </w:rPr>
        <w:t>საქმიანობის</w:t>
      </w:r>
      <w:r w:rsidR="00EC4D24">
        <w:rPr>
          <w:rFonts w:ascii="Sylfaen" w:hAnsi="Sylfaen" w:cs="Sylfaen"/>
          <w:color w:val="000000" w:themeColor="text1"/>
          <w:lang w:val="en-US"/>
        </w:rPr>
        <w:t xml:space="preserve"> </w:t>
      </w:r>
      <w:r w:rsidRPr="00283A1C">
        <w:rPr>
          <w:rFonts w:ascii="Sylfaen" w:hAnsi="Sylfaen" w:cs="Sylfaen"/>
          <w:color w:val="000000" w:themeColor="text1"/>
        </w:rPr>
        <w:t>ეფექ</w:t>
      </w:r>
      <w:r w:rsidRPr="00283A1C">
        <w:rPr>
          <w:rFonts w:ascii="Sylfaen" w:hAnsi="Sylfaen" w:cs="Sylfaen"/>
          <w:color w:val="000000" w:themeColor="text1"/>
          <w:lang w:val="ka-GE"/>
        </w:rPr>
        <w:t>ტიანობის</w:t>
      </w:r>
      <w:r w:rsidR="00EC4D24">
        <w:rPr>
          <w:rFonts w:ascii="Sylfaen" w:hAnsi="Sylfaen" w:cs="Sylfaen"/>
          <w:color w:val="000000" w:themeColor="text1"/>
          <w:lang w:val="en-US"/>
        </w:rPr>
        <w:t xml:space="preserve"> </w:t>
      </w:r>
      <w:r w:rsidRPr="00283A1C">
        <w:rPr>
          <w:rFonts w:ascii="Sylfaen" w:hAnsi="Sylfaen" w:cs="Sylfaen"/>
          <w:color w:val="000000" w:themeColor="text1"/>
        </w:rPr>
        <w:t>განსაზღვრის</w:t>
      </w:r>
      <w:r w:rsidR="00EC4D24">
        <w:rPr>
          <w:rFonts w:ascii="Sylfaen" w:hAnsi="Sylfaen" w:cs="Sylfaen"/>
          <w:color w:val="000000" w:themeColor="text1"/>
          <w:lang w:val="en-US"/>
        </w:rPr>
        <w:t xml:space="preserve"> </w:t>
      </w:r>
      <w:r w:rsidRPr="00283A1C">
        <w:rPr>
          <w:rFonts w:ascii="Sylfaen" w:hAnsi="Sylfaen" w:cs="Sylfaen"/>
          <w:color w:val="000000" w:themeColor="text1"/>
        </w:rPr>
        <w:t>მიზნით</w:t>
      </w:r>
      <w:r w:rsidRPr="00690CBA">
        <w:rPr>
          <w:color w:val="000000" w:themeColor="text1"/>
          <w:lang w:val="en-US"/>
        </w:rPr>
        <w:t xml:space="preserve"> 20</w:t>
      </w:r>
      <w:r w:rsidRPr="00283A1C">
        <w:rPr>
          <w:color w:val="000000" w:themeColor="text1"/>
          <w:lang w:val="ka-GE"/>
        </w:rPr>
        <w:t>20</w:t>
      </w:r>
      <w:r w:rsidRPr="00283A1C">
        <w:rPr>
          <w:rFonts w:ascii="Sylfaen" w:hAnsi="Sylfaen"/>
          <w:color w:val="000000" w:themeColor="text1"/>
          <w:lang w:val="ka-GE"/>
        </w:rPr>
        <w:t xml:space="preserve"> წლის I კვარტლის  </w:t>
      </w:r>
      <w:r w:rsidRPr="00283A1C">
        <w:rPr>
          <w:rFonts w:ascii="Sylfaen" w:hAnsi="Sylfaen" w:cs="Sylfaen"/>
          <w:color w:val="000000" w:themeColor="text1"/>
        </w:rPr>
        <w:t>ეკონომიკური</w:t>
      </w:r>
      <w:r w:rsidR="00EC4D24">
        <w:rPr>
          <w:rFonts w:ascii="Sylfaen" w:hAnsi="Sylfaen" w:cs="Sylfaen"/>
          <w:color w:val="000000" w:themeColor="text1"/>
          <w:lang w:val="en-US"/>
        </w:rPr>
        <w:t xml:space="preserve"> </w:t>
      </w:r>
      <w:r w:rsidRPr="00283A1C">
        <w:rPr>
          <w:rFonts w:ascii="Sylfaen" w:hAnsi="Sylfaen" w:cs="Sylfaen"/>
          <w:color w:val="000000" w:themeColor="text1"/>
        </w:rPr>
        <w:t>მაჩვენებლები</w:t>
      </w:r>
      <w:r w:rsidR="00EC4D24">
        <w:rPr>
          <w:rFonts w:ascii="Sylfaen" w:hAnsi="Sylfaen" w:cs="Sylfaen"/>
          <w:color w:val="000000" w:themeColor="text1"/>
          <w:lang w:val="en-US"/>
        </w:rPr>
        <w:t xml:space="preserve"> </w:t>
      </w:r>
      <w:r w:rsidRPr="00283A1C">
        <w:rPr>
          <w:rFonts w:ascii="Sylfaen" w:hAnsi="Sylfaen" w:cs="Sylfaen"/>
          <w:color w:val="000000" w:themeColor="text1"/>
        </w:rPr>
        <w:t>შედარებულ</w:t>
      </w:r>
      <w:r w:rsidR="00EC4D24">
        <w:rPr>
          <w:rFonts w:ascii="Sylfaen" w:hAnsi="Sylfaen" w:cs="Sylfaen"/>
          <w:color w:val="000000" w:themeColor="text1"/>
          <w:lang w:val="en-US"/>
        </w:rPr>
        <w:t xml:space="preserve"> </w:t>
      </w:r>
      <w:r w:rsidRPr="00283A1C">
        <w:rPr>
          <w:rFonts w:ascii="Sylfaen" w:hAnsi="Sylfaen" w:cs="Sylfaen"/>
          <w:color w:val="000000" w:themeColor="text1"/>
        </w:rPr>
        <w:t>იქნა</w:t>
      </w:r>
      <w:r w:rsidRPr="00690CBA">
        <w:rPr>
          <w:color w:val="000000" w:themeColor="text1"/>
          <w:lang w:val="en-US"/>
        </w:rPr>
        <w:t xml:space="preserve"> 201</w:t>
      </w:r>
      <w:r w:rsidRPr="00283A1C">
        <w:rPr>
          <w:color w:val="000000" w:themeColor="text1"/>
          <w:lang w:val="ka-GE"/>
        </w:rPr>
        <w:t xml:space="preserve">9 </w:t>
      </w:r>
      <w:r w:rsidRPr="00283A1C">
        <w:rPr>
          <w:rFonts w:ascii="Sylfaen" w:hAnsi="Sylfaen" w:cs="Sylfaen"/>
          <w:color w:val="000000" w:themeColor="text1"/>
        </w:rPr>
        <w:t>წლის</w:t>
      </w:r>
      <w:r w:rsidR="00EC4D24">
        <w:rPr>
          <w:rFonts w:ascii="Sylfaen" w:hAnsi="Sylfaen" w:cs="Sylfaen"/>
          <w:color w:val="000000" w:themeColor="text1"/>
          <w:lang w:val="en-US"/>
        </w:rPr>
        <w:t xml:space="preserve"> </w:t>
      </w:r>
      <w:r w:rsidRPr="00283A1C">
        <w:rPr>
          <w:rFonts w:ascii="Sylfaen" w:hAnsi="Sylfaen" w:cs="Sylfaen"/>
          <w:color w:val="000000" w:themeColor="text1"/>
        </w:rPr>
        <w:t>შესაბამისი</w:t>
      </w:r>
      <w:r w:rsidR="00EC4D24">
        <w:rPr>
          <w:rFonts w:ascii="Sylfaen" w:hAnsi="Sylfaen" w:cs="Sylfaen"/>
          <w:color w:val="000000" w:themeColor="text1"/>
          <w:lang w:val="en-US"/>
        </w:rPr>
        <w:t xml:space="preserve"> </w:t>
      </w:r>
      <w:r w:rsidRPr="00283A1C">
        <w:rPr>
          <w:rFonts w:ascii="Sylfaen" w:hAnsi="Sylfaen" w:cs="Sylfaen"/>
          <w:color w:val="000000" w:themeColor="text1"/>
        </w:rPr>
        <w:t>პერიოდის</w:t>
      </w:r>
      <w:r w:rsidR="00EC4D24">
        <w:rPr>
          <w:rFonts w:ascii="Sylfaen" w:hAnsi="Sylfaen" w:cs="Sylfaen"/>
          <w:color w:val="000000" w:themeColor="text1"/>
          <w:lang w:val="en-US"/>
        </w:rPr>
        <w:t xml:space="preserve"> </w:t>
      </w:r>
      <w:r w:rsidRPr="00283A1C">
        <w:rPr>
          <w:rFonts w:ascii="Sylfaen" w:hAnsi="Sylfaen" w:cs="Sylfaen"/>
          <w:color w:val="000000" w:themeColor="text1"/>
        </w:rPr>
        <w:t>მაჩვენებლებთან</w:t>
      </w:r>
      <w:r w:rsidRPr="00690CBA">
        <w:rPr>
          <w:color w:val="000000" w:themeColor="text1"/>
          <w:lang w:val="en-US"/>
        </w:rPr>
        <w:t>.</w:t>
      </w:r>
    </w:p>
    <w:p w:rsidR="00D82F63" w:rsidRPr="00283A1C" w:rsidRDefault="00D82F63" w:rsidP="00283A1C">
      <w:pPr>
        <w:pStyle w:val="NoSpacing"/>
        <w:ind w:firstLine="142"/>
        <w:jc w:val="both"/>
        <w:rPr>
          <w:rFonts w:ascii="Sylfaen" w:hAnsi="Sylfaen"/>
          <w:color w:val="000000" w:themeColor="text1"/>
          <w:lang w:val="ka-GE"/>
        </w:rPr>
      </w:pPr>
      <w:r w:rsidRPr="00690CBA">
        <w:rPr>
          <w:color w:val="000000" w:themeColor="text1"/>
          <w:lang w:val="en-US"/>
        </w:rPr>
        <w:t>20</w:t>
      </w:r>
      <w:r w:rsidRPr="00283A1C">
        <w:rPr>
          <w:color w:val="000000" w:themeColor="text1"/>
          <w:lang w:val="ka-GE"/>
        </w:rPr>
        <w:t>20</w:t>
      </w:r>
      <w:r w:rsidRPr="00283A1C">
        <w:rPr>
          <w:rFonts w:ascii="Sylfaen" w:hAnsi="Sylfaen"/>
          <w:color w:val="000000" w:themeColor="text1"/>
          <w:lang w:val="ka-GE"/>
        </w:rPr>
        <w:t xml:space="preserve"> წლის I კვარტლის  ფაქტიური შემოსავლების საერთო თანხამ </w:t>
      </w:r>
      <w:r w:rsidRPr="00690CBA">
        <w:rPr>
          <w:rFonts w:ascii="Sylfaen" w:hAnsi="Sylfaen"/>
          <w:color w:val="000000" w:themeColor="text1"/>
          <w:lang w:val="ka-GE"/>
        </w:rPr>
        <w:t>558 529</w:t>
      </w:r>
      <w:r w:rsidRPr="00690CBA">
        <w:rPr>
          <w:rFonts w:ascii="Sylfaen" w:hAnsi="Sylfaen" w:cs="Sylfaen"/>
          <w:color w:val="000000" w:themeColor="text1"/>
          <w:lang w:val="ka-GE"/>
        </w:rPr>
        <w:t>ლარი</w:t>
      </w:r>
      <w:r w:rsidRPr="00283A1C">
        <w:rPr>
          <w:rFonts w:ascii="Sylfaen" w:hAnsi="Sylfaen"/>
          <w:color w:val="000000" w:themeColor="text1"/>
          <w:lang w:val="ka-GE"/>
        </w:rPr>
        <w:t xml:space="preserve">შეადგინა, </w:t>
      </w:r>
      <w:r w:rsidRPr="00283A1C">
        <w:rPr>
          <w:rFonts w:ascii="Sylfaen" w:hAnsi="Sylfaen" w:cs="Sylfaen"/>
          <w:color w:val="000000" w:themeColor="text1"/>
          <w:lang w:val="ka-GE"/>
        </w:rPr>
        <w:t>რაცგეგმიურშემოსავლებზე</w:t>
      </w:r>
      <w:r w:rsidRPr="00283A1C">
        <w:rPr>
          <w:rFonts w:ascii="Sylfaen" w:hAnsi="Sylfaen"/>
          <w:color w:val="000000" w:themeColor="text1"/>
          <w:lang w:val="ka-GE"/>
        </w:rPr>
        <w:t>(565 551</w:t>
      </w:r>
      <w:r w:rsidRPr="00283A1C">
        <w:rPr>
          <w:rFonts w:ascii="Sylfaen" w:hAnsi="Sylfaen"/>
          <w:color w:val="000000" w:themeColor="text1"/>
          <w:lang w:val="en-US"/>
        </w:rPr>
        <w:t>ლარი</w:t>
      </w:r>
      <w:r w:rsidRPr="00283A1C">
        <w:rPr>
          <w:rFonts w:ascii="Sylfaen" w:hAnsi="Sylfaen"/>
          <w:color w:val="000000" w:themeColor="text1"/>
          <w:lang w:val="ka-GE"/>
        </w:rPr>
        <w:t>) 7 022 ლარით (1,3%-ით) ნაკლებია</w:t>
      </w:r>
      <w:r w:rsidRPr="00283A1C">
        <w:rPr>
          <w:rFonts w:ascii="Sylfaen" w:hAnsi="Sylfaen" w:cs="Sylfaen"/>
          <w:color w:val="000000" w:themeColor="text1"/>
          <w:lang w:val="ka-GE"/>
        </w:rPr>
        <w:t>,ხოლო</w:t>
      </w:r>
      <w:r w:rsidRPr="00283A1C">
        <w:rPr>
          <w:rFonts w:ascii="Sylfaen" w:hAnsi="Sylfaen"/>
          <w:color w:val="000000" w:themeColor="text1"/>
          <w:lang w:val="ka-GE"/>
        </w:rPr>
        <w:t xml:space="preserve"> 2019 </w:t>
      </w:r>
      <w:r w:rsidRPr="00283A1C">
        <w:rPr>
          <w:rFonts w:ascii="Sylfaen" w:hAnsi="Sylfaen" w:cs="Sylfaen"/>
          <w:color w:val="000000" w:themeColor="text1"/>
          <w:lang w:val="ka-GE"/>
        </w:rPr>
        <w:t>წლისშესაბამისიპერიოდის</w:t>
      </w:r>
      <w:r w:rsidRPr="00283A1C">
        <w:rPr>
          <w:rFonts w:ascii="Sylfaen" w:hAnsi="Sylfaen" w:cs="Sylfaen"/>
          <w:color w:val="000000" w:themeColor="text1"/>
        </w:rPr>
        <w:t>ფაქტიურ</w:t>
      </w:r>
      <w:r w:rsidRPr="00283A1C">
        <w:rPr>
          <w:rFonts w:ascii="Sylfaen" w:hAnsi="Sylfaen" w:cs="Sylfaen"/>
          <w:color w:val="000000" w:themeColor="text1"/>
          <w:lang w:val="ka-GE"/>
        </w:rPr>
        <w:t>შემოსავლებთან(</w:t>
      </w:r>
      <w:r w:rsidRPr="00283A1C">
        <w:rPr>
          <w:rFonts w:ascii="Sylfaen" w:hAnsi="Sylfaen" w:cs="Sylfaen"/>
          <w:color w:val="000000" w:themeColor="text1"/>
          <w:lang w:val="en-US"/>
        </w:rPr>
        <w:t xml:space="preserve">599 762 </w:t>
      </w:r>
      <w:r w:rsidRPr="00283A1C">
        <w:rPr>
          <w:rFonts w:ascii="Sylfaen" w:hAnsi="Sylfaen" w:cs="Sylfaen"/>
          <w:color w:val="000000" w:themeColor="text1"/>
          <w:lang w:val="ka-GE"/>
        </w:rPr>
        <w:t>ლარი)</w:t>
      </w:r>
      <w:r w:rsidRPr="00283A1C">
        <w:rPr>
          <w:rFonts w:ascii="Sylfaen" w:hAnsi="Sylfaen"/>
          <w:color w:val="000000" w:themeColor="text1"/>
          <w:lang w:val="ka-GE"/>
        </w:rPr>
        <w:t xml:space="preserve">შედარებით </w:t>
      </w:r>
      <w:r w:rsidRPr="00283A1C">
        <w:rPr>
          <w:rFonts w:ascii="Sylfaen" w:hAnsi="Sylfaen"/>
          <w:color w:val="000000" w:themeColor="text1"/>
          <w:lang w:val="en-US"/>
        </w:rPr>
        <w:t xml:space="preserve"> კი</w:t>
      </w:r>
      <w:r w:rsidRPr="00283A1C">
        <w:rPr>
          <w:rFonts w:ascii="Sylfaen" w:hAnsi="Sylfaen"/>
          <w:color w:val="000000" w:themeColor="text1"/>
          <w:lang w:val="ka-GE"/>
        </w:rPr>
        <w:t xml:space="preserve"> 41 233 ლარით (6,9 %-ით) ნაკლებია.</w:t>
      </w:r>
    </w:p>
    <w:p w:rsidR="00D82F63" w:rsidRPr="00283A1C" w:rsidRDefault="00D82F63" w:rsidP="00283A1C">
      <w:pPr>
        <w:spacing w:after="0" w:line="240" w:lineRule="auto"/>
        <w:ind w:firstLine="142"/>
        <w:jc w:val="both"/>
        <w:rPr>
          <w:rFonts w:ascii="Sylfaen" w:hAnsi="Sylfaen"/>
          <w:color w:val="000000" w:themeColor="text1"/>
          <w:lang w:val="ka-GE"/>
        </w:rPr>
      </w:pPr>
      <w:r w:rsidRPr="00283A1C">
        <w:rPr>
          <w:rFonts w:ascii="Sylfaen" w:hAnsi="Sylfaen"/>
          <w:color w:val="000000" w:themeColor="text1"/>
          <w:lang w:val="ka-GE"/>
        </w:rPr>
        <w:t xml:space="preserve">საანგარიშო პერიოდში მთლიანმა ფაქტიურმა დანახარჯებმა </w:t>
      </w:r>
      <w:r w:rsidRPr="00283A1C">
        <w:rPr>
          <w:rFonts w:ascii="Sylfaen" w:hAnsi="Sylfaen"/>
          <w:i/>
          <w:color w:val="000000" w:themeColor="text1"/>
          <w:lang w:val="ka-GE"/>
        </w:rPr>
        <w:t>530 288 ლარი</w:t>
      </w:r>
      <w:r w:rsidRPr="00283A1C">
        <w:rPr>
          <w:rFonts w:ascii="Sylfaen" w:hAnsi="Sylfaen"/>
          <w:color w:val="000000" w:themeColor="text1"/>
          <w:lang w:val="ka-GE"/>
        </w:rPr>
        <w:t xml:space="preserve"> შეადგინა, ანუ გეგმით გათვალისწინებულზე </w:t>
      </w:r>
      <w:r w:rsidRPr="00690CBA">
        <w:rPr>
          <w:rFonts w:ascii="Sylfaen" w:hAnsi="Sylfaen"/>
          <w:color w:val="000000" w:themeColor="text1"/>
          <w:lang w:val="en-US"/>
        </w:rPr>
        <w:t>(</w:t>
      </w:r>
      <w:r w:rsidRPr="00283A1C">
        <w:rPr>
          <w:rFonts w:ascii="Sylfaen" w:hAnsi="Sylfaen"/>
          <w:color w:val="000000" w:themeColor="text1"/>
          <w:lang w:val="ka-GE"/>
        </w:rPr>
        <w:t xml:space="preserve">529 019 ლარი) 1 269 ლარით მეტია, ხოლო 2019 წლის შესაბამისი პერიოდის ფაქტიურ დანახარჯებთან (567 219ლარი) შედარებით 36 931 ლარით (6,5%-ით) შემცირდა. </w:t>
      </w:r>
    </w:p>
    <w:p w:rsidR="00D82F63" w:rsidRPr="00283A1C" w:rsidRDefault="00D82F63" w:rsidP="00283A1C">
      <w:pPr>
        <w:spacing w:after="0" w:line="240" w:lineRule="auto"/>
        <w:ind w:firstLine="142"/>
        <w:jc w:val="both"/>
        <w:rPr>
          <w:rFonts w:ascii="Sylfaen" w:hAnsi="Sylfaen"/>
          <w:color w:val="000000" w:themeColor="text1"/>
          <w:lang w:val="ka-GE"/>
        </w:rPr>
      </w:pPr>
      <w:r w:rsidRPr="00283A1C">
        <w:rPr>
          <w:color w:val="000000" w:themeColor="text1"/>
          <w:lang w:val="ka-GE"/>
        </w:rPr>
        <w:t>2020</w:t>
      </w:r>
      <w:r w:rsidRPr="00283A1C">
        <w:rPr>
          <w:rFonts w:ascii="Sylfaen" w:hAnsi="Sylfaen"/>
          <w:color w:val="000000" w:themeColor="text1"/>
          <w:lang w:val="ka-GE"/>
        </w:rPr>
        <w:t xml:space="preserve"> წლის I კვარტალში დაგეგმილი იყო 36 532 ლარის მოგება, ფაქტიურად კი საწარმოების ჯამური მოგების თანხამ </w:t>
      </w:r>
      <w:r w:rsidRPr="00283A1C">
        <w:rPr>
          <w:rFonts w:ascii="Sylfaen" w:hAnsi="Sylfaen"/>
          <w:i/>
          <w:color w:val="000000" w:themeColor="text1"/>
          <w:lang w:val="ka-GE"/>
        </w:rPr>
        <w:t>33 110ლარი</w:t>
      </w:r>
      <w:r w:rsidRPr="00283A1C">
        <w:rPr>
          <w:rFonts w:ascii="Sylfaen" w:hAnsi="Sylfaen"/>
          <w:color w:val="000000" w:themeColor="text1"/>
          <w:lang w:val="ka-GE"/>
        </w:rPr>
        <w:t xml:space="preserve"> შეადგინა, ანუ 3 422 ლარით (9,4%-</w:t>
      </w:r>
      <w:r w:rsidRPr="00283A1C">
        <w:rPr>
          <w:rFonts w:ascii="Sylfaen" w:hAnsi="Sylfaen" w:cs="Sylfaen"/>
          <w:color w:val="000000" w:themeColor="text1"/>
          <w:lang w:val="ka-GE"/>
        </w:rPr>
        <w:t>ით)</w:t>
      </w:r>
      <w:r w:rsidRPr="00283A1C">
        <w:rPr>
          <w:rFonts w:ascii="Sylfaen" w:hAnsi="Sylfaen"/>
          <w:color w:val="000000" w:themeColor="text1"/>
          <w:lang w:val="ka-GE"/>
        </w:rPr>
        <w:t xml:space="preserve"> ნაკლები; 2019  წლის შესაბამის  პერიოდის  ფაქტიურ  მოგებასთან (41 056 ლარი) შედარებით კი-7 946ლარით (ანუ 19,4 %-</w:t>
      </w:r>
      <w:r w:rsidRPr="00283A1C">
        <w:rPr>
          <w:rFonts w:ascii="Sylfaen" w:hAnsi="Sylfaen" w:cs="Sylfaen"/>
          <w:color w:val="000000" w:themeColor="text1"/>
          <w:lang w:val="ka-GE"/>
        </w:rPr>
        <w:t>ით)</w:t>
      </w:r>
      <w:r w:rsidRPr="00283A1C">
        <w:rPr>
          <w:rFonts w:ascii="Sylfaen" w:hAnsi="Sylfaen"/>
          <w:color w:val="000000" w:themeColor="text1"/>
          <w:lang w:val="ka-GE"/>
        </w:rPr>
        <w:t xml:space="preserve"> შემცირდა.</w:t>
      </w:r>
    </w:p>
    <w:p w:rsidR="002074EC" w:rsidRPr="00283A1C" w:rsidRDefault="002074EC" w:rsidP="00283A1C">
      <w:pPr>
        <w:pStyle w:val="Caption"/>
        <w:rPr>
          <w:rFonts w:ascii="Sylfaen" w:hAnsi="Sylfaen"/>
          <w:color w:val="auto"/>
          <w:sz w:val="22"/>
          <w:szCs w:val="22"/>
          <w:lang w:val="en-US"/>
        </w:rPr>
      </w:pPr>
    </w:p>
    <w:p w:rsidR="00D7514C" w:rsidRPr="00D7514C" w:rsidRDefault="002074EC" w:rsidP="00D7514C">
      <w:pPr>
        <w:pStyle w:val="Caption"/>
        <w:outlineLvl w:val="2"/>
        <w:rPr>
          <w:rFonts w:ascii="Sylfaen" w:hAnsi="Sylfaen"/>
          <w:b w:val="0"/>
          <w:color w:val="auto"/>
          <w:lang w:val="ka-GE"/>
        </w:rPr>
      </w:pPr>
      <w:bookmarkStart w:id="31" w:name="_Toc43903122"/>
      <w:r w:rsidRPr="00283A1C">
        <w:rPr>
          <w:rFonts w:ascii="Sylfaen" w:hAnsi="Sylfaen"/>
          <w:color w:val="auto"/>
        </w:rPr>
        <w:t>ცხრილი</w:t>
      </w:r>
      <w:r w:rsidRPr="00690CBA">
        <w:rPr>
          <w:rFonts w:ascii="Sylfaen" w:hAnsi="Sylfaen"/>
          <w:color w:val="auto"/>
          <w:lang w:val="en-US"/>
        </w:rPr>
        <w:t xml:space="preserve"> N </w:t>
      </w:r>
      <w:r w:rsidR="006550E2" w:rsidRPr="00283A1C">
        <w:rPr>
          <w:rFonts w:ascii="Sylfaen" w:hAnsi="Sylfaen"/>
          <w:color w:val="auto"/>
        </w:rPr>
        <w:fldChar w:fldCharType="begin"/>
      </w:r>
      <w:r w:rsidRPr="00690CBA">
        <w:rPr>
          <w:rFonts w:ascii="Sylfaen" w:hAnsi="Sylfaen"/>
          <w:color w:val="auto"/>
          <w:lang w:val="en-US"/>
        </w:rPr>
        <w:instrText xml:space="preserve"> SEQ </w:instrText>
      </w:r>
      <w:r w:rsidRPr="00283A1C">
        <w:rPr>
          <w:rFonts w:ascii="Sylfaen" w:hAnsi="Sylfaen"/>
          <w:color w:val="auto"/>
        </w:rPr>
        <w:instrText>ცხრილი</w:instrText>
      </w:r>
      <w:r w:rsidRPr="00690CBA">
        <w:rPr>
          <w:rFonts w:ascii="Sylfaen" w:hAnsi="Sylfaen"/>
          <w:color w:val="auto"/>
          <w:lang w:val="en-US"/>
        </w:rPr>
        <w:instrText xml:space="preserve">_N \* ARABIC </w:instrText>
      </w:r>
      <w:r w:rsidR="006550E2" w:rsidRPr="00283A1C">
        <w:rPr>
          <w:rFonts w:ascii="Sylfaen" w:hAnsi="Sylfaen"/>
          <w:color w:val="auto"/>
        </w:rPr>
        <w:fldChar w:fldCharType="separate"/>
      </w:r>
      <w:r w:rsidR="00C77126" w:rsidRPr="00690CBA">
        <w:rPr>
          <w:rFonts w:ascii="Sylfaen" w:hAnsi="Sylfaen"/>
          <w:noProof/>
          <w:color w:val="auto"/>
          <w:lang w:val="en-US"/>
        </w:rPr>
        <w:t>10</w:t>
      </w:r>
      <w:r w:rsidR="006550E2" w:rsidRPr="00283A1C">
        <w:rPr>
          <w:rFonts w:ascii="Sylfaen" w:hAnsi="Sylfaen"/>
          <w:color w:val="auto"/>
        </w:rPr>
        <w:fldChar w:fldCharType="end"/>
      </w:r>
      <w:r w:rsidRPr="00283A1C">
        <w:rPr>
          <w:rFonts w:ascii="Sylfaen" w:hAnsi="Sylfaen"/>
          <w:b w:val="0"/>
          <w:color w:val="auto"/>
          <w:lang w:val="ka-GE"/>
        </w:rPr>
        <w:t>საწარმოების სინანსური მაჩვენებლების შეხდარება 2020/</w:t>
      </w:r>
      <w:r w:rsidRPr="00283A1C">
        <w:rPr>
          <w:rFonts w:ascii="Sylfaen" w:hAnsi="Sylfaen"/>
          <w:b w:val="0"/>
          <w:color w:val="auto"/>
          <w:lang w:val="en-US"/>
        </w:rPr>
        <w:t>I</w:t>
      </w:r>
      <w:r w:rsidRPr="00283A1C">
        <w:rPr>
          <w:rFonts w:ascii="Sylfaen" w:hAnsi="Sylfaen"/>
          <w:b w:val="0"/>
          <w:color w:val="auto"/>
          <w:lang w:val="ka-GE"/>
        </w:rPr>
        <w:t>კვ-2019/</w:t>
      </w:r>
      <w:r w:rsidRPr="00283A1C">
        <w:rPr>
          <w:rFonts w:ascii="Sylfaen" w:hAnsi="Sylfaen"/>
          <w:b w:val="0"/>
          <w:color w:val="auto"/>
          <w:lang w:val="en-US"/>
        </w:rPr>
        <w:t>I</w:t>
      </w:r>
      <w:r w:rsidRPr="00283A1C">
        <w:rPr>
          <w:rFonts w:ascii="Sylfaen" w:hAnsi="Sylfaen"/>
          <w:b w:val="0"/>
          <w:color w:val="auto"/>
          <w:lang w:val="ka-GE"/>
        </w:rPr>
        <w:t>კვ.</w:t>
      </w:r>
      <w:bookmarkEnd w:id="31"/>
    </w:p>
    <w:p w:rsidR="002074EC" w:rsidRPr="00283A1C" w:rsidRDefault="00D82F63" w:rsidP="00283A1C">
      <w:pPr>
        <w:keepNext/>
        <w:spacing w:after="0" w:line="240" w:lineRule="auto"/>
        <w:ind w:firstLine="142"/>
        <w:jc w:val="center"/>
      </w:pPr>
      <w:r w:rsidRPr="00283A1C">
        <w:rPr>
          <w:rFonts w:ascii="Sylfaen" w:hAnsi="Sylfaen"/>
          <w:noProof/>
          <w:color w:val="000000" w:themeColor="text1"/>
          <w:lang w:val="en-US"/>
        </w:rPr>
        <w:drawing>
          <wp:inline distT="0" distB="0" distL="0" distR="0">
            <wp:extent cx="5091379" cy="2845612"/>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82F63" w:rsidRPr="00283A1C" w:rsidRDefault="00D82F63" w:rsidP="00283A1C">
      <w:pPr>
        <w:spacing w:after="0" w:line="240" w:lineRule="auto"/>
        <w:ind w:firstLine="142"/>
        <w:jc w:val="center"/>
        <w:rPr>
          <w:rFonts w:ascii="Sylfaen" w:hAnsi="Sylfaen"/>
          <w:color w:val="000000" w:themeColor="text1"/>
          <w:lang w:val="ka-GE"/>
        </w:rPr>
      </w:pPr>
    </w:p>
    <w:p w:rsidR="001E49A5" w:rsidRDefault="001E49A5" w:rsidP="00283A1C">
      <w:pPr>
        <w:spacing w:after="0" w:line="240" w:lineRule="auto"/>
        <w:ind w:firstLine="142"/>
        <w:jc w:val="center"/>
        <w:rPr>
          <w:rFonts w:ascii="Sylfaen" w:hAnsi="Sylfaen"/>
          <w:color w:val="000000" w:themeColor="text1"/>
          <w:lang w:val="ka-GE"/>
        </w:rPr>
      </w:pPr>
    </w:p>
    <w:p w:rsidR="00EA62CB" w:rsidRDefault="00EA62CB" w:rsidP="00283A1C">
      <w:pPr>
        <w:spacing w:after="0" w:line="240" w:lineRule="auto"/>
        <w:ind w:firstLine="142"/>
        <w:jc w:val="center"/>
        <w:rPr>
          <w:rFonts w:ascii="Sylfaen" w:hAnsi="Sylfaen"/>
          <w:color w:val="000000" w:themeColor="text1"/>
          <w:lang w:val="ka-GE"/>
        </w:rPr>
      </w:pPr>
    </w:p>
    <w:p w:rsidR="00D7514C" w:rsidRDefault="00D7514C" w:rsidP="00283A1C">
      <w:pPr>
        <w:spacing w:after="0" w:line="240" w:lineRule="auto"/>
        <w:ind w:firstLine="142"/>
        <w:jc w:val="center"/>
        <w:rPr>
          <w:rFonts w:ascii="Sylfaen" w:hAnsi="Sylfaen"/>
          <w:color w:val="000000" w:themeColor="text1"/>
          <w:lang w:val="ka-GE"/>
        </w:rPr>
      </w:pPr>
    </w:p>
    <w:p w:rsidR="00D7514C" w:rsidRDefault="00D7514C" w:rsidP="00283A1C">
      <w:pPr>
        <w:spacing w:after="0" w:line="240" w:lineRule="auto"/>
        <w:ind w:firstLine="142"/>
        <w:jc w:val="center"/>
        <w:rPr>
          <w:rFonts w:ascii="Sylfaen" w:hAnsi="Sylfaen"/>
          <w:color w:val="000000" w:themeColor="text1"/>
          <w:lang w:val="ka-GE"/>
        </w:rPr>
      </w:pPr>
    </w:p>
    <w:p w:rsidR="00EA62CB" w:rsidRPr="00EA62CB" w:rsidRDefault="00EA62CB" w:rsidP="00EA62CB">
      <w:pPr>
        <w:pStyle w:val="Heading1"/>
        <w:spacing w:line="240" w:lineRule="auto"/>
        <w:rPr>
          <w:rFonts w:ascii="Sylfaen" w:hAnsi="Sylfaen"/>
          <w:spacing w:val="20"/>
          <w:sz w:val="26"/>
          <w:szCs w:val="26"/>
          <w:lang w:val="ka-GE"/>
        </w:rPr>
      </w:pPr>
      <w:bookmarkStart w:id="32" w:name="_Toc43211479"/>
      <w:bookmarkStart w:id="33" w:name="_Toc43212041"/>
      <w:bookmarkStart w:id="34" w:name="_Toc43903123"/>
      <w:r w:rsidRPr="00EA62CB">
        <w:rPr>
          <w:rFonts w:ascii="Sylfaen" w:hAnsi="Sylfaen"/>
          <w:spacing w:val="20"/>
          <w:sz w:val="26"/>
          <w:szCs w:val="26"/>
          <w:lang w:val="ka-GE"/>
        </w:rPr>
        <w:lastRenderedPageBreak/>
        <w:t>ეკონომიკის სფერო</w:t>
      </w:r>
      <w:bookmarkEnd w:id="32"/>
      <w:bookmarkEnd w:id="33"/>
      <w:bookmarkEnd w:id="34"/>
    </w:p>
    <w:p w:rsidR="00EA62CB" w:rsidRPr="00FF462E" w:rsidRDefault="00EA62CB" w:rsidP="00EA62CB">
      <w:pPr>
        <w:pStyle w:val="Heading2"/>
        <w:spacing w:after="60" w:line="240" w:lineRule="auto"/>
        <w:rPr>
          <w:rFonts w:ascii="Sylfaen" w:hAnsi="Sylfaen"/>
          <w:i/>
          <w:color w:val="auto"/>
          <w:sz w:val="24"/>
          <w:szCs w:val="24"/>
          <w:lang w:val="ka-GE"/>
        </w:rPr>
      </w:pPr>
      <w:bookmarkStart w:id="35" w:name="_Toc43211480"/>
      <w:bookmarkStart w:id="36" w:name="_Toc43212042"/>
      <w:bookmarkStart w:id="37" w:name="_Toc43903124"/>
      <w:r w:rsidRPr="00EA62CB">
        <w:rPr>
          <w:rFonts w:ascii="Sylfaen" w:hAnsi="Sylfaen"/>
          <w:i/>
          <w:color w:val="auto"/>
          <w:sz w:val="24"/>
          <w:szCs w:val="24"/>
          <w:lang w:val="ka-GE"/>
        </w:rPr>
        <w:t xml:space="preserve">ბიზნეს </w:t>
      </w:r>
      <w:r w:rsidRPr="00FF462E">
        <w:rPr>
          <w:rFonts w:ascii="Sylfaen" w:hAnsi="Sylfaen"/>
          <w:i/>
          <w:color w:val="auto"/>
          <w:sz w:val="24"/>
          <w:szCs w:val="24"/>
          <w:lang w:val="ka-GE"/>
        </w:rPr>
        <w:t>სექტორი</w:t>
      </w:r>
      <w:bookmarkEnd w:id="35"/>
      <w:bookmarkEnd w:id="36"/>
      <w:bookmarkEnd w:id="37"/>
    </w:p>
    <w:p w:rsidR="00EA62CB" w:rsidRPr="00FF3A41" w:rsidRDefault="00EA62CB" w:rsidP="00FF3A41">
      <w:pPr>
        <w:pStyle w:val="BodyTextIndent"/>
        <w:spacing w:after="60" w:line="240" w:lineRule="auto"/>
        <w:ind w:left="0" w:firstLine="284"/>
        <w:jc w:val="both"/>
        <w:rPr>
          <w:rFonts w:ascii="Sylfaen" w:hAnsi="Sylfaen"/>
          <w:lang w:val="ka-GE"/>
        </w:rPr>
      </w:pPr>
      <w:bookmarkStart w:id="38" w:name="_Toc951869"/>
      <w:bookmarkStart w:id="39" w:name="_Toc506478037"/>
      <w:bookmarkStart w:id="40" w:name="_Toc506477980"/>
      <w:bookmarkStart w:id="41" w:name="_Toc506477422"/>
      <w:bookmarkStart w:id="42" w:name="_Toc497390462"/>
      <w:bookmarkStart w:id="43" w:name="_Toc489535106"/>
      <w:bookmarkStart w:id="44" w:name="_Toc482153776"/>
      <w:bookmarkStart w:id="45" w:name="_Toc482153703"/>
      <w:bookmarkStart w:id="46" w:name="_Toc482153227"/>
      <w:bookmarkStart w:id="47" w:name="_Toc450189104"/>
      <w:bookmarkStart w:id="48" w:name="_Toc450095449"/>
      <w:bookmarkStart w:id="49" w:name="_Toc450094646"/>
      <w:bookmarkStart w:id="50" w:name="_Toc443446777"/>
      <w:bookmarkStart w:id="51" w:name="_Toc435525621"/>
      <w:bookmarkStart w:id="52" w:name="_Toc435525016"/>
      <w:bookmarkStart w:id="53" w:name="_Toc426542344"/>
      <w:bookmarkStart w:id="54" w:name="_Toc426542233"/>
      <w:bookmarkStart w:id="55" w:name="_Toc419720451"/>
      <w:r w:rsidRPr="00FF462E">
        <w:t>20</w:t>
      </w:r>
      <w:r w:rsidRPr="00FF462E">
        <w:rPr>
          <w:lang w:val="ka-GE"/>
        </w:rPr>
        <w:t>20</w:t>
      </w:r>
      <w:r w:rsidRPr="00FF462E">
        <w:rPr>
          <w:rFonts w:ascii="Sylfaen" w:hAnsi="Sylfaen"/>
          <w:lang w:val="ka-GE"/>
        </w:rPr>
        <w:t xml:space="preserve"> წლის I კვარტალშიაფხაზეთის ა/რ ბიზნეს სექტორის ორგანიზაციებში</w:t>
      </w:r>
      <w:r w:rsidRPr="00FF462E">
        <w:rPr>
          <w:rFonts w:ascii="Sylfaen" w:hAnsi="Sylfaen"/>
          <w:b/>
          <w:lang w:val="ka-GE"/>
        </w:rPr>
        <w:t xml:space="preserve">, </w:t>
      </w:r>
      <w:r w:rsidRPr="00FF462E">
        <w:rPr>
          <w:rFonts w:ascii="Sylfaen" w:hAnsi="Sylfaen"/>
          <w:lang w:val="ka-GE"/>
        </w:rPr>
        <w:t xml:space="preserve">რომელთაც მართავდა </w:t>
      </w:r>
      <w:r w:rsidRPr="00FF462E">
        <w:rPr>
          <w:rFonts w:ascii="Sylfaen" w:hAnsi="Sylfaen" w:cs="Sylfaen"/>
        </w:rPr>
        <w:t xml:space="preserve">როგორც აფხაზეთის </w:t>
      </w:r>
      <w:r w:rsidRPr="00FF462E">
        <w:rPr>
          <w:rFonts w:ascii="Sylfaen" w:hAnsi="Sylfaen" w:cs="Sylfaen"/>
          <w:lang w:val="ka-GE"/>
        </w:rPr>
        <w:t xml:space="preserve">ავტონომიური რესპუბლიკის ფინანსთა და </w:t>
      </w:r>
      <w:r w:rsidRPr="00FF462E">
        <w:rPr>
          <w:rFonts w:ascii="Sylfaen" w:hAnsi="Sylfaen" w:cs="Sylfaen"/>
        </w:rPr>
        <w:t xml:space="preserve">ეკონომიკის სამინისტრო, ასევე </w:t>
      </w:r>
      <w:r w:rsidR="00130DE5">
        <w:rPr>
          <w:rFonts w:ascii="Sylfaen" w:hAnsi="Sylfaen" w:cs="Sylfaen"/>
          <w:lang w:val="ka-GE"/>
        </w:rPr>
        <w:t>საქართველოს ეკონომიკისადა მდგრადი განვითარების სამინისტრო</w:t>
      </w:r>
      <w:r w:rsidRPr="00FF462E">
        <w:rPr>
          <w:rFonts w:ascii="Sylfaen" w:hAnsi="Sylfaen"/>
          <w:lang w:val="ka-GE"/>
        </w:rPr>
        <w:t>, საშუალოდ 1 54</w:t>
      </w:r>
      <w:r w:rsidR="00FF462E" w:rsidRPr="00FF462E">
        <w:rPr>
          <w:rFonts w:ascii="Sylfaen" w:hAnsi="Sylfaen"/>
          <w:lang w:val="ka-GE"/>
        </w:rPr>
        <w:t>2</w:t>
      </w:r>
      <w:r w:rsidRPr="00FF462E">
        <w:rPr>
          <w:rFonts w:ascii="Sylfaen" w:hAnsi="Sylfaen"/>
          <w:lang w:val="ka-GE"/>
        </w:rPr>
        <w:t xml:space="preserve"> კაცი მუშაობდა. დასაქმებულთა შრომის ანაზღაურებამ ამ პერიოდში სულ შეადგინა</w:t>
      </w:r>
      <w:r w:rsidR="00FF462E" w:rsidRPr="00FF462E">
        <w:rPr>
          <w:rFonts w:ascii="Sylfaen" w:hAnsi="Sylfaen"/>
          <w:lang w:val="ka-GE"/>
        </w:rPr>
        <w:t>4 968,3</w:t>
      </w:r>
      <w:r w:rsidRPr="00FF462E">
        <w:rPr>
          <w:rFonts w:ascii="Sylfaen" w:hAnsi="Sylfaen"/>
          <w:lang w:val="de-AT"/>
        </w:rPr>
        <w:t>ა</w:t>
      </w:r>
      <w:r w:rsidRPr="00FF462E">
        <w:rPr>
          <w:rFonts w:ascii="Sylfaen" w:hAnsi="Sylfaen"/>
          <w:lang w:val="ka-GE"/>
        </w:rPr>
        <w:t>თ</w:t>
      </w:r>
      <w:r w:rsidRPr="00FF462E">
        <w:rPr>
          <w:rFonts w:ascii="Sylfaen" w:hAnsi="Sylfaen"/>
          <w:lang w:val="de-AT"/>
        </w:rPr>
        <w:t>ასი</w:t>
      </w:r>
      <w:r w:rsidRPr="00FF462E">
        <w:rPr>
          <w:rFonts w:ascii="Sylfaen" w:hAnsi="Sylfaen"/>
          <w:lang w:val="ka-GE"/>
        </w:rPr>
        <w:t xml:space="preserve"> ლარი, საშუალო ხელფასის ოდენობამ თვეში –  </w:t>
      </w:r>
      <w:r w:rsidR="00FF462E" w:rsidRPr="00FF462E">
        <w:rPr>
          <w:rFonts w:ascii="Sylfaen" w:hAnsi="Sylfaen"/>
          <w:lang w:val="ka-GE"/>
        </w:rPr>
        <w:t>1 074,0</w:t>
      </w:r>
      <w:r w:rsidRPr="00FF462E">
        <w:rPr>
          <w:rFonts w:ascii="Sylfaen" w:hAnsi="Sylfaen"/>
          <w:lang w:val="ka-GE"/>
        </w:rPr>
        <w:t xml:space="preserve"> ლარი.</w:t>
      </w:r>
      <w:bookmarkStart w:id="56" w:name="_Toc318471781"/>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EA62CB" w:rsidRPr="00FF462E" w:rsidRDefault="00EA62CB" w:rsidP="00EA62CB">
      <w:pPr>
        <w:pStyle w:val="Caption"/>
        <w:spacing w:after="60"/>
        <w:outlineLvl w:val="2"/>
        <w:rPr>
          <w:rFonts w:ascii="Sylfaen" w:hAnsi="Sylfaen"/>
          <w:color w:val="auto"/>
          <w:lang w:val="en-US"/>
        </w:rPr>
      </w:pPr>
      <w:bookmarkStart w:id="57" w:name="_Toc43211482"/>
      <w:bookmarkStart w:id="58" w:name="_Toc43212044"/>
      <w:bookmarkStart w:id="59" w:name="_Toc43903125"/>
      <w:r w:rsidRPr="00FF462E">
        <w:rPr>
          <w:rFonts w:ascii="Sylfaen" w:hAnsi="Sylfaen" w:cs="Sylfaen"/>
          <w:color w:val="auto"/>
        </w:rPr>
        <w:t>დიაგრამა</w:t>
      </w:r>
      <w:r w:rsidRPr="00FF462E">
        <w:rPr>
          <w:color w:val="auto"/>
        </w:rPr>
        <w:t xml:space="preserve"> N </w:t>
      </w:r>
      <w:r w:rsidR="006550E2" w:rsidRPr="00FF462E">
        <w:rPr>
          <w:color w:val="auto"/>
        </w:rPr>
        <w:fldChar w:fldCharType="begin"/>
      </w:r>
      <w:r w:rsidRPr="00FF462E">
        <w:rPr>
          <w:color w:val="auto"/>
        </w:rPr>
        <w:instrText xml:space="preserve"> SEQ დიაგრამა_N \* ARABIC </w:instrText>
      </w:r>
      <w:r w:rsidR="006550E2" w:rsidRPr="00FF462E">
        <w:rPr>
          <w:color w:val="auto"/>
        </w:rPr>
        <w:fldChar w:fldCharType="separate"/>
      </w:r>
      <w:r w:rsidRPr="00FF462E">
        <w:rPr>
          <w:noProof/>
          <w:color w:val="auto"/>
        </w:rPr>
        <w:t>3</w:t>
      </w:r>
      <w:r w:rsidR="006550E2" w:rsidRPr="00FF462E">
        <w:rPr>
          <w:color w:val="auto"/>
        </w:rPr>
        <w:fldChar w:fldCharType="end"/>
      </w:r>
      <w:r w:rsidRPr="00FF462E">
        <w:rPr>
          <w:rFonts w:ascii="Sylfaen" w:hAnsi="Sylfaen" w:cs="Sylfaen"/>
          <w:b w:val="0"/>
          <w:color w:val="auto"/>
          <w:lang w:val="ka-GE"/>
        </w:rPr>
        <w:t>საშუალო</w:t>
      </w:r>
      <w:r w:rsidRPr="00FF462E">
        <w:rPr>
          <w:rFonts w:ascii="Sylfaen" w:hAnsi="Sylfaen"/>
          <w:b w:val="0"/>
          <w:color w:val="auto"/>
          <w:lang w:val="ka-GE"/>
        </w:rPr>
        <w:t xml:space="preserve">თვიური </w:t>
      </w:r>
      <w:r w:rsidRPr="00FF462E">
        <w:rPr>
          <w:rFonts w:ascii="Sylfaen" w:hAnsi="Sylfaen" w:cs="Sylfaen"/>
          <w:b w:val="0"/>
          <w:color w:val="auto"/>
          <w:lang w:val="ka-GE"/>
        </w:rPr>
        <w:t xml:space="preserve">ხელფასების შედარება </w:t>
      </w:r>
      <w:r w:rsidR="00FF462E" w:rsidRPr="00FF462E">
        <w:rPr>
          <w:rFonts w:ascii="Sylfaen" w:hAnsi="Sylfaen"/>
          <w:b w:val="0"/>
          <w:color w:val="auto"/>
          <w:lang w:val="ka-GE"/>
        </w:rPr>
        <w:t>2020/</w:t>
      </w:r>
      <w:r w:rsidR="00FF462E" w:rsidRPr="00FF462E">
        <w:rPr>
          <w:rFonts w:ascii="Sylfaen" w:hAnsi="Sylfaen"/>
          <w:b w:val="0"/>
          <w:color w:val="auto"/>
          <w:lang w:val="en-US"/>
        </w:rPr>
        <w:t>I</w:t>
      </w:r>
      <w:r w:rsidR="00FF462E" w:rsidRPr="00FF462E">
        <w:rPr>
          <w:rFonts w:ascii="Sylfaen" w:hAnsi="Sylfaen"/>
          <w:b w:val="0"/>
          <w:color w:val="auto"/>
          <w:lang w:val="ka-GE"/>
        </w:rPr>
        <w:t>კვ-2019/</w:t>
      </w:r>
      <w:r w:rsidR="00FF462E" w:rsidRPr="00FF462E">
        <w:rPr>
          <w:rFonts w:ascii="Sylfaen" w:hAnsi="Sylfaen"/>
          <w:b w:val="0"/>
          <w:color w:val="auto"/>
          <w:lang w:val="en-US"/>
        </w:rPr>
        <w:t>I</w:t>
      </w:r>
      <w:r w:rsidR="00FF462E" w:rsidRPr="00FF462E">
        <w:rPr>
          <w:rFonts w:ascii="Sylfaen" w:hAnsi="Sylfaen"/>
          <w:b w:val="0"/>
          <w:color w:val="auto"/>
          <w:lang w:val="ka-GE"/>
        </w:rPr>
        <w:t xml:space="preserve">კვ. </w:t>
      </w:r>
      <w:r w:rsidRPr="00FF462E">
        <w:rPr>
          <w:rFonts w:ascii="Sylfaen" w:hAnsi="Sylfaen" w:cs="Sylfaen"/>
          <w:b w:val="0"/>
          <w:color w:val="auto"/>
          <w:lang w:val="ka-GE"/>
        </w:rPr>
        <w:t>მოქმედფასებში</w:t>
      </w:r>
      <w:bookmarkEnd w:id="57"/>
      <w:bookmarkEnd w:id="58"/>
      <w:bookmarkEnd w:id="59"/>
    </w:p>
    <w:p w:rsidR="00EA62CB" w:rsidRPr="00EA62CB" w:rsidRDefault="00EA62CB" w:rsidP="00EA62CB">
      <w:pPr>
        <w:pStyle w:val="BodyTextIndent"/>
        <w:spacing w:after="60"/>
        <w:ind w:left="0" w:firstLine="28"/>
        <w:jc w:val="center"/>
        <w:rPr>
          <w:rFonts w:ascii="Sylfaen" w:hAnsi="Sylfaen"/>
          <w:color w:val="FF0000"/>
          <w:lang w:val="en-US"/>
        </w:rPr>
      </w:pPr>
      <w:r w:rsidRPr="00EA62CB">
        <w:rPr>
          <w:rFonts w:ascii="Sylfaen" w:hAnsi="Sylfaen"/>
          <w:noProof/>
          <w:color w:val="FF0000"/>
          <w:lang w:val="en-US"/>
        </w:rPr>
        <w:drawing>
          <wp:inline distT="0" distB="0" distL="0" distR="0">
            <wp:extent cx="4733925" cy="19812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W w:w="10138" w:type="dxa"/>
        <w:tblLayout w:type="fixed"/>
        <w:tblLook w:val="04A0"/>
      </w:tblPr>
      <w:tblGrid>
        <w:gridCol w:w="4788"/>
        <w:gridCol w:w="5350"/>
      </w:tblGrid>
      <w:tr w:rsidR="00EA62CB" w:rsidRPr="00EA62CB" w:rsidTr="00C77126">
        <w:tc>
          <w:tcPr>
            <w:tcW w:w="4788" w:type="dxa"/>
            <w:hideMark/>
          </w:tcPr>
          <w:p w:rsidR="00EA62CB" w:rsidRPr="00EA62CB" w:rsidRDefault="00EA62CB" w:rsidP="00C77126">
            <w:pPr>
              <w:spacing w:after="60"/>
              <w:rPr>
                <w:rFonts w:ascii="Sylfaen" w:eastAsia="Times New Roman" w:hAnsi="Sylfaen"/>
                <w:color w:val="FF0000"/>
                <w:lang w:val="ka-GE"/>
              </w:rPr>
            </w:pPr>
          </w:p>
        </w:tc>
        <w:tc>
          <w:tcPr>
            <w:tcW w:w="5350" w:type="dxa"/>
            <w:hideMark/>
          </w:tcPr>
          <w:p w:rsidR="00EA62CB" w:rsidRPr="00EA62CB" w:rsidRDefault="00EA62CB" w:rsidP="00C77126">
            <w:pPr>
              <w:spacing w:after="60"/>
              <w:rPr>
                <w:rFonts w:ascii="Sylfaen" w:eastAsia="Times New Roman" w:hAnsi="Sylfaen"/>
                <w:color w:val="FF0000"/>
                <w:lang w:val="ka-GE"/>
              </w:rPr>
            </w:pPr>
          </w:p>
        </w:tc>
      </w:tr>
    </w:tbl>
    <w:p w:rsidR="00EA62CB" w:rsidRPr="00D7514C" w:rsidRDefault="00EA62CB" w:rsidP="00FF3A41">
      <w:pPr>
        <w:pStyle w:val="Heading2"/>
        <w:spacing w:after="60" w:line="240" w:lineRule="auto"/>
        <w:rPr>
          <w:rFonts w:ascii="Sylfaen" w:hAnsi="Sylfaen"/>
          <w:i/>
          <w:color w:val="auto"/>
          <w:sz w:val="24"/>
          <w:szCs w:val="24"/>
          <w:lang w:val="ka-GE"/>
        </w:rPr>
      </w:pPr>
      <w:bookmarkStart w:id="60" w:name="_Toc506477424"/>
      <w:bookmarkStart w:id="61" w:name="_Toc443446779"/>
      <w:bookmarkStart w:id="62" w:name="_Toc412029535"/>
      <w:bookmarkStart w:id="63" w:name="_Toc412029228"/>
      <w:bookmarkStart w:id="64" w:name="_Toc381870965"/>
      <w:bookmarkStart w:id="65" w:name="_Toc349557750"/>
      <w:bookmarkStart w:id="66" w:name="_Toc951871"/>
      <w:bookmarkStart w:id="67" w:name="_Toc43211483"/>
      <w:bookmarkStart w:id="68" w:name="_Toc43212045"/>
      <w:bookmarkStart w:id="69" w:name="_Toc43903126"/>
      <w:bookmarkStart w:id="70" w:name="_Toc349300270"/>
      <w:bookmarkEnd w:id="56"/>
      <w:r w:rsidRPr="00D7514C">
        <w:rPr>
          <w:rFonts w:ascii="Sylfaen" w:hAnsi="Sylfaen"/>
          <w:i/>
          <w:color w:val="auto"/>
          <w:sz w:val="24"/>
          <w:szCs w:val="24"/>
          <w:lang w:val="ka-GE"/>
        </w:rPr>
        <w:t>პროდუქციის ბრუნვა</w:t>
      </w:r>
      <w:r w:rsidRPr="00D7514C">
        <w:rPr>
          <w:rStyle w:val="FootnoteReference"/>
          <w:rFonts w:ascii="Sylfaen" w:hAnsi="Sylfaen"/>
          <w:i/>
          <w:color w:val="auto"/>
          <w:sz w:val="24"/>
          <w:szCs w:val="24"/>
          <w:lang w:val="ka-GE"/>
        </w:rPr>
        <w:footnoteReference w:id="2"/>
      </w:r>
      <w:r w:rsidRPr="00D7514C">
        <w:rPr>
          <w:rFonts w:ascii="Sylfaen" w:hAnsi="Sylfaen"/>
          <w:i/>
          <w:color w:val="auto"/>
          <w:sz w:val="24"/>
          <w:szCs w:val="24"/>
          <w:lang w:val="ka-GE"/>
        </w:rPr>
        <w:t xml:space="preserve"> და გამოშვება</w:t>
      </w:r>
      <w:r w:rsidRPr="00D7514C">
        <w:rPr>
          <w:rStyle w:val="FootnoteReference"/>
          <w:rFonts w:ascii="Sylfaen" w:hAnsi="Sylfaen"/>
          <w:i/>
          <w:color w:val="auto"/>
          <w:sz w:val="24"/>
          <w:szCs w:val="24"/>
          <w:lang w:val="ka-GE"/>
        </w:rPr>
        <w:footnoteReference w:id="3"/>
      </w:r>
      <w:bookmarkEnd w:id="60"/>
      <w:bookmarkEnd w:id="61"/>
      <w:bookmarkEnd w:id="62"/>
      <w:bookmarkEnd w:id="63"/>
      <w:bookmarkEnd w:id="64"/>
      <w:bookmarkEnd w:id="65"/>
      <w:bookmarkEnd w:id="66"/>
      <w:bookmarkEnd w:id="67"/>
      <w:bookmarkEnd w:id="68"/>
      <w:bookmarkEnd w:id="69"/>
      <w:bookmarkEnd w:id="70"/>
    </w:p>
    <w:p w:rsidR="00EA62CB" w:rsidRDefault="00FF462E" w:rsidP="00FF3A41">
      <w:pPr>
        <w:spacing w:after="60" w:line="240" w:lineRule="auto"/>
        <w:jc w:val="both"/>
        <w:rPr>
          <w:rFonts w:ascii="Sylfaen" w:hAnsi="Sylfaen"/>
          <w:lang w:val="ka-GE"/>
        </w:rPr>
      </w:pPr>
      <w:r w:rsidRPr="00FF462E">
        <w:t>20</w:t>
      </w:r>
      <w:r w:rsidRPr="00FF462E">
        <w:rPr>
          <w:lang w:val="ka-GE"/>
        </w:rPr>
        <w:t>20</w:t>
      </w:r>
      <w:r w:rsidRPr="00FF462E">
        <w:rPr>
          <w:rFonts w:ascii="Sylfaen" w:hAnsi="Sylfaen"/>
          <w:lang w:val="ka-GE"/>
        </w:rPr>
        <w:t xml:space="preserve"> წლის I კვარტალში</w:t>
      </w:r>
      <w:r w:rsidR="00EC4D24">
        <w:rPr>
          <w:rFonts w:ascii="Sylfaen" w:hAnsi="Sylfaen"/>
          <w:lang w:val="en-US"/>
        </w:rPr>
        <w:t xml:space="preserve"> </w:t>
      </w:r>
      <w:r w:rsidR="00EA62CB" w:rsidRPr="00FF462E">
        <w:rPr>
          <w:rFonts w:ascii="Sylfaen" w:hAnsi="Sylfaen"/>
          <w:lang w:val="ka-GE"/>
        </w:rPr>
        <w:t>ბიზნეს საწარმოთა მიერ პროდუქციის ბრუნვა/გამოშვება განისაზღვრა</w:t>
      </w:r>
      <w:r w:rsidRPr="00FF462E">
        <w:rPr>
          <w:rFonts w:ascii="Sylfaen" w:hAnsi="Sylfaen"/>
          <w:lang w:val="ka-GE"/>
        </w:rPr>
        <w:t xml:space="preserve"> 11,5</w:t>
      </w:r>
      <w:r w:rsidR="00EA62CB" w:rsidRPr="00FF462E">
        <w:rPr>
          <w:rFonts w:ascii="Sylfaen" w:hAnsi="Sylfaen"/>
          <w:lang w:val="ka-GE"/>
        </w:rPr>
        <w:t xml:space="preserve"> მლნ. ლარით.</w:t>
      </w:r>
    </w:p>
    <w:p w:rsidR="00EA62CB" w:rsidRPr="00644B49" w:rsidRDefault="00EA62CB" w:rsidP="00EA62CB">
      <w:pPr>
        <w:pStyle w:val="Caption"/>
        <w:spacing w:after="60"/>
        <w:outlineLvl w:val="2"/>
        <w:rPr>
          <w:rFonts w:ascii="Sylfaen" w:hAnsi="Sylfaen"/>
          <w:color w:val="auto"/>
          <w:lang w:val="ka-GE"/>
        </w:rPr>
      </w:pPr>
      <w:bookmarkStart w:id="71" w:name="_Toc443446780"/>
      <w:bookmarkStart w:id="72" w:name="_Toc951872"/>
      <w:bookmarkStart w:id="73" w:name="_Toc43211484"/>
      <w:bookmarkStart w:id="74" w:name="_Toc43212046"/>
      <w:bookmarkStart w:id="75" w:name="_Toc43903127"/>
      <w:r w:rsidRPr="00644B49">
        <w:rPr>
          <w:rFonts w:ascii="Sylfaen" w:hAnsi="Sylfaen" w:cs="Sylfaen"/>
          <w:color w:val="auto"/>
        </w:rPr>
        <w:t>დიაგრამა</w:t>
      </w:r>
      <w:r w:rsidRPr="00644B49">
        <w:rPr>
          <w:color w:val="auto"/>
        </w:rPr>
        <w:t xml:space="preserve"> N </w:t>
      </w:r>
      <w:r w:rsidR="006550E2" w:rsidRPr="00644B49">
        <w:rPr>
          <w:color w:val="auto"/>
        </w:rPr>
        <w:fldChar w:fldCharType="begin"/>
      </w:r>
      <w:r w:rsidRPr="00644B49">
        <w:rPr>
          <w:color w:val="auto"/>
        </w:rPr>
        <w:instrText xml:space="preserve"> SEQ დიაგრამა_N \* ARABIC </w:instrText>
      </w:r>
      <w:r w:rsidR="006550E2" w:rsidRPr="00644B49">
        <w:rPr>
          <w:color w:val="auto"/>
        </w:rPr>
        <w:fldChar w:fldCharType="separate"/>
      </w:r>
      <w:r w:rsidRPr="00644B49">
        <w:rPr>
          <w:noProof/>
          <w:color w:val="auto"/>
        </w:rPr>
        <w:t>4</w:t>
      </w:r>
      <w:r w:rsidR="006550E2" w:rsidRPr="00644B49">
        <w:rPr>
          <w:color w:val="auto"/>
        </w:rPr>
        <w:fldChar w:fldCharType="end"/>
      </w:r>
      <w:r w:rsidRPr="00644B49">
        <w:rPr>
          <w:rFonts w:ascii="Sylfaen" w:hAnsi="Sylfaen" w:cs="Sylfaen"/>
          <w:b w:val="0"/>
          <w:color w:val="auto"/>
          <w:lang w:val="ka-GE"/>
        </w:rPr>
        <w:t xml:space="preserve">პროდუქციის ბრუნვა/გამოშვება </w:t>
      </w:r>
      <w:bookmarkEnd w:id="71"/>
      <w:bookmarkEnd w:id="72"/>
      <w:bookmarkEnd w:id="73"/>
      <w:bookmarkEnd w:id="74"/>
      <w:r w:rsidR="00FF462E" w:rsidRPr="00644B49">
        <w:rPr>
          <w:rFonts w:ascii="Sylfaen" w:hAnsi="Sylfaen"/>
          <w:b w:val="0"/>
          <w:color w:val="auto"/>
          <w:lang w:val="ka-GE"/>
        </w:rPr>
        <w:t>2020/</w:t>
      </w:r>
      <w:r w:rsidR="00FF462E" w:rsidRPr="00644B49">
        <w:rPr>
          <w:rFonts w:ascii="Sylfaen" w:hAnsi="Sylfaen"/>
          <w:b w:val="0"/>
          <w:color w:val="auto"/>
          <w:lang w:val="en-US"/>
        </w:rPr>
        <w:t>I</w:t>
      </w:r>
      <w:r w:rsidR="00FF462E" w:rsidRPr="00644B49">
        <w:rPr>
          <w:rFonts w:ascii="Sylfaen" w:hAnsi="Sylfaen"/>
          <w:b w:val="0"/>
          <w:color w:val="auto"/>
          <w:lang w:val="ka-GE"/>
        </w:rPr>
        <w:t>კვ-2019/</w:t>
      </w:r>
      <w:r w:rsidR="00FF462E" w:rsidRPr="00644B49">
        <w:rPr>
          <w:rFonts w:ascii="Sylfaen" w:hAnsi="Sylfaen"/>
          <w:b w:val="0"/>
          <w:color w:val="auto"/>
          <w:lang w:val="en-US"/>
        </w:rPr>
        <w:t>I</w:t>
      </w:r>
      <w:r w:rsidR="00FF462E" w:rsidRPr="00644B49">
        <w:rPr>
          <w:rFonts w:ascii="Sylfaen" w:hAnsi="Sylfaen"/>
          <w:b w:val="0"/>
          <w:color w:val="auto"/>
          <w:lang w:val="ka-GE"/>
        </w:rPr>
        <w:t>კვ.</w:t>
      </w:r>
      <w:bookmarkEnd w:id="75"/>
    </w:p>
    <w:p w:rsidR="00EA62CB" w:rsidRPr="00EA62CB" w:rsidRDefault="00EA62CB" w:rsidP="00EA62CB">
      <w:pPr>
        <w:spacing w:after="60"/>
        <w:jc w:val="center"/>
        <w:rPr>
          <w:rFonts w:ascii="Sylfaen" w:hAnsi="Sylfaen"/>
          <w:color w:val="FF0000"/>
          <w:lang w:val="ka-GE"/>
        </w:rPr>
      </w:pPr>
      <w:r w:rsidRPr="00EA62CB">
        <w:rPr>
          <w:rFonts w:ascii="Times New Roman" w:hAnsi="Times New Roman"/>
          <w:noProof/>
          <w:color w:val="FF0000"/>
          <w:lang w:val="en-US"/>
        </w:rPr>
        <w:drawing>
          <wp:inline distT="0" distB="0" distL="0" distR="0">
            <wp:extent cx="4752975" cy="188595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A62CB" w:rsidRPr="00644B49" w:rsidRDefault="00EA62CB" w:rsidP="00743702">
      <w:pPr>
        <w:spacing w:after="60" w:line="240" w:lineRule="auto"/>
        <w:ind w:firstLine="284"/>
        <w:jc w:val="both"/>
        <w:rPr>
          <w:rFonts w:ascii="Sylfaen" w:hAnsi="Sylfaen"/>
          <w:lang w:val="ka-GE"/>
        </w:rPr>
      </w:pPr>
      <w:r w:rsidRPr="00644B49">
        <w:rPr>
          <w:rFonts w:ascii="Sylfaen" w:hAnsi="Sylfaen"/>
          <w:lang w:val="ka-GE"/>
        </w:rPr>
        <w:lastRenderedPageBreak/>
        <w:t>საანგარიშო პერიოდში პროდუქციის ბრუნვისა და გამოშვების საერთო მოცულობაში ძირითადი წილი (9</w:t>
      </w:r>
      <w:r w:rsidR="00644B49" w:rsidRPr="00644B49">
        <w:rPr>
          <w:rFonts w:ascii="Sylfaen" w:hAnsi="Sylfaen"/>
          <w:lang w:val="ka-GE"/>
        </w:rPr>
        <w:t>8,3</w:t>
      </w:r>
      <w:r w:rsidRPr="00644B49">
        <w:rPr>
          <w:rFonts w:ascii="Sylfaen" w:hAnsi="Sylfaen"/>
          <w:lang w:val="ka-GE"/>
        </w:rPr>
        <w:t xml:space="preserve">%) მოდის ენერგეტიკაზე –  </w:t>
      </w:r>
      <w:r w:rsidR="00FF462E" w:rsidRPr="00644B49">
        <w:rPr>
          <w:rFonts w:ascii="Sylfaen" w:hAnsi="Sylfaen"/>
          <w:lang w:val="ka-GE"/>
        </w:rPr>
        <w:t>11,3</w:t>
      </w:r>
      <w:r w:rsidRPr="00644B49">
        <w:rPr>
          <w:rFonts w:ascii="Sylfaen" w:hAnsi="Sylfaen"/>
          <w:lang w:val="ka-GE"/>
        </w:rPr>
        <w:t xml:space="preserve"> მლნ. ლარი, ხოლო დანარჩენ საწარმოებზე–  </w:t>
      </w:r>
      <w:r w:rsidR="00FF462E" w:rsidRPr="00644B49">
        <w:rPr>
          <w:rFonts w:ascii="Sylfaen" w:hAnsi="Sylfaen"/>
          <w:lang w:val="ka-GE"/>
        </w:rPr>
        <w:t>174,2ათასი</w:t>
      </w:r>
      <w:r w:rsidRPr="00644B49">
        <w:rPr>
          <w:rFonts w:ascii="Sylfaen" w:hAnsi="Sylfaen"/>
          <w:lang w:val="ka-GE"/>
        </w:rPr>
        <w:t xml:space="preserve"> ლარი.  </w:t>
      </w:r>
    </w:p>
    <w:p w:rsidR="00EA62CB" w:rsidRPr="00EA62CB" w:rsidRDefault="00FF462E" w:rsidP="00743702">
      <w:pPr>
        <w:spacing w:after="60" w:line="240" w:lineRule="auto"/>
        <w:ind w:firstLine="284"/>
        <w:jc w:val="both"/>
        <w:rPr>
          <w:rFonts w:ascii="Sylfaen" w:hAnsi="Sylfaen"/>
          <w:color w:val="FF0000"/>
          <w:lang w:val="ka-GE"/>
        </w:rPr>
      </w:pPr>
      <w:r w:rsidRPr="00FF462E">
        <w:t>20</w:t>
      </w:r>
      <w:r w:rsidRPr="00FF462E">
        <w:rPr>
          <w:lang w:val="ka-GE"/>
        </w:rPr>
        <w:t>20</w:t>
      </w:r>
      <w:r w:rsidRPr="00FF462E">
        <w:rPr>
          <w:rFonts w:ascii="Sylfaen" w:hAnsi="Sylfaen"/>
          <w:lang w:val="ka-GE"/>
        </w:rPr>
        <w:t xml:space="preserve"> წლის I კვარტალში</w:t>
      </w:r>
      <w:r w:rsidR="00EA62CB" w:rsidRPr="00FF462E">
        <w:rPr>
          <w:rFonts w:ascii="Sylfaen" w:hAnsi="Sylfaen"/>
          <w:lang w:val="ka-GE"/>
        </w:rPr>
        <w:t>ენერგოსაწარმოებმა (</w:t>
      </w:r>
      <w:r w:rsidR="00690CBA">
        <w:rPr>
          <w:rFonts w:ascii="Sylfaen" w:hAnsi="Sylfaen"/>
          <w:lang w:val="ka-GE"/>
        </w:rPr>
        <w:t xml:space="preserve">შპს </w:t>
      </w:r>
      <w:r w:rsidR="00EA62CB" w:rsidRPr="00FF462E">
        <w:rPr>
          <w:rFonts w:ascii="Sylfaen" w:hAnsi="Sylfaen"/>
          <w:lang w:val="ka-GE"/>
        </w:rPr>
        <w:t>,,ენგურჰესი</w:t>
      </w:r>
      <w:r w:rsidR="00690CBA">
        <w:rPr>
          <w:rFonts w:ascii="Sylfaen" w:hAnsi="Sylfaen"/>
          <w:lang w:val="ka-GE"/>
        </w:rPr>
        <w:t xml:space="preserve">“ </w:t>
      </w:r>
      <w:r w:rsidR="00EA62CB" w:rsidRPr="00FF462E">
        <w:rPr>
          <w:rFonts w:ascii="Sylfaen" w:hAnsi="Sylfaen"/>
          <w:lang w:val="ka-GE"/>
        </w:rPr>
        <w:t xml:space="preserve">და შპს ,,ვარდნილჰესების </w:t>
      </w:r>
      <w:r w:rsidR="00EA62CB" w:rsidRPr="00743702">
        <w:rPr>
          <w:rFonts w:ascii="Sylfaen" w:hAnsi="Sylfaen"/>
          <w:lang w:val="ka-GE"/>
        </w:rPr>
        <w:t xml:space="preserve">კასკადი“) წინასწარი მონაცემებით სულ </w:t>
      </w:r>
      <w:r w:rsidR="00743702" w:rsidRPr="00743702">
        <w:rPr>
          <w:rFonts w:ascii="Sylfaen" w:hAnsi="Sylfaen"/>
          <w:lang w:val="ka-GE"/>
        </w:rPr>
        <w:t>762 </w:t>
      </w:r>
      <w:r w:rsidRPr="00743702">
        <w:rPr>
          <w:rFonts w:ascii="Sylfaen" w:hAnsi="Sylfaen"/>
          <w:lang w:val="ka-GE"/>
        </w:rPr>
        <w:t>3</w:t>
      </w:r>
      <w:r w:rsidR="00743702" w:rsidRPr="00743702">
        <w:rPr>
          <w:rFonts w:ascii="Sylfaen" w:hAnsi="Sylfaen"/>
          <w:lang w:val="ka-GE"/>
        </w:rPr>
        <w:t>41,6ათ</w:t>
      </w:r>
      <w:r w:rsidR="00EA62CB" w:rsidRPr="00743702">
        <w:rPr>
          <w:rFonts w:ascii="Sylfaen" w:hAnsi="Sylfaen"/>
          <w:lang w:val="ka-GE"/>
        </w:rPr>
        <w:t>.კვტ.სთ ელექტროენერგია გამოიმუშავეს. წინა წლის ანალოგიურ პერიოდთან შედარებით (</w:t>
      </w:r>
      <w:r w:rsidR="00743702" w:rsidRPr="00743702">
        <w:rPr>
          <w:rFonts w:ascii="Sylfaen" w:hAnsi="Sylfaen"/>
          <w:lang w:val="ka-GE"/>
        </w:rPr>
        <w:t>474 523,2ათ</w:t>
      </w:r>
      <w:r w:rsidR="00EA62CB" w:rsidRPr="00743702">
        <w:rPr>
          <w:rFonts w:ascii="Sylfaen" w:hAnsi="Sylfaen"/>
          <w:lang w:val="ka-GE"/>
        </w:rPr>
        <w:t xml:space="preserve">. კვტ.სთ.) ელექტროენერგიის გამომუშავება </w:t>
      </w:r>
      <w:r w:rsidR="00743702" w:rsidRPr="00743702">
        <w:rPr>
          <w:rFonts w:ascii="Sylfaen" w:hAnsi="Sylfaen"/>
          <w:lang w:val="ka-GE"/>
        </w:rPr>
        <w:t>გაიზარდა 287 818,4ათ</w:t>
      </w:r>
      <w:r w:rsidR="00EA62CB" w:rsidRPr="00743702">
        <w:rPr>
          <w:rFonts w:ascii="Sylfaen" w:hAnsi="Sylfaen"/>
          <w:lang w:val="ka-GE"/>
        </w:rPr>
        <w:t>.კვტ.სთ-ით</w:t>
      </w:r>
      <w:r w:rsidR="00743702" w:rsidRPr="00743702">
        <w:rPr>
          <w:rFonts w:ascii="Sylfaen" w:hAnsi="Sylfaen"/>
          <w:lang w:val="ka-GE"/>
        </w:rPr>
        <w:t xml:space="preserve"> ანუ 60,6%-თ</w:t>
      </w:r>
      <w:r w:rsidR="00EA62CB" w:rsidRPr="00743702">
        <w:rPr>
          <w:rFonts w:ascii="Sylfaen" w:hAnsi="Sylfaen"/>
          <w:lang w:val="ka-GE"/>
        </w:rPr>
        <w:t xml:space="preserve">. </w:t>
      </w:r>
    </w:p>
    <w:p w:rsidR="00EA62CB" w:rsidRDefault="00EA62CB" w:rsidP="00EA62CB">
      <w:pPr>
        <w:spacing w:after="60"/>
        <w:jc w:val="both"/>
        <w:rPr>
          <w:rFonts w:ascii="Sylfaen" w:hAnsi="Sylfaen"/>
          <w:color w:val="FF0000"/>
          <w:lang w:val="ka-GE"/>
        </w:rPr>
      </w:pPr>
    </w:p>
    <w:p w:rsidR="00EA62CB" w:rsidRPr="00743702" w:rsidRDefault="00EA62CB" w:rsidP="00EA62CB">
      <w:pPr>
        <w:pStyle w:val="Caption"/>
        <w:spacing w:after="60"/>
        <w:outlineLvl w:val="2"/>
        <w:rPr>
          <w:rFonts w:ascii="Sylfaen" w:hAnsi="Sylfaen"/>
          <w:b w:val="0"/>
          <w:color w:val="auto"/>
          <w:lang w:val="ka-GE"/>
        </w:rPr>
      </w:pPr>
      <w:bookmarkStart w:id="76" w:name="_Toc43211485"/>
      <w:bookmarkStart w:id="77" w:name="_Toc43212047"/>
      <w:bookmarkStart w:id="78" w:name="_Toc43903128"/>
      <w:r w:rsidRPr="00743702">
        <w:rPr>
          <w:rFonts w:ascii="Sylfaen" w:hAnsi="Sylfaen" w:cs="Sylfaen"/>
          <w:color w:val="auto"/>
        </w:rPr>
        <w:t>დიაგრამა</w:t>
      </w:r>
      <w:r w:rsidRPr="00743702">
        <w:rPr>
          <w:color w:val="auto"/>
        </w:rPr>
        <w:t xml:space="preserve"> N </w:t>
      </w:r>
      <w:r w:rsidR="006550E2" w:rsidRPr="00743702">
        <w:rPr>
          <w:color w:val="auto"/>
        </w:rPr>
        <w:fldChar w:fldCharType="begin"/>
      </w:r>
      <w:r w:rsidRPr="00743702">
        <w:rPr>
          <w:color w:val="auto"/>
        </w:rPr>
        <w:instrText xml:space="preserve"> SEQ დიაგრამა_N \* ARABIC </w:instrText>
      </w:r>
      <w:r w:rsidR="006550E2" w:rsidRPr="00743702">
        <w:rPr>
          <w:color w:val="auto"/>
        </w:rPr>
        <w:fldChar w:fldCharType="separate"/>
      </w:r>
      <w:r w:rsidRPr="00743702">
        <w:rPr>
          <w:noProof/>
          <w:color w:val="auto"/>
        </w:rPr>
        <w:t>5</w:t>
      </w:r>
      <w:r w:rsidR="006550E2" w:rsidRPr="00743702">
        <w:rPr>
          <w:color w:val="auto"/>
        </w:rPr>
        <w:fldChar w:fldCharType="end"/>
      </w:r>
      <w:r w:rsidRPr="00743702">
        <w:rPr>
          <w:rFonts w:ascii="Sylfaen" w:hAnsi="Sylfaen"/>
          <w:b w:val="0"/>
          <w:color w:val="auto"/>
          <w:lang w:val="ka-GE"/>
        </w:rPr>
        <w:t xml:space="preserve">გამომუშავებული ელექტროენერგია </w:t>
      </w:r>
      <w:bookmarkEnd w:id="76"/>
      <w:bookmarkEnd w:id="77"/>
      <w:r w:rsidR="00743702" w:rsidRPr="00743702">
        <w:rPr>
          <w:rFonts w:ascii="Sylfaen" w:hAnsi="Sylfaen"/>
          <w:b w:val="0"/>
          <w:color w:val="auto"/>
          <w:lang w:val="ka-GE"/>
        </w:rPr>
        <w:t>2020/</w:t>
      </w:r>
      <w:r w:rsidR="00743702" w:rsidRPr="00743702">
        <w:rPr>
          <w:rFonts w:ascii="Sylfaen" w:hAnsi="Sylfaen"/>
          <w:b w:val="0"/>
          <w:color w:val="auto"/>
          <w:lang w:val="en-US"/>
        </w:rPr>
        <w:t>I</w:t>
      </w:r>
      <w:r w:rsidR="00743702" w:rsidRPr="00743702">
        <w:rPr>
          <w:rFonts w:ascii="Sylfaen" w:hAnsi="Sylfaen"/>
          <w:b w:val="0"/>
          <w:color w:val="auto"/>
          <w:lang w:val="ka-GE"/>
        </w:rPr>
        <w:t>კვ-2019/</w:t>
      </w:r>
      <w:r w:rsidR="00743702" w:rsidRPr="00743702">
        <w:rPr>
          <w:rFonts w:ascii="Sylfaen" w:hAnsi="Sylfaen"/>
          <w:b w:val="0"/>
          <w:color w:val="auto"/>
          <w:lang w:val="en-US"/>
        </w:rPr>
        <w:t>I</w:t>
      </w:r>
      <w:r w:rsidR="00743702" w:rsidRPr="00743702">
        <w:rPr>
          <w:rFonts w:ascii="Sylfaen" w:hAnsi="Sylfaen"/>
          <w:b w:val="0"/>
          <w:color w:val="auto"/>
          <w:lang w:val="ka-GE"/>
        </w:rPr>
        <w:t>კვ.</w:t>
      </w:r>
      <w:bookmarkEnd w:id="78"/>
    </w:p>
    <w:p w:rsidR="00EA62CB" w:rsidRPr="00EA62CB" w:rsidRDefault="00EA62CB" w:rsidP="00EA62CB">
      <w:pPr>
        <w:spacing w:after="60"/>
        <w:jc w:val="center"/>
        <w:rPr>
          <w:rFonts w:ascii="Sylfaen" w:hAnsi="Sylfaen"/>
          <w:color w:val="FF0000"/>
          <w:lang w:val="ka-GE"/>
        </w:rPr>
      </w:pPr>
      <w:r w:rsidRPr="00EA62CB">
        <w:rPr>
          <w:rFonts w:ascii="Sylfaen" w:hAnsi="Sylfaen"/>
          <w:noProof/>
          <w:color w:val="FF0000"/>
          <w:lang w:val="en-US"/>
        </w:rPr>
        <w:drawing>
          <wp:inline distT="0" distB="0" distL="0" distR="0">
            <wp:extent cx="3890513" cy="2001328"/>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A62CB" w:rsidRPr="00743702" w:rsidRDefault="00EA62CB" w:rsidP="00743702">
      <w:pPr>
        <w:spacing w:line="240" w:lineRule="auto"/>
        <w:ind w:firstLine="284"/>
        <w:jc w:val="both"/>
        <w:rPr>
          <w:rFonts w:ascii="Sylfaen" w:hAnsi="Sylfaen"/>
          <w:b/>
          <w:spacing w:val="20"/>
          <w:u w:val="single"/>
          <w:lang w:val="ka-GE"/>
        </w:rPr>
      </w:pPr>
      <w:bookmarkStart w:id="79" w:name="_Toc951878"/>
      <w:r w:rsidRPr="00743702">
        <w:rPr>
          <w:rFonts w:ascii="Sylfaen" w:hAnsi="Sylfaen"/>
          <w:lang w:val="ka-GE"/>
        </w:rPr>
        <w:t>საანგარიშო პერიოდში ამ საწარმოებში დასაქმებული იყო სულ 117</w:t>
      </w:r>
      <w:r w:rsidR="00FF462E" w:rsidRPr="00743702">
        <w:rPr>
          <w:rFonts w:ascii="Sylfaen" w:hAnsi="Sylfaen"/>
          <w:lang w:val="ka-GE"/>
        </w:rPr>
        <w:t>4</w:t>
      </w:r>
      <w:r w:rsidRPr="00743702">
        <w:rPr>
          <w:rFonts w:ascii="Sylfaen" w:hAnsi="Sylfaen"/>
          <w:lang w:val="ka-GE"/>
        </w:rPr>
        <w:t xml:space="preserve">კაცი, რომელთა საშუალო ხელფასი თვეში განისაზღვრა </w:t>
      </w:r>
      <w:r w:rsidR="00FF462E" w:rsidRPr="00743702">
        <w:rPr>
          <w:rFonts w:ascii="Sylfaen" w:hAnsi="Sylfaen"/>
          <w:lang w:val="ka-GE"/>
        </w:rPr>
        <w:t>1 296,8</w:t>
      </w:r>
      <w:r w:rsidRPr="00743702">
        <w:rPr>
          <w:rFonts w:ascii="Sylfaen" w:hAnsi="Sylfaen"/>
          <w:lang w:val="ka-GE"/>
        </w:rPr>
        <w:t xml:space="preserve"> ლარით, რაც 15,</w:t>
      </w:r>
      <w:r w:rsidR="00743702" w:rsidRPr="00743702">
        <w:rPr>
          <w:rFonts w:ascii="Sylfaen" w:hAnsi="Sylfaen"/>
          <w:lang w:val="ka-GE"/>
        </w:rPr>
        <w:t xml:space="preserve">3 </w:t>
      </w:r>
      <w:r w:rsidRPr="00743702">
        <w:rPr>
          <w:rFonts w:ascii="Sylfaen" w:hAnsi="Sylfaen"/>
          <w:lang w:val="ka-GE"/>
        </w:rPr>
        <w:t>პროცენტით მეტია წინა წლის ანალოგიურ მაჩვენებელ</w:t>
      </w:r>
      <w:r w:rsidRPr="00743702">
        <w:rPr>
          <w:rFonts w:ascii="Sylfaen" w:hAnsi="Sylfaen"/>
          <w:lang w:val="de-AT"/>
        </w:rPr>
        <w:t xml:space="preserve">თან </w:t>
      </w:r>
      <w:r w:rsidRPr="00743702">
        <w:rPr>
          <w:rFonts w:ascii="Sylfaen" w:hAnsi="Sylfaen"/>
          <w:lang w:val="ka-GE"/>
        </w:rPr>
        <w:t>(1</w:t>
      </w:r>
      <w:r w:rsidR="00743702" w:rsidRPr="00743702">
        <w:rPr>
          <w:rFonts w:ascii="Sylfaen" w:hAnsi="Sylfaen"/>
          <w:lang w:val="ka-GE"/>
        </w:rPr>
        <w:t> 124,5</w:t>
      </w:r>
      <w:r w:rsidRPr="00743702">
        <w:rPr>
          <w:rFonts w:ascii="Sylfaen" w:hAnsi="Sylfaen"/>
          <w:lang w:val="ka-GE"/>
        </w:rPr>
        <w:t xml:space="preserve"> ლარი) </w:t>
      </w:r>
      <w:r w:rsidRPr="00743702">
        <w:rPr>
          <w:rFonts w:ascii="Sylfaen" w:hAnsi="Sylfaen"/>
          <w:lang w:val="de-AT"/>
        </w:rPr>
        <w:t>შედარებით</w:t>
      </w:r>
      <w:r w:rsidRPr="00743702">
        <w:rPr>
          <w:rFonts w:ascii="Sylfaen" w:hAnsi="Sylfaen"/>
          <w:lang w:val="ka-GE"/>
        </w:rPr>
        <w:t>.</w:t>
      </w:r>
      <w:bookmarkEnd w:id="79"/>
    </w:p>
    <w:p w:rsidR="00EA62CB" w:rsidRDefault="00EA62CB" w:rsidP="00283A1C">
      <w:pPr>
        <w:spacing w:after="0" w:line="240" w:lineRule="auto"/>
        <w:ind w:firstLine="142"/>
        <w:jc w:val="center"/>
        <w:rPr>
          <w:rFonts w:ascii="Sylfaen" w:hAnsi="Sylfaen"/>
          <w:color w:val="000000" w:themeColor="text1"/>
          <w:lang w:val="ka-GE"/>
        </w:rPr>
      </w:pPr>
    </w:p>
    <w:p w:rsidR="004876CA" w:rsidRPr="00513E2A" w:rsidRDefault="004876CA" w:rsidP="004876CA">
      <w:pPr>
        <w:jc w:val="both"/>
        <w:rPr>
          <w:rFonts w:ascii="Sylfaen" w:hAnsi="Sylfaen"/>
          <w:lang w:val="ka-GE"/>
        </w:rPr>
      </w:pPr>
      <w:r w:rsidRPr="00513E2A">
        <w:rPr>
          <w:rFonts w:ascii="Sylfaen" w:hAnsi="Sylfaen"/>
          <w:b/>
          <w:i/>
          <w:lang w:val="ka-GE"/>
        </w:rPr>
        <w:t>აფხაზეთის ა/რ ფინანსთა და დარგობრივი ეკონომიკის სამინისტროს საქვეუწყებო დაწესებულება - ინფრასტრუქტურისა და დარგობრივ საკითხთა დეპარტამენტის</w:t>
      </w:r>
      <w:r w:rsidRPr="00513E2A">
        <w:rPr>
          <w:rFonts w:ascii="Sylfaen" w:hAnsi="Sylfaen"/>
          <w:lang w:val="ka-GE"/>
        </w:rPr>
        <w:t xml:space="preserve"> მონაცემებით, 2020 წლის </w:t>
      </w:r>
      <w:r w:rsidRPr="00513E2A">
        <w:rPr>
          <w:rFonts w:ascii="Sylfaen" w:hAnsi="Sylfaen"/>
          <w:lang w:val="en-GB"/>
        </w:rPr>
        <w:t>I</w:t>
      </w:r>
      <w:r w:rsidRPr="00513E2A">
        <w:rPr>
          <w:rFonts w:ascii="Sylfaen" w:hAnsi="Sylfaen"/>
          <w:lang w:val="ka-GE"/>
        </w:rPr>
        <w:t xml:space="preserve"> კვარტალში შემუშავდა </w:t>
      </w:r>
      <w:r w:rsidRPr="00513E2A">
        <w:rPr>
          <w:rFonts w:ascii="Sylfaen" w:hAnsi="Sylfaen"/>
        </w:rPr>
        <w:t>კომპაქტურად ჩასახლებული დევნილების საყოფაცხოვრებო პირობების გასაუმჯობესებლად ჩასატარებელი სამუშაოების სავარაუდო ღირებულებები. დადგენილ იქნა ის ობიექტები, რომელიც მოითხოვდა გადაუდებელ სარემონტო-სარეაბილიტაციო სამუშაოების ჩატარებას.</w:t>
      </w:r>
    </w:p>
    <w:p w:rsidR="004876CA" w:rsidRDefault="004876CA" w:rsidP="004876CA">
      <w:pPr>
        <w:spacing w:after="40" w:line="240" w:lineRule="auto"/>
        <w:jc w:val="both"/>
        <w:rPr>
          <w:rFonts w:ascii="Sylfaen" w:hAnsi="Sylfaen"/>
          <w:lang w:val="ka-GE"/>
        </w:rPr>
      </w:pPr>
      <w:r w:rsidRPr="00283A1C">
        <w:rPr>
          <w:rFonts w:ascii="Sylfaen" w:hAnsi="Sylfaen"/>
        </w:rPr>
        <w:t>გაკეთებულ იქნა 7 ობიექტის საპროექტო</w:t>
      </w:r>
      <w:r w:rsidR="00EC4D24">
        <w:rPr>
          <w:rFonts w:ascii="Sylfaen" w:hAnsi="Sylfaen"/>
          <w:lang w:val="en-US"/>
        </w:rPr>
        <w:t xml:space="preserve"> </w:t>
      </w:r>
      <w:r w:rsidRPr="00283A1C">
        <w:rPr>
          <w:rFonts w:ascii="Sylfaen" w:hAnsi="Sylfaen"/>
        </w:rPr>
        <w:t>სახარჯთაღრიცხვო დოკუმენტაცია, რომლის სამშენებლო-სამონტაჟო სამუშაოების ღირებულებამ შეადგინა 175 051</w:t>
      </w:r>
      <w:r w:rsidRPr="00283A1C">
        <w:rPr>
          <w:rFonts w:ascii="Sylfaen" w:hAnsi="Sylfaen"/>
          <w:lang w:val="ka-GE"/>
        </w:rPr>
        <w:t>,0</w:t>
      </w:r>
      <w:r w:rsidRPr="00283A1C">
        <w:rPr>
          <w:rFonts w:ascii="Sylfaen" w:hAnsi="Sylfaen"/>
        </w:rPr>
        <w:t xml:space="preserve"> ლარი.</w:t>
      </w:r>
    </w:p>
    <w:p w:rsidR="004876CA" w:rsidRPr="00283A1C" w:rsidRDefault="004876CA" w:rsidP="004876CA">
      <w:pPr>
        <w:spacing w:after="40" w:line="240" w:lineRule="auto"/>
        <w:jc w:val="both"/>
        <w:rPr>
          <w:rFonts w:ascii="Sylfaen" w:hAnsi="Sylfaen"/>
          <w:lang w:val="ka-GE"/>
        </w:rPr>
      </w:pPr>
    </w:p>
    <w:tbl>
      <w:tblPr>
        <w:tblStyle w:val="TableGrid"/>
        <w:tblW w:w="0" w:type="auto"/>
        <w:tblInd w:w="108" w:type="dxa"/>
        <w:tblLayout w:type="fixed"/>
        <w:tblLook w:val="04A0"/>
      </w:tblPr>
      <w:tblGrid>
        <w:gridCol w:w="2268"/>
        <w:gridCol w:w="5245"/>
        <w:gridCol w:w="1559"/>
      </w:tblGrid>
      <w:tr w:rsidR="004876CA" w:rsidRPr="00283A1C" w:rsidTr="005E7DAA">
        <w:tc>
          <w:tcPr>
            <w:tcW w:w="2268" w:type="dxa"/>
            <w:tcBorders>
              <w:top w:val="single" w:sz="18" w:space="0" w:color="auto"/>
              <w:left w:val="single" w:sz="2" w:space="0" w:color="D9D9D9" w:themeColor="background1" w:themeShade="D9"/>
              <w:bottom w:val="single" w:sz="18" w:space="0" w:color="auto"/>
              <w:right w:val="single" w:sz="2" w:space="0" w:color="D9D9D9" w:themeColor="background1" w:themeShade="D9"/>
            </w:tcBorders>
            <w:vAlign w:val="center"/>
          </w:tcPr>
          <w:p w:rsidR="004876CA" w:rsidRPr="00283A1C" w:rsidRDefault="004876CA" w:rsidP="005E7DAA">
            <w:pPr>
              <w:pStyle w:val="ListParagraph"/>
              <w:tabs>
                <w:tab w:val="left" w:pos="0"/>
              </w:tabs>
              <w:spacing w:after="60"/>
              <w:ind w:left="0"/>
              <w:jc w:val="center"/>
              <w:rPr>
                <w:rFonts w:ascii="Sylfaen" w:hAnsi="Sylfaen" w:cs="Sylfaen"/>
                <w:sz w:val="20"/>
                <w:szCs w:val="20"/>
                <w:lang w:val="ka-GE"/>
              </w:rPr>
            </w:pPr>
            <w:r w:rsidRPr="00283A1C">
              <w:rPr>
                <w:rFonts w:ascii="Sylfaen" w:hAnsi="Sylfaen" w:cs="Sylfaen"/>
                <w:sz w:val="20"/>
                <w:szCs w:val="20"/>
                <w:lang w:val="ka-GE"/>
              </w:rPr>
              <w:t>ობიექტის დასახელება</w:t>
            </w:r>
          </w:p>
        </w:tc>
        <w:tc>
          <w:tcPr>
            <w:tcW w:w="5245" w:type="dxa"/>
            <w:tcBorders>
              <w:top w:val="single" w:sz="18" w:space="0" w:color="auto"/>
              <w:left w:val="single" w:sz="2" w:space="0" w:color="D9D9D9" w:themeColor="background1" w:themeShade="D9"/>
              <w:bottom w:val="single" w:sz="18" w:space="0" w:color="auto"/>
              <w:right w:val="single" w:sz="2" w:space="0" w:color="D9D9D9" w:themeColor="background1" w:themeShade="D9"/>
            </w:tcBorders>
            <w:vAlign w:val="center"/>
          </w:tcPr>
          <w:p w:rsidR="004876CA" w:rsidRPr="00283A1C" w:rsidRDefault="004876CA" w:rsidP="005E7DAA">
            <w:pPr>
              <w:pStyle w:val="ListParagraph"/>
              <w:tabs>
                <w:tab w:val="left" w:pos="0"/>
              </w:tabs>
              <w:spacing w:after="60"/>
              <w:ind w:left="0"/>
              <w:jc w:val="center"/>
              <w:rPr>
                <w:rFonts w:ascii="Sylfaen" w:hAnsi="Sylfaen"/>
                <w:sz w:val="20"/>
                <w:szCs w:val="20"/>
                <w:lang w:val="ka-GE"/>
              </w:rPr>
            </w:pPr>
            <w:r w:rsidRPr="00283A1C">
              <w:rPr>
                <w:rFonts w:ascii="Sylfaen" w:hAnsi="Sylfaen"/>
                <w:sz w:val="20"/>
                <w:szCs w:val="20"/>
                <w:lang w:val="ka-GE"/>
              </w:rPr>
              <w:t>სამუშაოს აღწერა</w:t>
            </w:r>
          </w:p>
        </w:tc>
        <w:tc>
          <w:tcPr>
            <w:tcW w:w="1559" w:type="dxa"/>
            <w:tcBorders>
              <w:top w:val="single" w:sz="18" w:space="0" w:color="auto"/>
              <w:left w:val="single" w:sz="2" w:space="0" w:color="D9D9D9" w:themeColor="background1" w:themeShade="D9"/>
              <w:bottom w:val="single" w:sz="18" w:space="0" w:color="auto"/>
              <w:right w:val="single" w:sz="2" w:space="0" w:color="D9D9D9" w:themeColor="background1" w:themeShade="D9"/>
            </w:tcBorders>
            <w:vAlign w:val="center"/>
          </w:tcPr>
          <w:p w:rsidR="004876CA" w:rsidRPr="00283A1C" w:rsidRDefault="004876CA" w:rsidP="005E7DAA">
            <w:pPr>
              <w:pStyle w:val="ListParagraph"/>
              <w:tabs>
                <w:tab w:val="left" w:pos="0"/>
              </w:tabs>
              <w:spacing w:after="60"/>
              <w:ind w:left="0"/>
              <w:jc w:val="center"/>
              <w:rPr>
                <w:rFonts w:ascii="Sylfaen" w:hAnsi="Sylfaen"/>
                <w:sz w:val="20"/>
                <w:szCs w:val="20"/>
                <w:lang w:val="ka-GE"/>
              </w:rPr>
            </w:pPr>
            <w:r w:rsidRPr="00283A1C">
              <w:rPr>
                <w:rFonts w:ascii="Sylfaen" w:hAnsi="Sylfaen"/>
                <w:sz w:val="20"/>
                <w:szCs w:val="20"/>
                <w:lang w:val="ka-GE"/>
              </w:rPr>
              <w:t>ხარჯთაღრ.</w:t>
            </w:r>
          </w:p>
          <w:p w:rsidR="004876CA" w:rsidRPr="00283A1C" w:rsidRDefault="004876CA" w:rsidP="005E7DAA">
            <w:pPr>
              <w:pStyle w:val="ListParagraph"/>
              <w:tabs>
                <w:tab w:val="left" w:pos="0"/>
              </w:tabs>
              <w:spacing w:after="60"/>
              <w:ind w:left="0"/>
              <w:jc w:val="center"/>
              <w:rPr>
                <w:rFonts w:ascii="Sylfaen" w:hAnsi="Sylfaen"/>
                <w:sz w:val="20"/>
                <w:szCs w:val="20"/>
                <w:lang w:val="ka-GE"/>
              </w:rPr>
            </w:pPr>
            <w:r w:rsidRPr="00283A1C">
              <w:rPr>
                <w:rFonts w:ascii="Sylfaen" w:hAnsi="Sylfaen"/>
                <w:sz w:val="20"/>
                <w:szCs w:val="20"/>
                <w:lang w:val="ka-GE"/>
              </w:rPr>
              <w:t xml:space="preserve"> ლარი</w:t>
            </w:r>
          </w:p>
        </w:tc>
      </w:tr>
      <w:tr w:rsidR="004876CA" w:rsidRPr="00283A1C" w:rsidTr="005E7DAA">
        <w:tc>
          <w:tcPr>
            <w:tcW w:w="2268" w:type="dxa"/>
            <w:tcBorders>
              <w:top w:val="single" w:sz="18" w:space="0" w:color="auto"/>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4876CA" w:rsidRPr="00283A1C" w:rsidRDefault="004876CA" w:rsidP="005E7DAA">
            <w:pPr>
              <w:pStyle w:val="ListParagraph"/>
              <w:tabs>
                <w:tab w:val="left" w:pos="0"/>
              </w:tabs>
              <w:spacing w:after="60"/>
              <w:ind w:left="0"/>
              <w:rPr>
                <w:rFonts w:ascii="Sylfaen" w:hAnsi="Sylfaen"/>
                <w:sz w:val="20"/>
                <w:szCs w:val="20"/>
                <w:lang w:val="ka-GE"/>
              </w:rPr>
            </w:pPr>
            <w:r w:rsidRPr="00283A1C">
              <w:rPr>
                <w:rFonts w:ascii="Sylfaen" w:hAnsi="Sylfaen"/>
                <w:sz w:val="20"/>
                <w:szCs w:val="20"/>
              </w:rPr>
              <w:t>გარდაბნის რაიონში, ვაზიანის დასახლება</w:t>
            </w:r>
          </w:p>
        </w:tc>
        <w:tc>
          <w:tcPr>
            <w:tcW w:w="5245" w:type="dxa"/>
            <w:tcBorders>
              <w:top w:val="single" w:sz="18" w:space="0" w:color="auto"/>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4876CA" w:rsidRPr="00283A1C" w:rsidRDefault="004876CA" w:rsidP="005E7DAA">
            <w:pPr>
              <w:pStyle w:val="ListParagraph"/>
              <w:tabs>
                <w:tab w:val="left" w:pos="0"/>
              </w:tabs>
              <w:spacing w:after="60"/>
              <w:ind w:left="0"/>
              <w:rPr>
                <w:rFonts w:ascii="Sylfaen" w:hAnsi="Sylfaen"/>
                <w:sz w:val="20"/>
                <w:szCs w:val="20"/>
                <w:lang w:val="ka-GE"/>
              </w:rPr>
            </w:pPr>
            <w:r w:rsidRPr="00283A1C">
              <w:rPr>
                <w:rFonts w:ascii="Sylfaen" w:hAnsi="Sylfaen"/>
                <w:sz w:val="20"/>
                <w:szCs w:val="20"/>
              </w:rPr>
              <w:t>პურსაცხობის, საკვების და სოციალური დარბაზის შენობის, სანიტარულ-ტექნიკური მდგომარეობის, სახანძრო უსაფრთხოების მოთხოვნებთან შესაბამისობაში მოყვანის მიზნით გასათვალისწინებელი ღონისძიებებ</w:t>
            </w:r>
            <w:r w:rsidRPr="00283A1C">
              <w:rPr>
                <w:rFonts w:ascii="Sylfaen" w:hAnsi="Sylfaen" w:cs="Sylfaen"/>
                <w:sz w:val="20"/>
                <w:szCs w:val="20"/>
              </w:rPr>
              <w:t>ი</w:t>
            </w:r>
          </w:p>
        </w:tc>
        <w:tc>
          <w:tcPr>
            <w:tcW w:w="1559" w:type="dxa"/>
            <w:tcBorders>
              <w:top w:val="single" w:sz="18" w:space="0" w:color="auto"/>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4876CA" w:rsidRPr="00283A1C" w:rsidRDefault="004876CA" w:rsidP="005E7DAA">
            <w:pPr>
              <w:pStyle w:val="ListParagraph"/>
              <w:tabs>
                <w:tab w:val="left" w:pos="0"/>
                <w:tab w:val="left" w:pos="1026"/>
                <w:tab w:val="left" w:pos="2019"/>
              </w:tabs>
              <w:spacing w:after="60"/>
              <w:ind w:left="0"/>
              <w:jc w:val="center"/>
              <w:rPr>
                <w:rFonts w:ascii="Sylfaen" w:hAnsi="Sylfaen"/>
                <w:sz w:val="20"/>
                <w:szCs w:val="20"/>
                <w:lang w:val="ka-GE"/>
              </w:rPr>
            </w:pPr>
            <w:r w:rsidRPr="00283A1C">
              <w:rPr>
                <w:rFonts w:ascii="Sylfaen" w:hAnsi="Sylfaen"/>
                <w:sz w:val="20"/>
                <w:szCs w:val="20"/>
                <w:lang w:val="ka-GE"/>
              </w:rPr>
              <w:t>14 941,0</w:t>
            </w:r>
          </w:p>
          <w:p w:rsidR="004876CA" w:rsidRPr="00283A1C" w:rsidRDefault="004876CA" w:rsidP="005E7DAA">
            <w:pPr>
              <w:pStyle w:val="ListParagraph"/>
              <w:tabs>
                <w:tab w:val="left" w:pos="0"/>
                <w:tab w:val="left" w:pos="1026"/>
              </w:tabs>
              <w:spacing w:after="60"/>
              <w:ind w:left="0" w:right="-108"/>
              <w:jc w:val="center"/>
              <w:rPr>
                <w:rFonts w:ascii="Sylfaen" w:hAnsi="Sylfaen"/>
                <w:sz w:val="20"/>
                <w:szCs w:val="20"/>
                <w:lang w:val="ka-GE"/>
              </w:rPr>
            </w:pPr>
          </w:p>
        </w:tc>
      </w:tr>
      <w:tr w:rsidR="004876CA" w:rsidRPr="00283A1C" w:rsidTr="005E7DAA">
        <w:tc>
          <w:tcPr>
            <w:tcW w:w="226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4876CA" w:rsidRPr="00283A1C" w:rsidRDefault="004876CA" w:rsidP="005E7DAA">
            <w:pPr>
              <w:pStyle w:val="ListParagraph"/>
              <w:tabs>
                <w:tab w:val="left" w:pos="0"/>
              </w:tabs>
              <w:spacing w:after="60"/>
              <w:ind w:left="0"/>
              <w:rPr>
                <w:rFonts w:ascii="Sylfaen" w:hAnsi="Sylfaen"/>
                <w:sz w:val="20"/>
                <w:szCs w:val="20"/>
                <w:lang w:val="ka-GE"/>
              </w:rPr>
            </w:pPr>
            <w:r w:rsidRPr="00283A1C">
              <w:rPr>
                <w:rFonts w:ascii="Sylfaen" w:hAnsi="Sylfaen"/>
                <w:sz w:val="20"/>
                <w:szCs w:val="20"/>
              </w:rPr>
              <w:t>ხობის მუნიციპალიტეტის სოფელ ზემოქვალონ</w:t>
            </w:r>
            <w:r w:rsidRPr="00283A1C">
              <w:rPr>
                <w:rFonts w:ascii="Sylfaen" w:hAnsi="Sylfaen"/>
                <w:sz w:val="20"/>
                <w:szCs w:val="20"/>
                <w:lang w:val="ka-GE"/>
              </w:rPr>
              <w:t xml:space="preserve">ი </w:t>
            </w:r>
          </w:p>
        </w:tc>
        <w:tc>
          <w:tcPr>
            <w:tcW w:w="524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4876CA" w:rsidRPr="00283A1C" w:rsidRDefault="004876CA" w:rsidP="005E7DAA">
            <w:pPr>
              <w:pStyle w:val="ListParagraph"/>
              <w:tabs>
                <w:tab w:val="left" w:pos="0"/>
              </w:tabs>
              <w:spacing w:after="60"/>
              <w:ind w:left="0"/>
              <w:rPr>
                <w:rFonts w:ascii="Sylfaen" w:hAnsi="Sylfaen"/>
                <w:sz w:val="20"/>
                <w:szCs w:val="20"/>
                <w:lang w:val="ka-GE"/>
              </w:rPr>
            </w:pPr>
            <w:r w:rsidRPr="00283A1C">
              <w:rPr>
                <w:rFonts w:ascii="Sylfaen" w:hAnsi="Sylfaen"/>
                <w:sz w:val="20"/>
                <w:szCs w:val="20"/>
              </w:rPr>
              <w:t>აგროსერვისის ცენტრის სატრაქტორო პარკის ესკიზური პროექტი და ლოკალურ-რესურსული ხარჯთაღრიცხვ</w:t>
            </w:r>
            <w:r w:rsidRPr="00283A1C">
              <w:rPr>
                <w:rFonts w:ascii="Sylfaen" w:hAnsi="Sylfaen" w:cs="Sylfaen"/>
                <w:sz w:val="20"/>
                <w:szCs w:val="20"/>
              </w:rPr>
              <w:t>ა</w:t>
            </w:r>
          </w:p>
        </w:tc>
        <w:tc>
          <w:tcPr>
            <w:tcW w:w="15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4876CA" w:rsidRPr="00283A1C" w:rsidRDefault="004876CA" w:rsidP="005E7DAA">
            <w:pPr>
              <w:pStyle w:val="ListParagraph"/>
              <w:tabs>
                <w:tab w:val="left" w:pos="317"/>
                <w:tab w:val="left" w:pos="1026"/>
              </w:tabs>
              <w:spacing w:after="60"/>
              <w:ind w:left="0" w:right="33"/>
              <w:jc w:val="center"/>
              <w:rPr>
                <w:rFonts w:ascii="Sylfaen" w:hAnsi="Sylfaen"/>
                <w:sz w:val="20"/>
                <w:szCs w:val="20"/>
                <w:lang w:val="ka-GE"/>
              </w:rPr>
            </w:pPr>
            <w:r w:rsidRPr="00283A1C">
              <w:rPr>
                <w:rFonts w:ascii="Sylfaen" w:hAnsi="Sylfaen"/>
                <w:sz w:val="20"/>
                <w:szCs w:val="20"/>
              </w:rPr>
              <w:t>67 717</w:t>
            </w:r>
            <w:r w:rsidRPr="00283A1C">
              <w:rPr>
                <w:rFonts w:ascii="Sylfaen" w:hAnsi="Sylfaen"/>
                <w:sz w:val="20"/>
                <w:szCs w:val="20"/>
                <w:lang w:val="ka-GE"/>
              </w:rPr>
              <w:t>,0</w:t>
            </w:r>
          </w:p>
        </w:tc>
      </w:tr>
      <w:tr w:rsidR="004876CA" w:rsidRPr="00283A1C" w:rsidTr="005E7DAA">
        <w:tc>
          <w:tcPr>
            <w:tcW w:w="226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4876CA" w:rsidRPr="00283A1C" w:rsidRDefault="004876CA" w:rsidP="005E7DAA">
            <w:pPr>
              <w:pStyle w:val="ListParagraph"/>
              <w:tabs>
                <w:tab w:val="left" w:pos="0"/>
              </w:tabs>
              <w:spacing w:after="60"/>
              <w:ind w:left="0"/>
              <w:rPr>
                <w:rFonts w:ascii="Sylfaen" w:hAnsi="Sylfaen"/>
                <w:sz w:val="20"/>
                <w:szCs w:val="20"/>
                <w:lang w:val="ka-GE"/>
              </w:rPr>
            </w:pPr>
            <w:r w:rsidRPr="00283A1C">
              <w:rPr>
                <w:rFonts w:ascii="Sylfaen" w:hAnsi="Sylfaen"/>
                <w:sz w:val="20"/>
                <w:szCs w:val="20"/>
              </w:rPr>
              <w:t xml:space="preserve">ქ. თბილისი, გლდანის </w:t>
            </w:r>
            <w:r w:rsidRPr="00283A1C">
              <w:rPr>
                <w:rFonts w:ascii="Sylfaen" w:hAnsi="Sylfaen"/>
                <w:sz w:val="20"/>
                <w:szCs w:val="20"/>
              </w:rPr>
              <w:lastRenderedPageBreak/>
              <w:t>მე-7 მ-ნი, კორპ. 10ა (ყოფილი 120 ადგ. ბაგა-ბაღი)</w:t>
            </w:r>
          </w:p>
        </w:tc>
        <w:tc>
          <w:tcPr>
            <w:tcW w:w="524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4876CA" w:rsidRPr="00283A1C" w:rsidRDefault="004876CA" w:rsidP="005E7DAA">
            <w:pPr>
              <w:pStyle w:val="ListParagraph"/>
              <w:tabs>
                <w:tab w:val="left" w:pos="0"/>
              </w:tabs>
              <w:spacing w:after="60"/>
              <w:ind w:left="0"/>
              <w:rPr>
                <w:rFonts w:ascii="Sylfaen" w:hAnsi="Sylfaen"/>
                <w:sz w:val="20"/>
                <w:szCs w:val="20"/>
                <w:lang w:val="ka-GE"/>
              </w:rPr>
            </w:pPr>
            <w:r w:rsidRPr="00283A1C">
              <w:rPr>
                <w:rFonts w:ascii="Sylfaen" w:hAnsi="Sylfaen"/>
                <w:sz w:val="20"/>
                <w:szCs w:val="20"/>
              </w:rPr>
              <w:lastRenderedPageBreak/>
              <w:t xml:space="preserve">ბრტყელი სახურავის სარემონტო სამუშაოების </w:t>
            </w:r>
            <w:r w:rsidRPr="00283A1C">
              <w:rPr>
                <w:rFonts w:ascii="Sylfaen" w:hAnsi="Sylfaen"/>
                <w:sz w:val="20"/>
                <w:szCs w:val="20"/>
              </w:rPr>
              <w:lastRenderedPageBreak/>
              <w:t>დეფექტური აქტი და ლოკალურრესურსული ხარჯთააღრიცხვა</w:t>
            </w:r>
          </w:p>
        </w:tc>
        <w:tc>
          <w:tcPr>
            <w:tcW w:w="15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4876CA" w:rsidRPr="00283A1C" w:rsidRDefault="004876CA" w:rsidP="005E7DAA">
            <w:pPr>
              <w:pStyle w:val="ListParagraph"/>
              <w:tabs>
                <w:tab w:val="left" w:pos="317"/>
                <w:tab w:val="left" w:pos="1026"/>
              </w:tabs>
              <w:spacing w:after="60"/>
              <w:ind w:left="0" w:right="33"/>
              <w:jc w:val="center"/>
              <w:rPr>
                <w:rFonts w:ascii="Sylfaen" w:hAnsi="Sylfaen"/>
                <w:sz w:val="20"/>
                <w:szCs w:val="20"/>
                <w:lang w:val="ka-GE"/>
              </w:rPr>
            </w:pPr>
            <w:r w:rsidRPr="00283A1C">
              <w:rPr>
                <w:rFonts w:ascii="Sylfaen" w:hAnsi="Sylfaen"/>
                <w:sz w:val="20"/>
                <w:szCs w:val="20"/>
              </w:rPr>
              <w:lastRenderedPageBreak/>
              <w:t>23 154</w:t>
            </w:r>
            <w:r w:rsidRPr="00283A1C">
              <w:rPr>
                <w:rFonts w:ascii="Sylfaen" w:hAnsi="Sylfaen"/>
                <w:sz w:val="20"/>
                <w:szCs w:val="20"/>
                <w:lang w:val="ka-GE"/>
              </w:rPr>
              <w:t>,0</w:t>
            </w:r>
          </w:p>
        </w:tc>
      </w:tr>
      <w:tr w:rsidR="004876CA" w:rsidRPr="00283A1C" w:rsidTr="005E7DAA">
        <w:tc>
          <w:tcPr>
            <w:tcW w:w="226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4876CA" w:rsidRPr="00283A1C" w:rsidRDefault="004876CA" w:rsidP="005E7DAA">
            <w:pPr>
              <w:pStyle w:val="ListParagraph"/>
              <w:tabs>
                <w:tab w:val="left" w:pos="0"/>
              </w:tabs>
              <w:spacing w:after="60"/>
              <w:ind w:left="0"/>
              <w:rPr>
                <w:rFonts w:ascii="Sylfaen" w:hAnsi="Sylfaen"/>
                <w:sz w:val="20"/>
                <w:szCs w:val="20"/>
                <w:lang w:val="ka-GE"/>
              </w:rPr>
            </w:pPr>
            <w:r w:rsidRPr="00283A1C">
              <w:rPr>
                <w:rFonts w:ascii="Sylfaen" w:hAnsi="Sylfaen"/>
                <w:sz w:val="20"/>
                <w:szCs w:val="20"/>
              </w:rPr>
              <w:lastRenderedPageBreak/>
              <w:t>ქ. თბილისი, ნაძალადევის რაიონი, მრევლიშვილის ქ. N17</w:t>
            </w:r>
          </w:p>
        </w:tc>
        <w:tc>
          <w:tcPr>
            <w:tcW w:w="524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4876CA" w:rsidRPr="00283A1C" w:rsidRDefault="004876CA" w:rsidP="005E7DAA">
            <w:pPr>
              <w:pStyle w:val="ListParagraph"/>
              <w:tabs>
                <w:tab w:val="left" w:pos="0"/>
              </w:tabs>
              <w:spacing w:after="60"/>
              <w:ind w:left="0"/>
              <w:rPr>
                <w:rFonts w:ascii="Sylfaen" w:hAnsi="Sylfaen"/>
                <w:sz w:val="20"/>
                <w:szCs w:val="20"/>
                <w:lang w:val="ka-GE"/>
              </w:rPr>
            </w:pPr>
            <w:r w:rsidRPr="00283A1C">
              <w:rPr>
                <w:rFonts w:ascii="Sylfaen" w:hAnsi="Sylfaen"/>
                <w:sz w:val="20"/>
                <w:szCs w:val="20"/>
              </w:rPr>
              <w:t>კორპუსის წყალსაწრეტი მილებისა და წყალშემკრები არხების მოწყობ</w:t>
            </w:r>
            <w:r w:rsidRPr="00283A1C">
              <w:rPr>
                <w:rFonts w:ascii="Sylfaen" w:hAnsi="Sylfaen" w:cs="Sylfaen"/>
                <w:sz w:val="20"/>
                <w:szCs w:val="20"/>
              </w:rPr>
              <w:t>ა</w:t>
            </w:r>
          </w:p>
        </w:tc>
        <w:tc>
          <w:tcPr>
            <w:tcW w:w="15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4876CA" w:rsidRPr="00283A1C" w:rsidRDefault="004876CA" w:rsidP="005E7DAA">
            <w:pPr>
              <w:pStyle w:val="ListParagraph"/>
              <w:tabs>
                <w:tab w:val="left" w:pos="317"/>
                <w:tab w:val="left" w:pos="1026"/>
              </w:tabs>
              <w:spacing w:after="60"/>
              <w:ind w:left="0" w:right="33"/>
              <w:jc w:val="center"/>
              <w:rPr>
                <w:rFonts w:ascii="Sylfaen" w:hAnsi="Sylfaen"/>
                <w:sz w:val="20"/>
                <w:szCs w:val="20"/>
                <w:lang w:val="ka-GE"/>
              </w:rPr>
            </w:pPr>
            <w:r w:rsidRPr="00283A1C">
              <w:rPr>
                <w:rFonts w:ascii="Sylfaen" w:hAnsi="Sylfaen"/>
                <w:sz w:val="20"/>
                <w:szCs w:val="20"/>
              </w:rPr>
              <w:t>7 199</w:t>
            </w:r>
            <w:r w:rsidRPr="00283A1C">
              <w:rPr>
                <w:rFonts w:ascii="Sylfaen" w:hAnsi="Sylfaen"/>
                <w:sz w:val="20"/>
                <w:szCs w:val="20"/>
                <w:lang w:val="ka-GE"/>
              </w:rPr>
              <w:t>,0</w:t>
            </w:r>
          </w:p>
        </w:tc>
      </w:tr>
      <w:tr w:rsidR="004876CA" w:rsidRPr="00283A1C" w:rsidTr="005E7DAA">
        <w:tc>
          <w:tcPr>
            <w:tcW w:w="226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4876CA" w:rsidRPr="00283A1C" w:rsidRDefault="004876CA" w:rsidP="005E7DAA">
            <w:pPr>
              <w:pStyle w:val="ListParagraph"/>
              <w:tabs>
                <w:tab w:val="left" w:pos="0"/>
              </w:tabs>
              <w:spacing w:after="60"/>
              <w:ind w:left="0"/>
              <w:rPr>
                <w:rFonts w:ascii="Sylfaen" w:hAnsi="Sylfaen"/>
                <w:sz w:val="20"/>
                <w:szCs w:val="20"/>
                <w:lang w:val="ka-GE"/>
              </w:rPr>
            </w:pPr>
            <w:r w:rsidRPr="00283A1C">
              <w:rPr>
                <w:rFonts w:ascii="Sylfaen" w:hAnsi="Sylfaen"/>
                <w:sz w:val="20"/>
                <w:szCs w:val="20"/>
              </w:rPr>
              <w:t>ქ. რუსთავი, ბოსტანქალაქის ქ. N1</w:t>
            </w:r>
          </w:p>
        </w:tc>
        <w:tc>
          <w:tcPr>
            <w:tcW w:w="524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4876CA" w:rsidRPr="00283A1C" w:rsidRDefault="004876CA" w:rsidP="005E7DAA">
            <w:pPr>
              <w:pStyle w:val="ListParagraph"/>
              <w:tabs>
                <w:tab w:val="left" w:pos="0"/>
              </w:tabs>
              <w:spacing w:after="60"/>
              <w:ind w:left="0"/>
              <w:rPr>
                <w:rFonts w:ascii="Sylfaen" w:hAnsi="Sylfaen"/>
                <w:sz w:val="20"/>
                <w:szCs w:val="20"/>
                <w:lang w:val="ka-GE"/>
              </w:rPr>
            </w:pPr>
            <w:r w:rsidRPr="00283A1C">
              <w:rPr>
                <w:rFonts w:ascii="Sylfaen" w:hAnsi="Sylfaen"/>
                <w:sz w:val="20"/>
                <w:szCs w:val="20"/>
              </w:rPr>
              <w:t>აფხაზეთიდან იძულებით გადაადგილებულ პირთა ჩასახლების 3-სართულიანი სახლის სარემონტო სამუშაოებ</w:t>
            </w:r>
            <w:r w:rsidRPr="00283A1C">
              <w:rPr>
                <w:rFonts w:ascii="Sylfaen" w:hAnsi="Sylfaen" w:cs="Sylfaen"/>
                <w:sz w:val="20"/>
                <w:szCs w:val="20"/>
              </w:rPr>
              <w:t>ი</w:t>
            </w:r>
          </w:p>
        </w:tc>
        <w:tc>
          <w:tcPr>
            <w:tcW w:w="15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4876CA" w:rsidRPr="00283A1C" w:rsidRDefault="004876CA" w:rsidP="005E7DAA">
            <w:pPr>
              <w:pStyle w:val="ListParagraph"/>
              <w:tabs>
                <w:tab w:val="left" w:pos="317"/>
                <w:tab w:val="left" w:pos="1026"/>
              </w:tabs>
              <w:spacing w:after="60"/>
              <w:ind w:left="0" w:right="33"/>
              <w:jc w:val="center"/>
              <w:rPr>
                <w:rFonts w:ascii="Sylfaen" w:hAnsi="Sylfaen"/>
                <w:sz w:val="20"/>
                <w:szCs w:val="20"/>
                <w:lang w:val="ka-GE"/>
              </w:rPr>
            </w:pPr>
            <w:r w:rsidRPr="00283A1C">
              <w:rPr>
                <w:rFonts w:ascii="Sylfaen" w:hAnsi="Sylfaen"/>
                <w:sz w:val="20"/>
                <w:szCs w:val="20"/>
                <w:lang w:val="ka-GE"/>
              </w:rPr>
              <w:t>18 746,0</w:t>
            </w:r>
          </w:p>
        </w:tc>
      </w:tr>
      <w:tr w:rsidR="004876CA" w:rsidRPr="00283A1C" w:rsidTr="005E7DAA">
        <w:tc>
          <w:tcPr>
            <w:tcW w:w="226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4876CA" w:rsidRPr="00283A1C" w:rsidRDefault="004876CA" w:rsidP="005E7DAA">
            <w:pPr>
              <w:pStyle w:val="ListParagraph"/>
              <w:tabs>
                <w:tab w:val="left" w:pos="0"/>
              </w:tabs>
              <w:spacing w:after="60"/>
              <w:ind w:left="0"/>
              <w:rPr>
                <w:rFonts w:ascii="Sylfaen" w:hAnsi="Sylfaen"/>
                <w:sz w:val="20"/>
                <w:szCs w:val="20"/>
                <w:lang w:val="ka-GE"/>
              </w:rPr>
            </w:pPr>
            <w:r w:rsidRPr="00283A1C">
              <w:rPr>
                <w:rFonts w:ascii="Sylfaen" w:hAnsi="Sylfaen"/>
                <w:sz w:val="20"/>
                <w:szCs w:val="20"/>
              </w:rPr>
              <w:t>ქ. თბილისი, ცოტნე დადიანის ქ. N134ა (ყოფილი რკინიგზის პროფ. სასწავლებელი)</w:t>
            </w:r>
          </w:p>
        </w:tc>
        <w:tc>
          <w:tcPr>
            <w:tcW w:w="524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4876CA" w:rsidRPr="00283A1C" w:rsidRDefault="004876CA" w:rsidP="005E7DAA">
            <w:pPr>
              <w:pStyle w:val="ListParagraph"/>
              <w:tabs>
                <w:tab w:val="left" w:pos="0"/>
              </w:tabs>
              <w:spacing w:after="60"/>
              <w:ind w:left="0"/>
              <w:rPr>
                <w:rFonts w:ascii="Sylfaen" w:hAnsi="Sylfaen"/>
                <w:sz w:val="20"/>
                <w:szCs w:val="20"/>
                <w:lang w:val="ka-GE"/>
              </w:rPr>
            </w:pPr>
            <w:r w:rsidRPr="00283A1C">
              <w:rPr>
                <w:rFonts w:ascii="Sylfaen" w:hAnsi="Sylfaen"/>
                <w:sz w:val="20"/>
                <w:szCs w:val="20"/>
              </w:rPr>
              <w:t>კორპუსის სველი წერტილების მონტაჟის და სარემონტო სამუშაოებ</w:t>
            </w:r>
            <w:r w:rsidRPr="00283A1C">
              <w:rPr>
                <w:rFonts w:ascii="Sylfaen" w:hAnsi="Sylfaen" w:cs="Sylfaen"/>
                <w:sz w:val="20"/>
                <w:szCs w:val="20"/>
              </w:rPr>
              <w:t>ი</w:t>
            </w:r>
          </w:p>
        </w:tc>
        <w:tc>
          <w:tcPr>
            <w:tcW w:w="1559"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4876CA" w:rsidRPr="00283A1C" w:rsidRDefault="004876CA" w:rsidP="005E7DAA">
            <w:pPr>
              <w:pStyle w:val="ListParagraph"/>
              <w:tabs>
                <w:tab w:val="left" w:pos="317"/>
                <w:tab w:val="left" w:pos="1026"/>
              </w:tabs>
              <w:spacing w:after="60"/>
              <w:ind w:left="0" w:right="33"/>
              <w:jc w:val="center"/>
              <w:rPr>
                <w:rFonts w:ascii="Sylfaen" w:hAnsi="Sylfaen"/>
                <w:sz w:val="20"/>
                <w:szCs w:val="20"/>
                <w:lang w:val="ka-GE"/>
              </w:rPr>
            </w:pPr>
            <w:r w:rsidRPr="00283A1C">
              <w:rPr>
                <w:rFonts w:ascii="Sylfaen" w:hAnsi="Sylfaen"/>
                <w:sz w:val="20"/>
                <w:szCs w:val="20"/>
                <w:lang w:val="ka-GE"/>
              </w:rPr>
              <w:t>19 952,0</w:t>
            </w:r>
          </w:p>
        </w:tc>
      </w:tr>
      <w:tr w:rsidR="004876CA" w:rsidRPr="00283A1C" w:rsidTr="005E7DAA">
        <w:tc>
          <w:tcPr>
            <w:tcW w:w="2268" w:type="dxa"/>
            <w:tcBorders>
              <w:top w:val="single" w:sz="2" w:space="0" w:color="D9D9D9" w:themeColor="background1" w:themeShade="D9"/>
              <w:left w:val="single" w:sz="2" w:space="0" w:color="D9D9D9" w:themeColor="background1" w:themeShade="D9"/>
              <w:bottom w:val="single" w:sz="18" w:space="0" w:color="auto"/>
              <w:right w:val="single" w:sz="2" w:space="0" w:color="D9D9D9" w:themeColor="background1" w:themeShade="D9"/>
            </w:tcBorders>
            <w:vAlign w:val="center"/>
          </w:tcPr>
          <w:p w:rsidR="004876CA" w:rsidRPr="00283A1C" w:rsidRDefault="004876CA" w:rsidP="005E7DAA">
            <w:pPr>
              <w:pStyle w:val="ListParagraph"/>
              <w:tabs>
                <w:tab w:val="left" w:pos="0"/>
              </w:tabs>
              <w:spacing w:after="60"/>
              <w:ind w:left="0"/>
              <w:rPr>
                <w:rFonts w:ascii="Sylfaen" w:hAnsi="Sylfaen"/>
                <w:sz w:val="20"/>
                <w:szCs w:val="20"/>
                <w:lang w:val="ka-GE"/>
              </w:rPr>
            </w:pPr>
            <w:r w:rsidRPr="00283A1C">
              <w:rPr>
                <w:rFonts w:ascii="Sylfaen" w:hAnsi="Sylfaen"/>
                <w:sz w:val="20"/>
                <w:szCs w:val="20"/>
              </w:rPr>
              <w:t>ქ. თბილისი, დ. აღმაშენებლის გამზ. N89/24</w:t>
            </w:r>
          </w:p>
        </w:tc>
        <w:tc>
          <w:tcPr>
            <w:tcW w:w="5245" w:type="dxa"/>
            <w:tcBorders>
              <w:top w:val="single" w:sz="2" w:space="0" w:color="D9D9D9" w:themeColor="background1" w:themeShade="D9"/>
              <w:left w:val="single" w:sz="2" w:space="0" w:color="D9D9D9" w:themeColor="background1" w:themeShade="D9"/>
              <w:bottom w:val="single" w:sz="18" w:space="0" w:color="auto"/>
              <w:right w:val="single" w:sz="2" w:space="0" w:color="D9D9D9" w:themeColor="background1" w:themeShade="D9"/>
            </w:tcBorders>
            <w:vAlign w:val="center"/>
          </w:tcPr>
          <w:p w:rsidR="004876CA" w:rsidRPr="00283A1C" w:rsidRDefault="004876CA" w:rsidP="005E7DAA">
            <w:pPr>
              <w:pStyle w:val="ListParagraph"/>
              <w:tabs>
                <w:tab w:val="left" w:pos="0"/>
              </w:tabs>
              <w:spacing w:after="60"/>
              <w:ind w:left="0"/>
              <w:rPr>
                <w:rFonts w:ascii="Sylfaen" w:hAnsi="Sylfaen"/>
                <w:sz w:val="20"/>
                <w:szCs w:val="20"/>
                <w:lang w:val="ka-GE"/>
              </w:rPr>
            </w:pPr>
            <w:r w:rsidRPr="00283A1C">
              <w:rPr>
                <w:rFonts w:ascii="Sylfaen" w:hAnsi="Sylfaen"/>
                <w:sz w:val="20"/>
                <w:szCs w:val="20"/>
              </w:rPr>
              <w:t>ოფისის სარემონტო სამუშაოებ</w:t>
            </w:r>
            <w:r w:rsidRPr="00283A1C">
              <w:rPr>
                <w:rFonts w:ascii="Sylfaen" w:hAnsi="Sylfaen" w:cs="Sylfaen"/>
                <w:sz w:val="20"/>
                <w:szCs w:val="20"/>
              </w:rPr>
              <w:t>ი</w:t>
            </w:r>
          </w:p>
        </w:tc>
        <w:tc>
          <w:tcPr>
            <w:tcW w:w="1559" w:type="dxa"/>
            <w:tcBorders>
              <w:top w:val="single" w:sz="2" w:space="0" w:color="D9D9D9" w:themeColor="background1" w:themeShade="D9"/>
              <w:left w:val="single" w:sz="2" w:space="0" w:color="D9D9D9" w:themeColor="background1" w:themeShade="D9"/>
              <w:bottom w:val="single" w:sz="18" w:space="0" w:color="auto"/>
              <w:right w:val="single" w:sz="2" w:space="0" w:color="D9D9D9" w:themeColor="background1" w:themeShade="D9"/>
            </w:tcBorders>
            <w:vAlign w:val="center"/>
          </w:tcPr>
          <w:p w:rsidR="004876CA" w:rsidRPr="00283A1C" w:rsidRDefault="004876CA" w:rsidP="005E7DAA">
            <w:pPr>
              <w:pStyle w:val="ListParagraph"/>
              <w:tabs>
                <w:tab w:val="left" w:pos="317"/>
                <w:tab w:val="left" w:pos="1026"/>
              </w:tabs>
              <w:spacing w:after="60"/>
              <w:ind w:left="0" w:right="33"/>
              <w:jc w:val="center"/>
              <w:rPr>
                <w:rFonts w:ascii="Sylfaen" w:hAnsi="Sylfaen"/>
                <w:sz w:val="20"/>
                <w:szCs w:val="20"/>
                <w:lang w:val="ka-GE"/>
              </w:rPr>
            </w:pPr>
            <w:r w:rsidRPr="00283A1C">
              <w:rPr>
                <w:rFonts w:ascii="Sylfaen" w:hAnsi="Sylfaen"/>
                <w:sz w:val="20"/>
                <w:szCs w:val="20"/>
                <w:lang w:val="ka-GE"/>
              </w:rPr>
              <w:t>23 342,0</w:t>
            </w:r>
          </w:p>
        </w:tc>
      </w:tr>
      <w:tr w:rsidR="004876CA" w:rsidRPr="00283A1C" w:rsidTr="005E7DAA">
        <w:tc>
          <w:tcPr>
            <w:tcW w:w="2268" w:type="dxa"/>
            <w:tcBorders>
              <w:top w:val="single" w:sz="18" w:space="0" w:color="auto"/>
              <w:left w:val="single" w:sz="2" w:space="0" w:color="D9D9D9" w:themeColor="background1" w:themeShade="D9"/>
              <w:bottom w:val="single" w:sz="18" w:space="0" w:color="auto"/>
              <w:right w:val="single" w:sz="2" w:space="0" w:color="D9D9D9" w:themeColor="background1" w:themeShade="D9"/>
            </w:tcBorders>
            <w:shd w:val="clear" w:color="auto" w:fill="D9D9D9" w:themeFill="background1" w:themeFillShade="D9"/>
            <w:vAlign w:val="center"/>
          </w:tcPr>
          <w:p w:rsidR="004876CA" w:rsidRPr="00283A1C" w:rsidRDefault="004876CA" w:rsidP="005E7DAA">
            <w:pPr>
              <w:pStyle w:val="ListParagraph"/>
              <w:tabs>
                <w:tab w:val="left" w:pos="0"/>
              </w:tabs>
              <w:spacing w:after="60"/>
              <w:ind w:left="0"/>
              <w:jc w:val="center"/>
              <w:rPr>
                <w:rFonts w:ascii="Sylfaen" w:hAnsi="Sylfaen"/>
                <w:b/>
                <w:i/>
                <w:sz w:val="20"/>
                <w:szCs w:val="20"/>
                <w:lang w:val="ka-GE"/>
              </w:rPr>
            </w:pPr>
            <w:r w:rsidRPr="00283A1C">
              <w:rPr>
                <w:rFonts w:ascii="Sylfaen" w:hAnsi="Sylfaen"/>
                <w:b/>
                <w:i/>
                <w:sz w:val="20"/>
                <w:szCs w:val="20"/>
                <w:lang w:val="ka-GE"/>
              </w:rPr>
              <w:t>სულ</w:t>
            </w:r>
          </w:p>
        </w:tc>
        <w:tc>
          <w:tcPr>
            <w:tcW w:w="5245" w:type="dxa"/>
            <w:tcBorders>
              <w:top w:val="single" w:sz="18" w:space="0" w:color="auto"/>
              <w:left w:val="single" w:sz="2" w:space="0" w:color="D9D9D9" w:themeColor="background1" w:themeShade="D9"/>
              <w:bottom w:val="single" w:sz="18" w:space="0" w:color="auto"/>
              <w:right w:val="single" w:sz="2" w:space="0" w:color="D9D9D9" w:themeColor="background1" w:themeShade="D9"/>
            </w:tcBorders>
            <w:shd w:val="clear" w:color="auto" w:fill="D9D9D9" w:themeFill="background1" w:themeFillShade="D9"/>
            <w:vAlign w:val="center"/>
          </w:tcPr>
          <w:p w:rsidR="004876CA" w:rsidRPr="00283A1C" w:rsidRDefault="004876CA" w:rsidP="005E7DAA">
            <w:pPr>
              <w:pStyle w:val="ListParagraph"/>
              <w:tabs>
                <w:tab w:val="left" w:pos="0"/>
              </w:tabs>
              <w:spacing w:after="60"/>
              <w:ind w:left="0"/>
              <w:rPr>
                <w:rFonts w:ascii="Sylfaen" w:hAnsi="Sylfaen"/>
                <w:b/>
                <w:i/>
                <w:sz w:val="20"/>
                <w:szCs w:val="20"/>
                <w:lang w:val="ka-GE"/>
              </w:rPr>
            </w:pPr>
          </w:p>
        </w:tc>
        <w:tc>
          <w:tcPr>
            <w:tcW w:w="1559" w:type="dxa"/>
            <w:tcBorders>
              <w:top w:val="single" w:sz="18" w:space="0" w:color="auto"/>
              <w:left w:val="single" w:sz="2" w:space="0" w:color="D9D9D9" w:themeColor="background1" w:themeShade="D9"/>
              <w:bottom w:val="single" w:sz="18" w:space="0" w:color="auto"/>
              <w:right w:val="single" w:sz="2" w:space="0" w:color="D9D9D9" w:themeColor="background1" w:themeShade="D9"/>
            </w:tcBorders>
            <w:shd w:val="clear" w:color="auto" w:fill="D9D9D9" w:themeFill="background1" w:themeFillShade="D9"/>
            <w:vAlign w:val="center"/>
          </w:tcPr>
          <w:p w:rsidR="004876CA" w:rsidRPr="00283A1C" w:rsidRDefault="004876CA" w:rsidP="005E7DAA">
            <w:pPr>
              <w:pStyle w:val="ListParagraph"/>
              <w:tabs>
                <w:tab w:val="left" w:pos="317"/>
                <w:tab w:val="left" w:pos="1026"/>
              </w:tabs>
              <w:spacing w:after="60"/>
              <w:ind w:left="0" w:right="521"/>
              <w:jc w:val="center"/>
              <w:rPr>
                <w:rFonts w:ascii="Sylfaen" w:hAnsi="Sylfaen"/>
                <w:b/>
                <w:i/>
                <w:sz w:val="20"/>
                <w:szCs w:val="20"/>
                <w:lang w:val="ka-GE"/>
              </w:rPr>
            </w:pPr>
            <w:r w:rsidRPr="00283A1C">
              <w:rPr>
                <w:rFonts w:ascii="Sylfaen" w:hAnsi="Sylfaen"/>
                <w:b/>
                <w:i/>
                <w:sz w:val="20"/>
                <w:szCs w:val="20"/>
                <w:lang w:val="ka-GE"/>
              </w:rPr>
              <w:t>175 051,0</w:t>
            </w:r>
          </w:p>
        </w:tc>
      </w:tr>
    </w:tbl>
    <w:p w:rsidR="004876CA" w:rsidRDefault="004876CA" w:rsidP="004876CA">
      <w:pPr>
        <w:spacing w:after="40" w:line="240" w:lineRule="auto"/>
        <w:ind w:firstLine="142"/>
        <w:jc w:val="both"/>
        <w:rPr>
          <w:rFonts w:ascii="Sylfaen" w:hAnsi="Sylfaen" w:cs="Sylfaen"/>
          <w:lang w:val="ka-GE"/>
        </w:rPr>
      </w:pPr>
      <w:r w:rsidRPr="00283A1C">
        <w:rPr>
          <w:rFonts w:ascii="Sylfaen" w:hAnsi="Sylfaen"/>
        </w:rPr>
        <w:t>ობიექტების საპროექტო-სახარჯთაღრიცხვო დოკუმენტაცია გადაეცა დამკვეთ ორგანიზაციებ</w:t>
      </w:r>
      <w:r w:rsidRPr="00283A1C">
        <w:rPr>
          <w:rFonts w:ascii="Sylfaen" w:hAnsi="Sylfaen" w:cs="Sylfaen"/>
        </w:rPr>
        <w:t>ს</w:t>
      </w:r>
      <w:r w:rsidRPr="00283A1C">
        <w:rPr>
          <w:rFonts w:ascii="Sylfaen" w:hAnsi="Sylfaen" w:cs="Sylfaen"/>
          <w:lang w:val="ka-GE"/>
        </w:rPr>
        <w:t>.</w:t>
      </w:r>
    </w:p>
    <w:p w:rsidR="004876CA" w:rsidRDefault="004876CA" w:rsidP="00FF3A41">
      <w:pPr>
        <w:spacing w:after="40" w:line="240" w:lineRule="auto"/>
        <w:jc w:val="both"/>
        <w:rPr>
          <w:rFonts w:ascii="Sylfaen" w:hAnsi="Sylfaen"/>
          <w:lang w:val="ka-GE"/>
        </w:rPr>
      </w:pPr>
    </w:p>
    <w:p w:rsidR="004876CA" w:rsidRPr="00283A1C" w:rsidRDefault="004876CA" w:rsidP="004876CA">
      <w:pPr>
        <w:spacing w:after="40" w:line="240" w:lineRule="auto"/>
        <w:ind w:firstLine="142"/>
        <w:jc w:val="both"/>
        <w:rPr>
          <w:rFonts w:ascii="Sylfaen" w:hAnsi="Sylfaen"/>
          <w:lang w:val="ka-GE"/>
        </w:rPr>
      </w:pPr>
    </w:p>
    <w:p w:rsidR="004876CA" w:rsidRDefault="004876CA" w:rsidP="004876CA">
      <w:pPr>
        <w:pStyle w:val="Heading2"/>
        <w:rPr>
          <w:rFonts w:ascii="Sylfaen" w:hAnsi="Sylfaen"/>
          <w:i/>
          <w:color w:val="auto"/>
          <w:sz w:val="22"/>
          <w:szCs w:val="22"/>
          <w:lang w:val="ka-GE"/>
        </w:rPr>
      </w:pPr>
      <w:bookmarkStart w:id="80" w:name="_Toc43903129"/>
      <w:r w:rsidRPr="001E2134">
        <w:rPr>
          <w:rFonts w:ascii="Sylfaen" w:hAnsi="Sylfaen"/>
          <w:i/>
          <w:color w:val="auto"/>
          <w:sz w:val="22"/>
          <w:szCs w:val="22"/>
          <w:lang w:val="ka-GE"/>
        </w:rPr>
        <w:t>აფხაზეთის ა/რ სავაჭრო-სამრეწველო პალატა</w:t>
      </w:r>
      <w:bookmarkEnd w:id="80"/>
    </w:p>
    <w:p w:rsidR="004876CA" w:rsidRPr="00513E2A" w:rsidRDefault="004876CA" w:rsidP="004876CA">
      <w:pPr>
        <w:spacing w:after="0"/>
        <w:rPr>
          <w:lang w:val="ka-GE"/>
        </w:rPr>
      </w:pPr>
    </w:p>
    <w:p w:rsidR="004876CA" w:rsidRPr="001E2134" w:rsidRDefault="004876CA" w:rsidP="004876CA">
      <w:pPr>
        <w:spacing w:after="0"/>
        <w:rPr>
          <w:rFonts w:ascii="Sylfaen" w:hAnsi="Sylfaen"/>
          <w:b/>
          <w:lang w:val="ka-GE"/>
        </w:rPr>
      </w:pPr>
      <w:r w:rsidRPr="001E2134">
        <w:rPr>
          <w:rFonts w:ascii="Sylfaen" w:hAnsi="Sylfaen"/>
          <w:lang w:val="ka-GE"/>
        </w:rPr>
        <w:t>პალატის მიერ განხორციელდა შემდეგი აქტივობები:</w:t>
      </w:r>
    </w:p>
    <w:p w:rsidR="004876CA" w:rsidRPr="009C21F2" w:rsidRDefault="004876CA" w:rsidP="004876CA">
      <w:pPr>
        <w:numPr>
          <w:ilvl w:val="0"/>
          <w:numId w:val="25"/>
        </w:numPr>
        <w:spacing w:after="0" w:line="240" w:lineRule="auto"/>
        <w:jc w:val="both"/>
        <w:rPr>
          <w:rFonts w:ascii="Sylfaen" w:hAnsi="Sylfaen"/>
        </w:rPr>
      </w:pPr>
      <w:r w:rsidRPr="009C21F2">
        <w:rPr>
          <w:rFonts w:ascii="Sylfaen" w:hAnsi="Sylfaen"/>
          <w:lang w:val="ka-GE"/>
        </w:rPr>
        <w:t>მცირე და საშუალო მეწარმეების მხარდაჭერა პანდემიით გამოწვეულ შედეგებთან გამკლავებაში</w:t>
      </w:r>
      <w:r>
        <w:rPr>
          <w:rFonts w:ascii="Sylfaen" w:hAnsi="Sylfaen"/>
          <w:lang w:val="ka-GE"/>
        </w:rPr>
        <w:t>;</w:t>
      </w:r>
    </w:p>
    <w:p w:rsidR="004876CA" w:rsidRPr="009C21F2" w:rsidRDefault="004876CA" w:rsidP="004876CA">
      <w:pPr>
        <w:numPr>
          <w:ilvl w:val="0"/>
          <w:numId w:val="25"/>
        </w:numPr>
        <w:spacing w:after="0" w:line="240" w:lineRule="auto"/>
        <w:jc w:val="both"/>
        <w:rPr>
          <w:rFonts w:ascii="Sylfaen" w:hAnsi="Sylfaen"/>
        </w:rPr>
      </w:pPr>
      <w:r w:rsidRPr="009C21F2">
        <w:rPr>
          <w:rFonts w:ascii="Sylfaen" w:hAnsi="Sylfaen"/>
          <w:lang w:val="ka-GE"/>
        </w:rPr>
        <w:t xml:space="preserve">თანამშრომლობა </w:t>
      </w:r>
      <w:r w:rsidRPr="009C21F2">
        <w:rPr>
          <w:rFonts w:ascii="Sylfaen" w:hAnsi="Sylfaen"/>
          <w:lang w:val="en-US"/>
        </w:rPr>
        <w:t xml:space="preserve">პარტნიორ ორგანიზაციებთან, სხვადასხვა ბიზნეს გაერთიანებებთან, არასამთავრობო სექტორთან  </w:t>
      </w:r>
      <w:r w:rsidRPr="009C21F2">
        <w:rPr>
          <w:rFonts w:ascii="Sylfaen" w:hAnsi="Sylfaen"/>
          <w:lang w:val="ka-GE"/>
        </w:rPr>
        <w:t>და  მუშაობა ერთობლივ პროექტებზე</w:t>
      </w:r>
      <w:r>
        <w:rPr>
          <w:rFonts w:ascii="Sylfaen" w:hAnsi="Sylfaen"/>
          <w:lang w:val="ka-GE"/>
        </w:rPr>
        <w:t>;</w:t>
      </w:r>
    </w:p>
    <w:p w:rsidR="004876CA" w:rsidRPr="00AE14C9" w:rsidRDefault="004876CA" w:rsidP="004876CA">
      <w:pPr>
        <w:numPr>
          <w:ilvl w:val="0"/>
          <w:numId w:val="25"/>
        </w:numPr>
        <w:spacing w:after="60" w:line="240" w:lineRule="auto"/>
        <w:jc w:val="both"/>
        <w:rPr>
          <w:rFonts w:ascii="Sylfaen" w:hAnsi="Sylfaen"/>
        </w:rPr>
      </w:pPr>
      <w:r w:rsidRPr="009C21F2">
        <w:rPr>
          <w:rFonts w:ascii="Sylfaen" w:hAnsi="Sylfaen"/>
          <w:lang w:val="ka-GE"/>
        </w:rPr>
        <w:t>დევნილებისათვის გამოფენებში   მონაწილეობის უზრუნველყოფა</w:t>
      </w:r>
      <w:r>
        <w:rPr>
          <w:rFonts w:ascii="Sylfaen" w:hAnsi="Sylfaen"/>
          <w:lang w:val="ka-GE"/>
        </w:rPr>
        <w:t>;</w:t>
      </w:r>
    </w:p>
    <w:p w:rsidR="004876CA" w:rsidRPr="009C21F2" w:rsidRDefault="004876CA" w:rsidP="004876CA">
      <w:pPr>
        <w:numPr>
          <w:ilvl w:val="0"/>
          <w:numId w:val="25"/>
        </w:numPr>
        <w:spacing w:after="60" w:line="240" w:lineRule="auto"/>
        <w:jc w:val="both"/>
        <w:rPr>
          <w:rFonts w:ascii="Sylfaen" w:hAnsi="Sylfaen"/>
        </w:rPr>
      </w:pPr>
      <w:r w:rsidRPr="009C21F2">
        <w:rPr>
          <w:rFonts w:ascii="Sylfaen" w:hAnsi="Sylfaen"/>
          <w:lang w:val="ka-GE"/>
        </w:rPr>
        <w:t>მეწარმეებისა და დევნილებისათვის ბიზნეს კონსულტაციების  გაწევა ალტერნატიული ფინანსური წყაროების მოძიების  მიზნით. პალატა დაეხმარა მეწარმეებს ბიზნეს გეგმის შედგენასა და საგრანტო კონკურსებში პროექტების წარდგენაში, სთავაზობდა ინფორმაციას მათთვის საინტერესო საგრანტო კონკურსებისა და ტრენინგების შესახებ</w:t>
      </w:r>
      <w:r>
        <w:rPr>
          <w:rFonts w:ascii="Sylfaen" w:hAnsi="Sylfaen"/>
          <w:lang w:val="ka-GE"/>
        </w:rPr>
        <w:t>;</w:t>
      </w:r>
    </w:p>
    <w:p w:rsidR="004876CA" w:rsidRPr="009C21F2" w:rsidRDefault="004876CA" w:rsidP="004876CA">
      <w:pPr>
        <w:numPr>
          <w:ilvl w:val="0"/>
          <w:numId w:val="25"/>
        </w:numPr>
        <w:spacing w:after="60" w:line="240" w:lineRule="auto"/>
        <w:jc w:val="both"/>
        <w:rPr>
          <w:rFonts w:ascii="Sylfaen" w:hAnsi="Sylfaen"/>
        </w:rPr>
      </w:pPr>
      <w:r w:rsidRPr="009C21F2">
        <w:rPr>
          <w:rFonts w:ascii="Sylfaen" w:hAnsi="Sylfaen"/>
          <w:lang w:val="ka-GE"/>
        </w:rPr>
        <w:t>დაიწყო მუშაობა ბიზნეს გეგმაზე - აფხაზეთიდან დევნილი მრეწარმეების საქმიანობის მხარდაჭერის მიზნით ინტერნეტ-მაღაზიის შექმნა</w:t>
      </w:r>
      <w:r>
        <w:rPr>
          <w:rFonts w:ascii="Sylfaen" w:hAnsi="Sylfaen"/>
          <w:lang w:val="ka-GE"/>
        </w:rPr>
        <w:t>.</w:t>
      </w:r>
    </w:p>
    <w:p w:rsidR="004876CA" w:rsidRDefault="004876CA" w:rsidP="004876CA">
      <w:pPr>
        <w:spacing w:after="60" w:line="240" w:lineRule="auto"/>
        <w:jc w:val="both"/>
        <w:rPr>
          <w:rFonts w:ascii="Sylfaen" w:hAnsi="Sylfaen"/>
          <w:lang w:val="ka-GE"/>
        </w:rPr>
      </w:pPr>
    </w:p>
    <w:p w:rsidR="004876CA" w:rsidRDefault="004876CA" w:rsidP="004876CA">
      <w:pPr>
        <w:spacing w:after="60" w:line="240" w:lineRule="auto"/>
        <w:jc w:val="both"/>
        <w:rPr>
          <w:rFonts w:ascii="Sylfaen" w:hAnsi="Sylfaen"/>
          <w:lang w:val="ka-GE"/>
        </w:rPr>
      </w:pPr>
      <w:r>
        <w:rPr>
          <w:rFonts w:ascii="Sylfaen" w:hAnsi="Sylfaen"/>
          <w:lang w:val="ka-GE"/>
        </w:rPr>
        <w:t>გაფორმდა მემორანდუმები:</w:t>
      </w:r>
    </w:p>
    <w:p w:rsidR="004876CA" w:rsidRPr="009C21F2" w:rsidRDefault="004876CA" w:rsidP="004876CA">
      <w:pPr>
        <w:numPr>
          <w:ilvl w:val="0"/>
          <w:numId w:val="26"/>
        </w:numPr>
        <w:spacing w:after="60" w:line="240" w:lineRule="auto"/>
        <w:jc w:val="both"/>
        <w:rPr>
          <w:rFonts w:ascii="Sylfaen" w:hAnsi="Sylfaen"/>
        </w:rPr>
      </w:pPr>
      <w:r w:rsidRPr="009C21F2">
        <w:rPr>
          <w:rFonts w:ascii="Sylfaen" w:hAnsi="Sylfaen"/>
          <w:lang w:val="ka-GE"/>
        </w:rPr>
        <w:t>იუსტიციისა და სამოქალაქო ინტეგრაციის საკითხებში აფხაზეთის ავტონომიური რესპუბლიკის მინისტრის აპარატთან</w:t>
      </w:r>
      <w:r>
        <w:rPr>
          <w:rFonts w:ascii="Sylfaen" w:hAnsi="Sylfaen"/>
          <w:lang w:val="ka-GE"/>
        </w:rPr>
        <w:t>;</w:t>
      </w:r>
    </w:p>
    <w:p w:rsidR="004876CA" w:rsidRPr="009C21F2" w:rsidRDefault="004876CA" w:rsidP="004876CA">
      <w:pPr>
        <w:numPr>
          <w:ilvl w:val="0"/>
          <w:numId w:val="26"/>
        </w:numPr>
        <w:spacing w:after="60" w:line="240" w:lineRule="auto"/>
        <w:jc w:val="both"/>
        <w:rPr>
          <w:rFonts w:ascii="Sylfaen" w:hAnsi="Sylfaen"/>
        </w:rPr>
      </w:pPr>
      <w:r w:rsidRPr="009C21F2">
        <w:rPr>
          <w:rFonts w:ascii="Sylfaen" w:hAnsi="Sylfaen"/>
          <w:lang w:val="ka-GE"/>
        </w:rPr>
        <w:t>შპს " ბიზნეს ვენიუსთან"</w:t>
      </w:r>
      <w:r>
        <w:rPr>
          <w:rFonts w:ascii="Sylfaen" w:hAnsi="Sylfaen"/>
          <w:lang w:val="ka-GE"/>
        </w:rPr>
        <w:t>;</w:t>
      </w:r>
    </w:p>
    <w:p w:rsidR="004876CA" w:rsidRPr="009C21F2" w:rsidRDefault="004876CA" w:rsidP="004876CA">
      <w:pPr>
        <w:numPr>
          <w:ilvl w:val="0"/>
          <w:numId w:val="26"/>
        </w:numPr>
        <w:spacing w:after="60" w:line="240" w:lineRule="auto"/>
        <w:jc w:val="both"/>
        <w:rPr>
          <w:rFonts w:ascii="Sylfaen" w:hAnsi="Sylfaen"/>
        </w:rPr>
      </w:pPr>
      <w:r w:rsidRPr="009C21F2">
        <w:rPr>
          <w:rFonts w:ascii="Sylfaen" w:hAnsi="Sylfaen"/>
          <w:lang w:val="ka-GE"/>
        </w:rPr>
        <w:t>დეკორატიული გამოყენებითი ხელოვნების სპეცისლისტთან ბატიკის, გობელენისა და თექის მიმართულებით</w:t>
      </w:r>
      <w:r>
        <w:rPr>
          <w:rFonts w:ascii="Sylfaen" w:hAnsi="Sylfaen"/>
          <w:lang w:val="ka-GE"/>
        </w:rPr>
        <w:t>.</w:t>
      </w:r>
    </w:p>
    <w:p w:rsidR="004876CA" w:rsidRDefault="004876CA" w:rsidP="004876CA">
      <w:pPr>
        <w:spacing w:after="60" w:line="240" w:lineRule="auto"/>
        <w:jc w:val="both"/>
        <w:rPr>
          <w:rFonts w:ascii="Sylfaen" w:hAnsi="Sylfaen"/>
          <w:lang w:val="ka-GE"/>
        </w:rPr>
      </w:pPr>
    </w:p>
    <w:p w:rsidR="004876CA" w:rsidRDefault="004876CA" w:rsidP="004876CA">
      <w:pPr>
        <w:spacing w:after="60" w:line="240" w:lineRule="auto"/>
        <w:jc w:val="both"/>
        <w:rPr>
          <w:rFonts w:ascii="Sylfaen" w:hAnsi="Sylfaen"/>
          <w:lang w:val="ka-GE"/>
        </w:rPr>
      </w:pPr>
      <w:r>
        <w:rPr>
          <w:rFonts w:ascii="Sylfaen" w:hAnsi="Sylfaen"/>
          <w:lang w:val="ka-GE"/>
        </w:rPr>
        <w:t>ტრანინგები:</w:t>
      </w:r>
    </w:p>
    <w:p w:rsidR="004876CA" w:rsidRPr="009C21F2" w:rsidRDefault="004876CA" w:rsidP="004876CA">
      <w:pPr>
        <w:numPr>
          <w:ilvl w:val="0"/>
          <w:numId w:val="27"/>
        </w:numPr>
        <w:spacing w:after="60" w:line="240" w:lineRule="auto"/>
        <w:jc w:val="both"/>
        <w:rPr>
          <w:rFonts w:ascii="Sylfaen" w:hAnsi="Sylfaen"/>
        </w:rPr>
      </w:pPr>
      <w:r w:rsidRPr="009C21F2">
        <w:rPr>
          <w:rFonts w:ascii="Sylfaen" w:hAnsi="Sylfaen"/>
          <w:lang w:val="ka-GE"/>
        </w:rPr>
        <w:lastRenderedPageBreak/>
        <w:t>იუსტიციისა და სამოქალაქო ინტეგრაციის საკითხებში აფხაზეთის ავტონომიური რესპუბლიკის მინისტრის აპარატის  ჩართულობით  აფხაზეთიდან  იგპ-თა საწარმოებისა და ბუღალტრებისათვის ჩატარდა ტრენინგი თემაზე</w:t>
      </w:r>
      <w:r>
        <w:rPr>
          <w:rFonts w:ascii="Sylfaen" w:hAnsi="Sylfaen"/>
          <w:lang w:val="ka-GE"/>
        </w:rPr>
        <w:t xml:space="preserve"> ,,</w:t>
      </w:r>
      <w:r w:rsidRPr="009C21F2">
        <w:rPr>
          <w:rFonts w:ascii="Sylfaen" w:hAnsi="Sylfaen"/>
          <w:lang w:val="ka-GE"/>
        </w:rPr>
        <w:t>მე-4 კატეგორიის საწარმოების ფინანსური აღრიცხვის სტანდარტები</w:t>
      </w:r>
      <w:r>
        <w:rPr>
          <w:rFonts w:ascii="Sylfaen" w:hAnsi="Sylfaen"/>
          <w:lang w:val="ka-GE"/>
        </w:rPr>
        <w:t>;</w:t>
      </w:r>
    </w:p>
    <w:p w:rsidR="004876CA" w:rsidRPr="009C21F2" w:rsidRDefault="004876CA" w:rsidP="004876CA">
      <w:pPr>
        <w:numPr>
          <w:ilvl w:val="0"/>
          <w:numId w:val="27"/>
        </w:numPr>
        <w:spacing w:after="60" w:line="240" w:lineRule="auto"/>
        <w:jc w:val="both"/>
        <w:rPr>
          <w:rFonts w:ascii="Sylfaen" w:hAnsi="Sylfaen"/>
        </w:rPr>
      </w:pPr>
      <w:r w:rsidRPr="009C21F2">
        <w:rPr>
          <w:rFonts w:ascii="Sylfaen" w:hAnsi="Sylfaen"/>
          <w:lang w:val="ka-GE"/>
        </w:rPr>
        <w:t>საგანმანათლებლო პროექტის “დაიწყე და განავითარე შენი ბიზნესი” ტრენინგი</w:t>
      </w:r>
      <w:r>
        <w:rPr>
          <w:rFonts w:ascii="Sylfaen" w:hAnsi="Sylfaen"/>
          <w:lang w:val="ka-GE"/>
        </w:rPr>
        <w:t>.</w:t>
      </w:r>
    </w:p>
    <w:p w:rsidR="004876CA" w:rsidRPr="009C21F2" w:rsidRDefault="004876CA" w:rsidP="004876CA">
      <w:pPr>
        <w:spacing w:after="60" w:line="240" w:lineRule="auto"/>
        <w:jc w:val="both"/>
        <w:rPr>
          <w:rFonts w:ascii="Sylfaen" w:hAnsi="Sylfaen"/>
          <w:lang w:val="ka-GE"/>
        </w:rPr>
      </w:pPr>
    </w:p>
    <w:p w:rsidR="004876CA" w:rsidRDefault="004876CA" w:rsidP="004876CA">
      <w:pPr>
        <w:pStyle w:val="Heading2"/>
        <w:rPr>
          <w:rFonts w:ascii="Sylfaen" w:hAnsi="Sylfaen"/>
          <w:color w:val="auto"/>
          <w:spacing w:val="20"/>
          <w:lang w:val="ka-GE"/>
        </w:rPr>
      </w:pPr>
      <w:bookmarkStart w:id="81" w:name="_Toc43903130"/>
      <w:bookmarkStart w:id="82" w:name="_Toc43211470"/>
      <w:bookmarkStart w:id="83" w:name="_Toc43212032"/>
      <w:r w:rsidRPr="001E2134">
        <w:rPr>
          <w:rFonts w:ascii="Sylfaen" w:eastAsia="Times New Roman" w:hAnsi="Sylfaen"/>
          <w:i/>
          <w:color w:val="auto"/>
          <w:kern w:val="32"/>
          <w:sz w:val="24"/>
          <w:szCs w:val="24"/>
          <w:lang w:val="ka-GE"/>
        </w:rPr>
        <w:t>ა(ა)იპ  საერთაშორისო ინიციატივა განვითარებისა და თანადგომისათვის</w:t>
      </w:r>
      <w:bookmarkEnd w:id="81"/>
    </w:p>
    <w:p w:rsidR="004876CA" w:rsidRPr="00CF4EDC" w:rsidRDefault="004876CA" w:rsidP="004876CA">
      <w:pPr>
        <w:rPr>
          <w:rFonts w:ascii="Sylfaen" w:eastAsiaTheme="minorEastAsia" w:hAnsi="Sylfaen"/>
          <w:lang w:val="ka-GE"/>
        </w:rPr>
      </w:pPr>
      <w:r w:rsidRPr="00CF4EDC">
        <w:rPr>
          <w:rFonts w:ascii="Sylfaen" w:hAnsi="Sylfaen"/>
          <w:lang w:val="ka-GE"/>
        </w:rPr>
        <w:t xml:space="preserve">2020 წლის </w:t>
      </w:r>
      <w:r w:rsidRPr="00CF4EDC">
        <w:rPr>
          <w:rFonts w:ascii="Sylfaen" w:hAnsi="Sylfaen"/>
          <w:lang w:val="en-GB"/>
        </w:rPr>
        <w:t>I</w:t>
      </w:r>
      <w:r w:rsidRPr="00CF4EDC">
        <w:rPr>
          <w:rFonts w:ascii="Sylfaen" w:hAnsi="Sylfaen"/>
          <w:lang w:val="ka-GE"/>
        </w:rPr>
        <w:t xml:space="preserve"> კვარტალში </w:t>
      </w:r>
      <w:r w:rsidRPr="00CF4EDC">
        <w:rPr>
          <w:rFonts w:ascii="Sylfaen" w:eastAsiaTheme="minorEastAsia" w:hAnsi="Sylfaen"/>
          <w:lang w:val="ka-GE"/>
        </w:rPr>
        <w:t>ფონდის მიერ განხორციელებული საქმიანობა:</w:t>
      </w:r>
      <w:bookmarkEnd w:id="82"/>
      <w:bookmarkEnd w:id="83"/>
    </w:p>
    <w:p w:rsidR="004876CA" w:rsidRPr="00CF4EDC" w:rsidRDefault="004876CA" w:rsidP="004876CA">
      <w:pPr>
        <w:pStyle w:val="ListParagraph"/>
        <w:numPr>
          <w:ilvl w:val="0"/>
          <w:numId w:val="40"/>
        </w:numPr>
        <w:jc w:val="both"/>
        <w:rPr>
          <w:rFonts w:ascii="Sylfaen" w:hAnsi="Sylfaen"/>
        </w:rPr>
      </w:pPr>
      <w:r w:rsidRPr="00CF4EDC">
        <w:rPr>
          <w:rFonts w:ascii="Sylfaen" w:hAnsi="Sylfaen"/>
          <w:lang w:val="en-US"/>
        </w:rPr>
        <w:t>შ</w:t>
      </w:r>
      <w:r w:rsidRPr="00CF4EDC">
        <w:rPr>
          <w:rFonts w:ascii="Sylfaen" w:hAnsi="Sylfaen"/>
          <w:lang w:val="ka-GE"/>
        </w:rPr>
        <w:t xml:space="preserve">ეიქმნა ორგანიზაციის ვებ-გვერდი </w:t>
      </w:r>
      <w:r w:rsidR="00FF3A41">
        <w:rPr>
          <w:rFonts w:ascii="Sylfaen" w:hAnsi="Sylfaen"/>
          <w:lang w:val="en-GB"/>
        </w:rPr>
        <w:t>www.iids.ge,</w:t>
      </w:r>
      <w:r w:rsidRPr="00CF4EDC">
        <w:rPr>
          <w:rFonts w:ascii="Sylfaen" w:hAnsi="Sylfaen"/>
          <w:lang w:val="ka-GE"/>
        </w:rPr>
        <w:t xml:space="preserve"> სადაც შესაძლებელია განაცხადების შევსება და გადმოგზავნა ავტომატურ რეჟიმში</w:t>
      </w:r>
    </w:p>
    <w:p w:rsidR="004876CA" w:rsidRPr="00CF4EDC" w:rsidRDefault="004876CA" w:rsidP="004876CA">
      <w:pPr>
        <w:pStyle w:val="ListParagraph"/>
        <w:numPr>
          <w:ilvl w:val="0"/>
          <w:numId w:val="40"/>
        </w:numPr>
        <w:jc w:val="both"/>
        <w:rPr>
          <w:rFonts w:ascii="Sylfaen" w:hAnsi="Sylfaen"/>
        </w:rPr>
      </w:pPr>
      <w:r w:rsidRPr="00CF4EDC">
        <w:rPr>
          <w:rFonts w:ascii="Sylfaen" w:hAnsi="Sylfaen"/>
          <w:lang w:val="ka-GE"/>
        </w:rPr>
        <w:t>შეიქმნა სოციალური გვერდები ფეისბუქის, ინსტაგრამის, ტვიტერის და ლინქდინის ონ-ლაინ პლატფორმებზე</w:t>
      </w:r>
    </w:p>
    <w:p w:rsidR="004876CA" w:rsidRPr="00CF4EDC" w:rsidRDefault="004876CA" w:rsidP="004876CA">
      <w:pPr>
        <w:pStyle w:val="ListParagraph"/>
        <w:numPr>
          <w:ilvl w:val="0"/>
          <w:numId w:val="40"/>
        </w:numPr>
        <w:jc w:val="both"/>
        <w:rPr>
          <w:rFonts w:ascii="Sylfaen" w:hAnsi="Sylfaen"/>
        </w:rPr>
      </w:pPr>
      <w:r w:rsidRPr="00CF4EDC">
        <w:rPr>
          <w:rFonts w:ascii="Sylfaen" w:hAnsi="Sylfaen"/>
          <w:lang w:val="ka-GE"/>
        </w:rPr>
        <w:t>შეიქმნა და დამტკიცდა მუდმივმოქმედი კომისიის შემადგენლობა</w:t>
      </w:r>
      <w:r w:rsidRPr="00CF4EDC">
        <w:rPr>
          <w:rFonts w:ascii="Sylfaen" w:hAnsi="Sylfaen"/>
          <w:lang w:val="en-GB"/>
        </w:rPr>
        <w:t xml:space="preserve">, </w:t>
      </w:r>
      <w:r w:rsidRPr="00CF4EDC">
        <w:rPr>
          <w:rFonts w:ascii="Sylfaen" w:hAnsi="Sylfaen"/>
          <w:lang w:val="ka-GE"/>
        </w:rPr>
        <w:t>მისი მუშაობის წესი და თითოეული პროგრამის ფარგლებში განაცხადების განხილვის კრიტერიუმები და საკვალიფიკაციო მოთხოვნები</w:t>
      </w:r>
    </w:p>
    <w:p w:rsidR="004876CA" w:rsidRPr="00CF4EDC" w:rsidRDefault="004876CA" w:rsidP="004876CA">
      <w:pPr>
        <w:pStyle w:val="ListParagraph"/>
        <w:numPr>
          <w:ilvl w:val="0"/>
          <w:numId w:val="40"/>
        </w:numPr>
        <w:jc w:val="both"/>
        <w:rPr>
          <w:rFonts w:ascii="Sylfaen" w:hAnsi="Sylfaen"/>
        </w:rPr>
      </w:pPr>
      <w:r w:rsidRPr="00CF4EDC">
        <w:rPr>
          <w:rFonts w:ascii="Sylfaen" w:hAnsi="Sylfaen"/>
          <w:lang w:val="ka-GE"/>
        </w:rPr>
        <w:t>კვლევა აფხაზეთიდან დევნილ ქალბატონთა (მათ შორის შშმ პირთა) საჭიროებების, სოციალურ-ეკონომიკური მდგომარეობის, ჯანმრთელობის და ფსიქოლოგიური მდგომარეობის, შესწავლის მიზნით</w:t>
      </w:r>
    </w:p>
    <w:p w:rsidR="004876CA" w:rsidRPr="00CF4EDC" w:rsidRDefault="004876CA" w:rsidP="004876CA">
      <w:pPr>
        <w:pStyle w:val="ListParagraph"/>
        <w:numPr>
          <w:ilvl w:val="0"/>
          <w:numId w:val="40"/>
        </w:numPr>
        <w:jc w:val="both"/>
        <w:rPr>
          <w:rFonts w:ascii="Sylfaen" w:hAnsi="Sylfaen"/>
        </w:rPr>
      </w:pPr>
      <w:r w:rsidRPr="00CF4EDC">
        <w:rPr>
          <w:rFonts w:ascii="Sylfaen" w:hAnsi="Sylfaen"/>
          <w:lang w:val="ka-GE"/>
        </w:rPr>
        <w:t>84 პირს ჩაუტარდა სამართლებრივი კონსულტაცია და სწორი ინფორმირება საჭირო პრობლემურ საკითხებზე;</w:t>
      </w:r>
    </w:p>
    <w:p w:rsidR="004876CA" w:rsidRPr="00CF4EDC" w:rsidRDefault="004876CA" w:rsidP="004876CA">
      <w:pPr>
        <w:pStyle w:val="ListParagraph"/>
        <w:numPr>
          <w:ilvl w:val="0"/>
          <w:numId w:val="40"/>
        </w:numPr>
        <w:jc w:val="both"/>
        <w:rPr>
          <w:rFonts w:ascii="Sylfaen" w:hAnsi="Sylfaen"/>
        </w:rPr>
      </w:pPr>
      <w:r w:rsidRPr="00CF4EDC">
        <w:rPr>
          <w:rFonts w:ascii="Sylfaen" w:hAnsi="Sylfaen"/>
          <w:lang w:val="ka-GE"/>
        </w:rPr>
        <w:t>ორგანიზაციის ბიუჯეტიდან  შეძენილ იქნა</w:t>
      </w:r>
      <w:r>
        <w:rPr>
          <w:rFonts w:ascii="Sylfaen" w:hAnsi="Sylfaen"/>
          <w:lang w:val="ka-GE"/>
        </w:rPr>
        <w:t xml:space="preserve"> 25 </w:t>
      </w:r>
      <w:r w:rsidRPr="00CF4EDC">
        <w:rPr>
          <w:rFonts w:ascii="Sylfaen" w:hAnsi="Sylfaen"/>
          <w:lang w:val="ka-GE"/>
        </w:rPr>
        <w:t>000 ლარის ღირებულების სამედიცინო მასალები და აფხაზეთის ფინანსთა და დარგობრივი ეკონომიკის სამინისტროს  მეშვეობით დროულად გადაეცა სამედიცინო დაწესებულებებს, მედპერსონალს და მოსახლეობას</w:t>
      </w:r>
      <w:r>
        <w:rPr>
          <w:rFonts w:ascii="Sylfaen" w:hAnsi="Sylfaen"/>
          <w:lang w:val="ka-GE"/>
        </w:rPr>
        <w:t>.</w:t>
      </w:r>
    </w:p>
    <w:p w:rsidR="004876CA" w:rsidRDefault="004876CA" w:rsidP="004876CA">
      <w:pPr>
        <w:jc w:val="both"/>
        <w:rPr>
          <w:rFonts w:ascii="Sylfaen" w:hAnsi="Sylfaen"/>
          <w:lang w:val="ka-GE"/>
        </w:rPr>
      </w:pPr>
      <w:r>
        <w:rPr>
          <w:rFonts w:ascii="Sylfaen" w:hAnsi="Sylfaen"/>
          <w:lang w:val="ka-GE"/>
        </w:rPr>
        <w:t>მიმდინარე პროგრამები და ქვეპროგრამები:</w:t>
      </w:r>
    </w:p>
    <w:p w:rsidR="004876CA" w:rsidRPr="00CF4EDC" w:rsidRDefault="004876CA" w:rsidP="004876CA">
      <w:pPr>
        <w:pStyle w:val="ListParagraph"/>
        <w:numPr>
          <w:ilvl w:val="0"/>
          <w:numId w:val="41"/>
        </w:numPr>
        <w:jc w:val="both"/>
        <w:rPr>
          <w:rFonts w:ascii="Sylfaen" w:hAnsi="Sylfaen"/>
        </w:rPr>
      </w:pPr>
      <w:bookmarkStart w:id="84" w:name="_Toc43211471"/>
      <w:bookmarkStart w:id="85" w:name="_Toc43212033"/>
      <w:bookmarkStart w:id="86" w:name="_Toc43212480"/>
      <w:r w:rsidRPr="00CF4EDC">
        <w:rPr>
          <w:rFonts w:ascii="Sylfaen" w:hAnsi="Sylfaen"/>
          <w:lang w:val="ka-GE"/>
        </w:rPr>
        <w:t>საარსებო წყაროებზე ხელმისაწვდომობის პროგრამის მცირე ბიზნესის მატერიალური მხარდაჭერის ქვეპროგრამა;</w:t>
      </w:r>
      <w:bookmarkEnd w:id="84"/>
      <w:bookmarkEnd w:id="85"/>
      <w:bookmarkEnd w:id="86"/>
    </w:p>
    <w:p w:rsidR="004876CA" w:rsidRPr="00CF4EDC" w:rsidRDefault="004876CA" w:rsidP="004876CA">
      <w:pPr>
        <w:pStyle w:val="ListParagraph"/>
        <w:numPr>
          <w:ilvl w:val="0"/>
          <w:numId w:val="41"/>
        </w:numPr>
        <w:jc w:val="both"/>
        <w:rPr>
          <w:rFonts w:ascii="Sylfaen" w:hAnsi="Sylfaen"/>
        </w:rPr>
      </w:pPr>
      <w:bookmarkStart w:id="87" w:name="_Toc43211472"/>
      <w:bookmarkStart w:id="88" w:name="_Toc43212034"/>
      <w:bookmarkStart w:id="89" w:name="_Toc43212481"/>
      <w:r w:rsidRPr="00CF4EDC">
        <w:rPr>
          <w:rFonts w:ascii="Sylfaen" w:hAnsi="Sylfaen"/>
          <w:lang w:val="ka-GE"/>
        </w:rPr>
        <w:t xml:space="preserve">განათლების ხელშეწყობის პროგრამის  განათლების ხელმისაწვდომობის ზრდის ქვეპროგრამა. </w:t>
      </w:r>
      <w:r w:rsidRPr="00CF4EDC">
        <w:rPr>
          <w:rFonts w:ascii="Sylfaen" w:hAnsi="Sylfaen"/>
          <w:iCs/>
          <w:lang w:val="ka-GE"/>
        </w:rPr>
        <w:t>დაკმაყოფილდა 3 წარჩინებული სტუდენტი და კიდევ 3 აპლიკანტის მონაცემები მზადაა კომისიაზე გასატანად;</w:t>
      </w:r>
      <w:bookmarkEnd w:id="87"/>
      <w:bookmarkEnd w:id="88"/>
      <w:bookmarkEnd w:id="89"/>
    </w:p>
    <w:p w:rsidR="004876CA" w:rsidRPr="00CF4EDC" w:rsidRDefault="004876CA" w:rsidP="004876CA">
      <w:pPr>
        <w:pStyle w:val="ListParagraph"/>
        <w:numPr>
          <w:ilvl w:val="0"/>
          <w:numId w:val="41"/>
        </w:numPr>
        <w:jc w:val="both"/>
        <w:rPr>
          <w:rFonts w:ascii="Sylfaen" w:hAnsi="Sylfaen"/>
        </w:rPr>
      </w:pPr>
      <w:bookmarkStart w:id="90" w:name="_Toc43211473"/>
      <w:bookmarkStart w:id="91" w:name="_Toc43212035"/>
      <w:bookmarkStart w:id="92" w:name="_Toc43212482"/>
      <w:r w:rsidRPr="00CF4EDC">
        <w:rPr>
          <w:rFonts w:ascii="Sylfaen" w:hAnsi="Sylfaen"/>
          <w:lang w:val="ka-GE"/>
        </w:rPr>
        <w:t>ჯანმრთელობის დაცვის ხელშეწყობის პროგრამის მედიკამენტებით უზრუნველყოფის ხელშეწყობის ქვეპროგრამა.</w:t>
      </w:r>
      <w:bookmarkEnd w:id="90"/>
      <w:bookmarkEnd w:id="91"/>
      <w:bookmarkEnd w:id="92"/>
    </w:p>
    <w:p w:rsidR="004876CA" w:rsidRDefault="004876CA" w:rsidP="004876CA">
      <w:pPr>
        <w:ind w:firstLine="360"/>
        <w:jc w:val="both"/>
        <w:rPr>
          <w:rFonts w:ascii="Sylfaen" w:hAnsi="Sylfaen"/>
          <w:lang w:val="ka-GE"/>
        </w:rPr>
      </w:pPr>
      <w:bookmarkStart w:id="93" w:name="_Toc43211474"/>
      <w:bookmarkStart w:id="94" w:name="_Toc43212036"/>
      <w:bookmarkStart w:id="95" w:name="_Toc43212483"/>
      <w:r w:rsidRPr="00CF4EDC">
        <w:rPr>
          <w:rFonts w:ascii="Sylfaen" w:hAnsi="Sylfaen"/>
          <w:lang w:val="ka-GE"/>
        </w:rPr>
        <w:t xml:space="preserve">საანგარიშო პერიოდში ფონდი თანამშრომლობდა საერთაშორისო ორგანიზაციებთან და საელჩოებთან -  </w:t>
      </w:r>
      <w:r w:rsidRPr="00CF4EDC">
        <w:rPr>
          <w:rFonts w:ascii="Sylfaen" w:hAnsi="Sylfaen"/>
          <w:lang w:val="en-GB"/>
        </w:rPr>
        <w:t>BEARRTsust</w:t>
      </w:r>
      <w:r w:rsidRPr="00CF4EDC">
        <w:rPr>
          <w:rFonts w:ascii="Sylfaen" w:hAnsi="Sylfaen"/>
          <w:lang w:val="ka-GE"/>
        </w:rPr>
        <w:t>, ევროპის ფონდი, ამერიკის საელჩოს მცირე გრანტების პროგრამა, არბაითერ-სამარიტერბუნდი საქართველო (</w:t>
      </w:r>
      <w:r w:rsidRPr="00CF4EDC">
        <w:rPr>
          <w:rFonts w:ascii="Sylfaen" w:hAnsi="Sylfaen"/>
          <w:lang w:val="en-GB"/>
        </w:rPr>
        <w:t>ASB</w:t>
      </w:r>
      <w:r w:rsidRPr="00CF4EDC">
        <w:rPr>
          <w:rFonts w:ascii="Sylfaen" w:hAnsi="Sylfaen"/>
        </w:rPr>
        <w:t>)</w:t>
      </w:r>
      <w:r w:rsidRPr="00CF4EDC">
        <w:rPr>
          <w:rFonts w:ascii="Sylfaen" w:hAnsi="Sylfaen"/>
          <w:lang w:val="ka-GE"/>
        </w:rPr>
        <w:t xml:space="preserve">, ევროკავშირი </w:t>
      </w:r>
      <w:r w:rsidRPr="00CF4EDC">
        <w:rPr>
          <w:rFonts w:ascii="Sylfaen" w:hAnsi="Sylfaen"/>
          <w:lang w:val="en-GB"/>
        </w:rPr>
        <w:t>ENPARD</w:t>
      </w:r>
      <w:r w:rsidRPr="00CF4EDC">
        <w:rPr>
          <w:rFonts w:ascii="Sylfaen" w:hAnsi="Sylfaen"/>
        </w:rPr>
        <w:t xml:space="preserve">, </w:t>
      </w:r>
      <w:r w:rsidRPr="00CF4EDC">
        <w:rPr>
          <w:rFonts w:ascii="Sylfaen" w:hAnsi="Sylfaen"/>
          <w:lang w:val="ka-GE"/>
        </w:rPr>
        <w:t>ქეა ავსტრია.</w:t>
      </w:r>
      <w:bookmarkEnd w:id="93"/>
      <w:bookmarkEnd w:id="94"/>
      <w:bookmarkEnd w:id="95"/>
    </w:p>
    <w:p w:rsidR="00EA62CB" w:rsidRDefault="00EA62CB" w:rsidP="00283A1C">
      <w:pPr>
        <w:spacing w:after="0" w:line="240" w:lineRule="auto"/>
        <w:ind w:firstLine="142"/>
        <w:jc w:val="center"/>
        <w:rPr>
          <w:rFonts w:ascii="Sylfaen" w:hAnsi="Sylfaen"/>
          <w:color w:val="000000" w:themeColor="text1"/>
          <w:lang w:val="ka-GE"/>
        </w:rPr>
      </w:pPr>
    </w:p>
    <w:p w:rsidR="001E49A5" w:rsidRPr="00D7514C" w:rsidRDefault="000225B9" w:rsidP="00FF3A41">
      <w:pPr>
        <w:pStyle w:val="Heading1"/>
        <w:jc w:val="both"/>
        <w:rPr>
          <w:rFonts w:ascii="Sylfaen" w:eastAsiaTheme="majorEastAsia" w:hAnsi="Sylfaen" w:cstheme="majorBidi"/>
          <w:bCs w:val="0"/>
          <w:spacing w:val="20"/>
          <w:sz w:val="24"/>
          <w:szCs w:val="24"/>
        </w:rPr>
      </w:pPr>
      <w:bookmarkStart w:id="96" w:name="_Toc43903131"/>
      <w:r w:rsidRPr="00D7514C">
        <w:rPr>
          <w:rFonts w:ascii="Sylfaen" w:eastAsiaTheme="majorEastAsia" w:hAnsi="Sylfaen" w:cstheme="majorBidi"/>
          <w:bCs w:val="0"/>
          <w:spacing w:val="20"/>
          <w:sz w:val="24"/>
          <w:szCs w:val="24"/>
          <w:lang w:val="ka-GE"/>
        </w:rPr>
        <w:lastRenderedPageBreak/>
        <w:t>სსიპ ,,აფხაზეთიდან იძულებით გადაადგილებულ პირთა სტაჟირების, კვალიფიკაციის ამაღლების და დასაქმების ხელშეწყობის ცენტრი ბიზნესინკუბატორი“</w:t>
      </w:r>
      <w:bookmarkEnd w:id="96"/>
    </w:p>
    <w:p w:rsidR="001E49A5" w:rsidRPr="00283A1C" w:rsidRDefault="001E49A5" w:rsidP="00283A1C">
      <w:pPr>
        <w:spacing w:after="40" w:line="240" w:lineRule="auto"/>
        <w:jc w:val="both"/>
        <w:rPr>
          <w:color w:val="FF0000"/>
          <w:lang w:val="ka-GE"/>
        </w:rPr>
      </w:pPr>
    </w:p>
    <w:p w:rsidR="002074EC" w:rsidRPr="00283A1C" w:rsidRDefault="002074EC" w:rsidP="00283A1C">
      <w:pPr>
        <w:pStyle w:val="ListParagraph"/>
        <w:spacing w:line="240" w:lineRule="auto"/>
        <w:ind w:left="0" w:firstLine="142"/>
        <w:jc w:val="both"/>
        <w:rPr>
          <w:rStyle w:val="Strong"/>
          <w:rFonts w:ascii="Sylfaen" w:hAnsi="Sylfaen" w:cstheme="minorHAnsi"/>
          <w:b w:val="0"/>
          <w:lang w:val="en-GB"/>
        </w:rPr>
      </w:pPr>
      <w:r w:rsidRPr="00283A1C">
        <w:rPr>
          <w:rStyle w:val="Strong"/>
          <w:rFonts w:ascii="Sylfaen" w:hAnsi="Sylfaen" w:cstheme="minorHAnsi"/>
          <w:b w:val="0"/>
          <w:lang w:val="ka-GE"/>
        </w:rPr>
        <w:t>ბიზნესინკუბატორის სარგებლობაში არსებული ფართებიდან</w:t>
      </w:r>
      <w:r w:rsidR="001E49A5" w:rsidRPr="00283A1C">
        <w:rPr>
          <w:rStyle w:val="Strong"/>
          <w:rFonts w:ascii="Sylfaen" w:hAnsi="Sylfaen" w:cstheme="minorHAnsi"/>
          <w:b w:val="0"/>
          <w:lang w:val="ka-GE"/>
        </w:rPr>
        <w:t xml:space="preserve"> 2020 წლის </w:t>
      </w:r>
      <w:r w:rsidR="001E49A5" w:rsidRPr="00283A1C">
        <w:rPr>
          <w:rStyle w:val="Strong"/>
          <w:rFonts w:ascii="Sylfaen" w:hAnsi="Sylfaen" w:cstheme="minorHAnsi"/>
          <w:b w:val="0"/>
          <w:lang w:val="en-US"/>
        </w:rPr>
        <w:t xml:space="preserve">I </w:t>
      </w:r>
      <w:r w:rsidRPr="00283A1C">
        <w:rPr>
          <w:rStyle w:val="Strong"/>
          <w:rFonts w:ascii="Sylfaen" w:hAnsi="Sylfaen" w:cstheme="minorHAnsi"/>
          <w:b w:val="0"/>
          <w:lang w:val="ka-GE"/>
        </w:rPr>
        <w:t>კვარტალში დაემატა 1200 მ</w:t>
      </w:r>
      <w:r w:rsidR="001E49A5" w:rsidRPr="00283A1C">
        <w:rPr>
          <w:rStyle w:val="Strong"/>
          <w:rFonts w:ascii="Sylfaen" w:hAnsi="Sylfaen" w:cstheme="minorHAnsi"/>
          <w:b w:val="0"/>
          <w:vertAlign w:val="superscript"/>
          <w:lang w:val="en-GB"/>
        </w:rPr>
        <w:t>2</w:t>
      </w:r>
      <w:r w:rsidRPr="00283A1C">
        <w:rPr>
          <w:rStyle w:val="Strong"/>
          <w:rFonts w:ascii="Sylfaen" w:hAnsi="Sylfaen" w:cstheme="minorHAnsi"/>
          <w:b w:val="0"/>
          <w:lang w:val="ka-GE"/>
        </w:rPr>
        <w:t xml:space="preserve">იჯარით გაცემული ქონება. გამოცხადდა აუქციონი კიდევ 1000 </w:t>
      </w:r>
      <w:r w:rsidR="001E49A5" w:rsidRPr="00283A1C">
        <w:rPr>
          <w:rStyle w:val="Strong"/>
          <w:rFonts w:ascii="Sylfaen" w:hAnsi="Sylfaen" w:cstheme="minorHAnsi"/>
          <w:b w:val="0"/>
          <w:lang w:val="ka-GE"/>
        </w:rPr>
        <w:t>მ</w:t>
      </w:r>
      <w:r w:rsidR="001E49A5" w:rsidRPr="00283A1C">
        <w:rPr>
          <w:rStyle w:val="Strong"/>
          <w:rFonts w:ascii="Sylfaen" w:hAnsi="Sylfaen" w:cstheme="minorHAnsi"/>
          <w:b w:val="0"/>
          <w:vertAlign w:val="superscript"/>
          <w:lang w:val="en-GB"/>
        </w:rPr>
        <w:t>2</w:t>
      </w:r>
      <w:r w:rsidRPr="00283A1C">
        <w:rPr>
          <w:rStyle w:val="Strong"/>
          <w:rFonts w:ascii="Sylfaen" w:hAnsi="Sylfaen" w:cstheme="minorHAnsi"/>
          <w:b w:val="0"/>
          <w:lang w:val="ka-GE"/>
        </w:rPr>
        <w:t xml:space="preserve"> ფართზე</w:t>
      </w:r>
      <w:r w:rsidR="001E49A5" w:rsidRPr="00283A1C">
        <w:rPr>
          <w:rStyle w:val="Strong"/>
          <w:rFonts w:ascii="Sylfaen" w:hAnsi="Sylfaen" w:cstheme="minorHAnsi"/>
          <w:b w:val="0"/>
          <w:lang w:val="en-GB"/>
        </w:rPr>
        <w:t>.</w:t>
      </w:r>
    </w:p>
    <w:p w:rsidR="002074EC" w:rsidRPr="00283A1C" w:rsidRDefault="002074EC" w:rsidP="00283A1C">
      <w:pPr>
        <w:pStyle w:val="ListParagraph"/>
        <w:spacing w:line="240" w:lineRule="auto"/>
        <w:ind w:left="0" w:firstLine="142"/>
        <w:jc w:val="both"/>
        <w:rPr>
          <w:rStyle w:val="Strong"/>
          <w:rFonts w:ascii="Sylfaen" w:hAnsi="Sylfaen" w:cstheme="minorHAnsi"/>
          <w:b w:val="0"/>
          <w:lang w:val="en-GB"/>
        </w:rPr>
      </w:pPr>
      <w:r w:rsidRPr="00283A1C">
        <w:rPr>
          <w:rStyle w:val="Strong"/>
          <w:rFonts w:ascii="Sylfaen" w:hAnsi="Sylfaen" w:cstheme="minorHAnsi"/>
          <w:b w:val="0"/>
          <w:lang w:val="ka-GE"/>
        </w:rPr>
        <w:t>გრძელდებ</w:t>
      </w:r>
      <w:r w:rsidR="001E49A5" w:rsidRPr="00283A1C">
        <w:rPr>
          <w:rStyle w:val="Strong"/>
          <w:rFonts w:ascii="Sylfaen" w:hAnsi="Sylfaen" w:cstheme="minorHAnsi"/>
          <w:b w:val="0"/>
          <w:lang w:val="ka-GE"/>
        </w:rPr>
        <w:t>ოდ</w:t>
      </w:r>
      <w:r w:rsidRPr="00283A1C">
        <w:rPr>
          <w:rStyle w:val="Strong"/>
          <w:rFonts w:ascii="Sylfaen" w:hAnsi="Sylfaen" w:cstheme="minorHAnsi"/>
          <w:b w:val="0"/>
          <w:lang w:val="ka-GE"/>
        </w:rPr>
        <w:t>ა სსიპ შოთა რუსთაველის ეროვნული სამეცნიერო ფონდის მიერ დაფინანსებული</w:t>
      </w:r>
      <w:r w:rsidR="001E49A5" w:rsidRPr="00283A1C">
        <w:rPr>
          <w:rStyle w:val="Strong"/>
          <w:rFonts w:ascii="Sylfaen" w:hAnsi="Sylfaen" w:cstheme="minorHAnsi"/>
          <w:b w:val="0"/>
          <w:lang w:val="ka-GE"/>
        </w:rPr>
        <w:t xml:space="preserve"> 4</w:t>
      </w:r>
      <w:r w:rsidR="001E49A5" w:rsidRPr="00283A1C">
        <w:rPr>
          <w:rStyle w:val="Strong"/>
          <w:rFonts w:ascii="Sylfaen" w:hAnsi="Sylfaen" w:cstheme="minorHAnsi"/>
          <w:b w:val="0"/>
          <w:lang w:val="en-GB"/>
        </w:rPr>
        <w:t>-</w:t>
      </w:r>
      <w:r w:rsidRPr="00283A1C">
        <w:rPr>
          <w:rStyle w:val="Strong"/>
          <w:rFonts w:ascii="Sylfaen" w:hAnsi="Sylfaen" w:cstheme="minorHAnsi"/>
          <w:b w:val="0"/>
          <w:lang w:val="ka-GE"/>
        </w:rPr>
        <w:t>წლიანი საგრანტო პროექტის განხორციელება,რომლის მიზანია  ავტომატური მართვის მექანიზმით აღჭურვილი, ენერგოდამზოგი და უსაფრთხო, მასობრივი მოხმარების ქარძრავის წარმოება. საგრანტო პროექტის ფარგლებში, სსიპ ბიზნესინკუბატორში დამატებით დასაქმებული</w:t>
      </w:r>
      <w:r w:rsidR="001E49A5" w:rsidRPr="00283A1C">
        <w:rPr>
          <w:rStyle w:val="Strong"/>
          <w:rFonts w:ascii="Sylfaen" w:hAnsi="Sylfaen" w:cstheme="minorHAnsi"/>
          <w:b w:val="0"/>
          <w:lang w:val="ka-GE"/>
        </w:rPr>
        <w:t>იყო</w:t>
      </w:r>
      <w:r w:rsidRPr="00283A1C">
        <w:rPr>
          <w:rStyle w:val="Strong"/>
          <w:rFonts w:ascii="Sylfaen" w:hAnsi="Sylfaen" w:cstheme="minorHAnsi"/>
          <w:b w:val="0"/>
          <w:lang w:val="ka-GE"/>
        </w:rPr>
        <w:t xml:space="preserve"> 10 </w:t>
      </w:r>
      <w:r w:rsidR="001E49A5" w:rsidRPr="00283A1C">
        <w:rPr>
          <w:rStyle w:val="Strong"/>
          <w:rFonts w:ascii="Sylfaen" w:hAnsi="Sylfaen" w:cstheme="minorHAnsi"/>
          <w:b w:val="0"/>
          <w:lang w:val="ka-GE"/>
        </w:rPr>
        <w:t>პირი.</w:t>
      </w:r>
      <w:r w:rsidRPr="00283A1C">
        <w:rPr>
          <w:rStyle w:val="Strong"/>
          <w:rFonts w:ascii="Sylfaen" w:hAnsi="Sylfaen" w:cstheme="minorHAnsi"/>
          <w:b w:val="0"/>
          <w:lang w:val="ka-GE"/>
        </w:rPr>
        <w:t xml:space="preserve"> სულ დასაქმებულთა რიცხვი </w:t>
      </w:r>
      <w:r w:rsidR="001E49A5" w:rsidRPr="00283A1C">
        <w:rPr>
          <w:rStyle w:val="Strong"/>
          <w:rFonts w:ascii="Sylfaen" w:hAnsi="Sylfaen" w:cstheme="minorHAnsi"/>
          <w:b w:val="0"/>
          <w:lang w:val="ka-GE"/>
        </w:rPr>
        <w:t>საანგარიშო პერიოდში</w:t>
      </w:r>
      <w:r w:rsidRPr="00283A1C">
        <w:rPr>
          <w:rStyle w:val="Strong"/>
          <w:rFonts w:ascii="Sylfaen" w:hAnsi="Sylfaen" w:cstheme="minorHAnsi"/>
          <w:b w:val="0"/>
          <w:lang w:val="ka-GE"/>
        </w:rPr>
        <w:t xml:space="preserve"> შეადგენ</w:t>
      </w:r>
      <w:r w:rsidR="001E49A5" w:rsidRPr="00283A1C">
        <w:rPr>
          <w:rStyle w:val="Strong"/>
          <w:rFonts w:ascii="Sylfaen" w:hAnsi="Sylfaen" w:cstheme="minorHAnsi"/>
          <w:b w:val="0"/>
          <w:lang w:val="ka-GE"/>
        </w:rPr>
        <w:t>და 22 პირს</w:t>
      </w:r>
      <w:r w:rsidRPr="00283A1C">
        <w:rPr>
          <w:rStyle w:val="Strong"/>
          <w:rFonts w:ascii="Sylfaen" w:hAnsi="Sylfaen" w:cstheme="minorHAnsi"/>
          <w:b w:val="0"/>
          <w:lang w:val="ka-GE"/>
        </w:rPr>
        <w:t>, მათ შორის</w:t>
      </w:r>
      <w:r w:rsidR="001E49A5" w:rsidRPr="00283A1C">
        <w:rPr>
          <w:rStyle w:val="Strong"/>
          <w:rFonts w:ascii="Sylfaen" w:hAnsi="Sylfaen" w:cstheme="minorHAnsi"/>
          <w:b w:val="0"/>
          <w:lang w:val="ka-GE"/>
        </w:rPr>
        <w:t xml:space="preserve"> ერთმა სტაჟირება გაიარა ბიზნესინკუბატორში.</w:t>
      </w:r>
    </w:p>
    <w:p w:rsidR="002074EC" w:rsidRPr="00283A1C" w:rsidRDefault="002074EC" w:rsidP="00283A1C">
      <w:pPr>
        <w:pStyle w:val="ListParagraph"/>
        <w:spacing w:line="240" w:lineRule="auto"/>
        <w:ind w:left="0" w:firstLine="142"/>
        <w:jc w:val="both"/>
        <w:rPr>
          <w:rStyle w:val="Strong"/>
          <w:rFonts w:ascii="Sylfaen" w:hAnsi="Sylfaen" w:cstheme="minorHAnsi"/>
          <w:b w:val="0"/>
          <w:lang w:val="ka-GE"/>
        </w:rPr>
      </w:pPr>
      <w:r w:rsidRPr="00283A1C">
        <w:rPr>
          <w:rStyle w:val="Strong"/>
          <w:rFonts w:ascii="Sylfaen" w:hAnsi="Sylfaen" w:cstheme="minorHAnsi"/>
          <w:b w:val="0"/>
          <w:lang w:val="ka-GE"/>
        </w:rPr>
        <w:t>ბიზნესინკუბატორის მოიჯარე კომპანიებში დასაქმებული იყო 100-მდე ადამიანი,მათ შორის  21 დევნილი</w:t>
      </w:r>
      <w:r w:rsidRPr="00283A1C">
        <w:rPr>
          <w:rStyle w:val="Strong"/>
          <w:rFonts w:ascii="Sylfaen" w:hAnsi="Sylfaen" w:cstheme="minorHAnsi"/>
          <w:b w:val="0"/>
          <w:lang w:val="en-GB"/>
        </w:rPr>
        <w:t>.</w:t>
      </w:r>
    </w:p>
    <w:p w:rsidR="001E49A5" w:rsidRPr="00283A1C" w:rsidRDefault="002074EC" w:rsidP="00283A1C">
      <w:pPr>
        <w:pStyle w:val="ListParagraph"/>
        <w:spacing w:line="240" w:lineRule="auto"/>
        <w:ind w:left="0" w:firstLine="142"/>
        <w:jc w:val="both"/>
        <w:rPr>
          <w:rStyle w:val="Strong"/>
          <w:rFonts w:ascii="Sylfaen" w:hAnsi="Sylfaen" w:cstheme="minorHAnsi"/>
          <w:b w:val="0"/>
          <w:lang w:val="ka-GE"/>
        </w:rPr>
      </w:pPr>
      <w:r w:rsidRPr="00283A1C">
        <w:rPr>
          <w:rStyle w:val="Strong"/>
          <w:rFonts w:ascii="Sylfaen" w:hAnsi="Sylfaen" w:cstheme="minorHAnsi"/>
          <w:b w:val="0"/>
          <w:lang w:val="ka-GE"/>
        </w:rPr>
        <w:t xml:space="preserve">სსიპ ბიზნესინკუბატორის 2020  წლის  </w:t>
      </w:r>
      <w:r w:rsidR="001E49A5" w:rsidRPr="00283A1C">
        <w:rPr>
          <w:rStyle w:val="Strong"/>
          <w:rFonts w:ascii="Sylfaen" w:hAnsi="Sylfaen" w:cstheme="minorHAnsi"/>
          <w:b w:val="0"/>
          <w:lang w:val="en-US"/>
        </w:rPr>
        <w:t xml:space="preserve">I </w:t>
      </w:r>
      <w:r w:rsidR="001E49A5" w:rsidRPr="00283A1C">
        <w:rPr>
          <w:rStyle w:val="Strong"/>
          <w:rFonts w:ascii="Sylfaen" w:hAnsi="Sylfaen" w:cstheme="minorHAnsi"/>
          <w:b w:val="0"/>
          <w:lang w:val="ka-GE"/>
        </w:rPr>
        <w:t>კვარტლის ფინანსური შედეგები შემდეგია:</w:t>
      </w:r>
    </w:p>
    <w:p w:rsidR="001E49A5" w:rsidRPr="00283A1C" w:rsidRDefault="002074EC" w:rsidP="00283A1C">
      <w:pPr>
        <w:pStyle w:val="ListParagraph"/>
        <w:numPr>
          <w:ilvl w:val="0"/>
          <w:numId w:val="4"/>
        </w:numPr>
        <w:spacing w:line="240" w:lineRule="auto"/>
        <w:ind w:left="284" w:hanging="284"/>
        <w:jc w:val="both"/>
        <w:rPr>
          <w:rStyle w:val="Strong"/>
          <w:rFonts w:ascii="Sylfaen" w:hAnsi="Sylfaen" w:cstheme="minorHAnsi"/>
          <w:b w:val="0"/>
          <w:lang w:val="en-GB"/>
        </w:rPr>
      </w:pPr>
      <w:r w:rsidRPr="00283A1C">
        <w:rPr>
          <w:rStyle w:val="Strong"/>
          <w:rFonts w:ascii="Sylfaen" w:hAnsi="Sylfaen" w:cstheme="minorHAnsi"/>
          <w:b w:val="0"/>
          <w:lang w:val="ka-GE"/>
        </w:rPr>
        <w:t>იჯარის შემოსავლებ</w:t>
      </w:r>
      <w:r w:rsidR="001E49A5" w:rsidRPr="00283A1C">
        <w:rPr>
          <w:rStyle w:val="Strong"/>
          <w:rFonts w:ascii="Sylfaen" w:hAnsi="Sylfaen" w:cstheme="minorHAnsi"/>
          <w:b w:val="0"/>
          <w:lang w:val="ka-GE"/>
        </w:rPr>
        <w:t>ი -</w:t>
      </w:r>
      <w:r w:rsidR="001E49A5" w:rsidRPr="00283A1C">
        <w:rPr>
          <w:rStyle w:val="Strong"/>
          <w:rFonts w:ascii="Sylfaen" w:hAnsi="Sylfaen" w:cstheme="minorHAnsi"/>
          <w:b w:val="0"/>
          <w:lang w:val="en-US"/>
        </w:rPr>
        <w:t xml:space="preserve">12 931,0 </w:t>
      </w:r>
      <w:r w:rsidRPr="00283A1C">
        <w:rPr>
          <w:rStyle w:val="Strong"/>
          <w:rFonts w:ascii="Sylfaen" w:hAnsi="Sylfaen" w:cstheme="minorHAnsi"/>
          <w:b w:val="0"/>
          <w:lang w:val="ka-GE"/>
        </w:rPr>
        <w:t>ლარი</w:t>
      </w:r>
      <w:r w:rsidR="001E49A5" w:rsidRPr="00283A1C">
        <w:rPr>
          <w:rStyle w:val="Strong"/>
          <w:rFonts w:ascii="Sylfaen" w:hAnsi="Sylfaen" w:cstheme="minorHAnsi"/>
          <w:b w:val="0"/>
          <w:lang w:val="ka-GE"/>
        </w:rPr>
        <w:t>;</w:t>
      </w:r>
    </w:p>
    <w:p w:rsidR="001E49A5" w:rsidRPr="00283A1C" w:rsidRDefault="002074EC" w:rsidP="00283A1C">
      <w:pPr>
        <w:pStyle w:val="ListParagraph"/>
        <w:numPr>
          <w:ilvl w:val="0"/>
          <w:numId w:val="4"/>
        </w:numPr>
        <w:spacing w:line="240" w:lineRule="auto"/>
        <w:ind w:left="284" w:hanging="284"/>
        <w:jc w:val="both"/>
        <w:rPr>
          <w:rStyle w:val="Strong"/>
          <w:rFonts w:ascii="Sylfaen" w:hAnsi="Sylfaen" w:cstheme="minorHAnsi"/>
          <w:b w:val="0"/>
          <w:lang w:val="en-GB"/>
        </w:rPr>
      </w:pPr>
      <w:r w:rsidRPr="00283A1C">
        <w:rPr>
          <w:rStyle w:val="Strong"/>
          <w:rFonts w:ascii="Sylfaen" w:hAnsi="Sylfaen" w:cstheme="minorHAnsi"/>
          <w:b w:val="0"/>
          <w:lang w:val="ka-GE"/>
        </w:rPr>
        <w:t>სახელმწიფოს ბიუჯეტში გადახდილი</w:t>
      </w:r>
      <w:r w:rsidR="001E49A5" w:rsidRPr="00283A1C">
        <w:rPr>
          <w:rStyle w:val="Strong"/>
          <w:rFonts w:ascii="Sylfaen" w:hAnsi="Sylfaen" w:cstheme="minorHAnsi"/>
          <w:b w:val="0"/>
          <w:lang w:val="ka-GE"/>
        </w:rPr>
        <w:t xml:space="preserve"> თანხა -</w:t>
      </w:r>
      <w:r w:rsidR="001E49A5" w:rsidRPr="00283A1C">
        <w:rPr>
          <w:rStyle w:val="Strong"/>
          <w:rFonts w:ascii="Sylfaen" w:hAnsi="Sylfaen" w:cstheme="minorHAnsi"/>
          <w:b w:val="0"/>
          <w:lang w:val="en-US"/>
        </w:rPr>
        <w:t>7 109,0</w:t>
      </w:r>
      <w:r w:rsidRPr="00283A1C">
        <w:rPr>
          <w:rStyle w:val="Strong"/>
          <w:rFonts w:ascii="Sylfaen" w:hAnsi="Sylfaen" w:cstheme="minorHAnsi"/>
          <w:b w:val="0"/>
          <w:lang w:val="ka-GE"/>
        </w:rPr>
        <w:t xml:space="preserve"> ლარი</w:t>
      </w:r>
      <w:r w:rsidR="001E49A5" w:rsidRPr="00283A1C">
        <w:rPr>
          <w:rStyle w:val="Strong"/>
          <w:rFonts w:ascii="Sylfaen" w:hAnsi="Sylfaen" w:cstheme="minorHAnsi"/>
          <w:b w:val="0"/>
          <w:lang w:val="ka-GE"/>
        </w:rPr>
        <w:t>;</w:t>
      </w:r>
    </w:p>
    <w:p w:rsidR="002074EC" w:rsidRPr="00283A1C" w:rsidRDefault="002074EC" w:rsidP="00283A1C">
      <w:pPr>
        <w:pStyle w:val="ListParagraph"/>
        <w:numPr>
          <w:ilvl w:val="0"/>
          <w:numId w:val="4"/>
        </w:numPr>
        <w:spacing w:line="240" w:lineRule="auto"/>
        <w:ind w:left="284" w:hanging="284"/>
        <w:jc w:val="both"/>
        <w:rPr>
          <w:rStyle w:val="Strong"/>
          <w:rFonts w:ascii="Sylfaen" w:hAnsi="Sylfaen" w:cstheme="minorHAnsi"/>
          <w:b w:val="0"/>
          <w:lang w:val="en-GB"/>
        </w:rPr>
      </w:pPr>
      <w:r w:rsidRPr="00283A1C">
        <w:rPr>
          <w:rStyle w:val="Strong"/>
          <w:rFonts w:ascii="Sylfaen" w:hAnsi="Sylfaen" w:cstheme="minorHAnsi"/>
          <w:b w:val="0"/>
          <w:lang w:val="ka-GE"/>
        </w:rPr>
        <w:t>პერსონალის სახელფასო ფონდი (მათ შორის საგრანტო პროექტით-</w:t>
      </w:r>
      <w:r w:rsidR="001E49A5" w:rsidRPr="00283A1C">
        <w:rPr>
          <w:rStyle w:val="Strong"/>
          <w:rFonts w:ascii="Sylfaen" w:hAnsi="Sylfaen" w:cstheme="minorHAnsi"/>
          <w:b w:val="0"/>
          <w:lang w:val="en-US"/>
        </w:rPr>
        <w:t xml:space="preserve">19 650,0 </w:t>
      </w:r>
      <w:r w:rsidRPr="00283A1C">
        <w:rPr>
          <w:rStyle w:val="Strong"/>
          <w:rFonts w:ascii="Sylfaen" w:hAnsi="Sylfaen" w:cstheme="minorHAnsi"/>
          <w:b w:val="0"/>
          <w:lang w:val="ka-GE"/>
        </w:rPr>
        <w:t>ლარი</w:t>
      </w:r>
      <w:r w:rsidR="001E49A5" w:rsidRPr="00283A1C">
        <w:rPr>
          <w:rStyle w:val="Strong"/>
          <w:rFonts w:ascii="Sylfaen" w:hAnsi="Sylfaen" w:cstheme="minorHAnsi"/>
          <w:b w:val="0"/>
          <w:lang w:val="ka-GE"/>
        </w:rPr>
        <w:t xml:space="preserve">) </w:t>
      </w:r>
      <w:r w:rsidRPr="00283A1C">
        <w:rPr>
          <w:rStyle w:val="Strong"/>
          <w:rFonts w:ascii="Sylfaen" w:hAnsi="Sylfaen" w:cstheme="minorHAnsi"/>
          <w:b w:val="0"/>
          <w:lang w:val="ka-GE"/>
        </w:rPr>
        <w:t xml:space="preserve">–  </w:t>
      </w:r>
      <w:r w:rsidR="001E49A5" w:rsidRPr="00283A1C">
        <w:rPr>
          <w:rStyle w:val="Strong"/>
          <w:rFonts w:ascii="Sylfaen" w:hAnsi="Sylfaen" w:cstheme="minorHAnsi"/>
          <w:b w:val="0"/>
          <w:lang w:val="ka-GE"/>
        </w:rPr>
        <w:t xml:space="preserve">40 450,0 </w:t>
      </w:r>
      <w:r w:rsidRPr="00283A1C">
        <w:rPr>
          <w:rStyle w:val="Strong"/>
          <w:rFonts w:ascii="Sylfaen" w:hAnsi="Sylfaen" w:cstheme="minorHAnsi"/>
          <w:b w:val="0"/>
          <w:lang w:val="ka-GE"/>
        </w:rPr>
        <w:t>ლარ</w:t>
      </w:r>
      <w:r w:rsidR="001E49A5" w:rsidRPr="00283A1C">
        <w:rPr>
          <w:rStyle w:val="Strong"/>
          <w:rFonts w:ascii="Sylfaen" w:hAnsi="Sylfaen" w:cstheme="minorHAnsi"/>
          <w:b w:val="0"/>
          <w:lang w:val="ka-GE"/>
        </w:rPr>
        <w:t>ი</w:t>
      </w:r>
      <w:r w:rsidRPr="00283A1C">
        <w:rPr>
          <w:rStyle w:val="Strong"/>
          <w:rFonts w:ascii="Sylfaen" w:hAnsi="Sylfaen" w:cstheme="minorHAnsi"/>
          <w:b w:val="0"/>
          <w:lang w:val="en-GB"/>
        </w:rPr>
        <w:t>.</w:t>
      </w:r>
    </w:p>
    <w:p w:rsidR="002074EC" w:rsidRDefault="002074EC" w:rsidP="00283A1C">
      <w:pPr>
        <w:spacing w:after="40" w:line="240" w:lineRule="auto"/>
        <w:jc w:val="both"/>
        <w:rPr>
          <w:color w:val="FF0000"/>
          <w:lang w:val="ka-GE"/>
        </w:rPr>
      </w:pPr>
    </w:p>
    <w:p w:rsidR="00513E2A" w:rsidRPr="00283A1C" w:rsidRDefault="00513E2A" w:rsidP="00283A1C">
      <w:pPr>
        <w:spacing w:after="40" w:line="240" w:lineRule="auto"/>
        <w:jc w:val="both"/>
        <w:rPr>
          <w:color w:val="FF0000"/>
          <w:lang w:val="ka-GE"/>
        </w:rPr>
      </w:pPr>
    </w:p>
    <w:p w:rsidR="006B5C19" w:rsidRPr="00D7514C" w:rsidRDefault="006B5C19" w:rsidP="00C77126">
      <w:pPr>
        <w:pStyle w:val="Heading1"/>
        <w:rPr>
          <w:rFonts w:ascii="Sylfaen" w:hAnsi="Sylfaen"/>
          <w:spacing w:val="20"/>
          <w:sz w:val="26"/>
          <w:szCs w:val="26"/>
          <w:lang w:val="ka-GE"/>
        </w:rPr>
      </w:pPr>
      <w:bookmarkStart w:id="97" w:name="_Toc43903132"/>
      <w:r w:rsidRPr="00D7514C">
        <w:rPr>
          <w:rFonts w:ascii="Sylfaen" w:hAnsi="Sylfaen"/>
          <w:spacing w:val="20"/>
          <w:sz w:val="26"/>
          <w:szCs w:val="26"/>
          <w:lang w:val="ka-GE"/>
        </w:rPr>
        <w:t>აგრარული სფერო</w:t>
      </w:r>
      <w:bookmarkEnd w:id="97"/>
    </w:p>
    <w:p w:rsidR="00967C1E" w:rsidRPr="00283A1C" w:rsidRDefault="00213E34" w:rsidP="00283A1C">
      <w:pPr>
        <w:spacing w:after="40" w:line="240" w:lineRule="auto"/>
        <w:ind w:firstLine="284"/>
        <w:jc w:val="both"/>
        <w:rPr>
          <w:rFonts w:ascii="Sylfaen" w:hAnsi="Sylfaen"/>
        </w:rPr>
      </w:pPr>
      <w:r w:rsidRPr="00690CBA">
        <w:rPr>
          <w:rFonts w:ascii="Sylfaen" w:hAnsi="Sylfaen"/>
          <w:lang w:val="ka-GE"/>
        </w:rPr>
        <w:t>საანგარიშ</w:t>
      </w:r>
      <w:r w:rsidR="00690CBA" w:rsidRPr="00690CBA">
        <w:rPr>
          <w:rFonts w:ascii="Sylfaen" w:hAnsi="Sylfaen"/>
          <w:lang w:val="ka-GE"/>
        </w:rPr>
        <w:t>ო</w:t>
      </w:r>
      <w:r w:rsidRPr="00283A1C">
        <w:rPr>
          <w:rFonts w:ascii="Sylfaen" w:hAnsi="Sylfaen"/>
          <w:lang w:val="ka-GE"/>
        </w:rPr>
        <w:t xml:space="preserve"> პერიოდში აგრარული მიმართულებით მუშაობდა </w:t>
      </w:r>
      <w:r w:rsidR="00967C1E" w:rsidRPr="00283A1C">
        <w:rPr>
          <w:rFonts w:ascii="Sylfaen" w:hAnsi="Sylfaen"/>
          <w:lang w:val="ka-GE"/>
        </w:rPr>
        <w:t>საქვეუწყებო დაწესებულება - აგრარულ საკითხთა დეპარტამენტი</w:t>
      </w:r>
      <w:r w:rsidRPr="00283A1C">
        <w:rPr>
          <w:rFonts w:ascii="Sylfaen" w:hAnsi="Sylfaen"/>
          <w:lang w:val="ka-GE"/>
        </w:rPr>
        <w:t xml:space="preserve">, </w:t>
      </w:r>
      <w:r w:rsidR="00967C1E" w:rsidRPr="00283A1C">
        <w:rPr>
          <w:rFonts w:ascii="Sylfaen" w:hAnsi="Sylfaen"/>
          <w:lang w:val="ka-GE"/>
        </w:rPr>
        <w:t>აგრარულ და დაგრობრივ საკითხთა სამსახური</w:t>
      </w:r>
      <w:r w:rsidRPr="00283A1C">
        <w:rPr>
          <w:rFonts w:ascii="Sylfaen" w:hAnsi="Sylfaen"/>
          <w:lang w:val="ka-GE"/>
        </w:rPr>
        <w:t xml:space="preserve"> და </w:t>
      </w:r>
      <w:r w:rsidR="00967C1E" w:rsidRPr="00283A1C">
        <w:rPr>
          <w:rFonts w:ascii="Sylfaen" w:hAnsi="Sylfaen"/>
          <w:lang w:val="ka-GE"/>
        </w:rPr>
        <w:t>სსიპ „დევნილთა საარსებო წყაროების მხარდამჭერი პროექტებისა და პროგრამების სააგენტო</w:t>
      </w:r>
      <w:r w:rsidRPr="00283A1C">
        <w:rPr>
          <w:rFonts w:ascii="Sylfaen" w:hAnsi="Sylfaen"/>
          <w:lang w:val="ka-GE"/>
        </w:rPr>
        <w:t>“.</w:t>
      </w:r>
    </w:p>
    <w:p w:rsidR="004876CA" w:rsidRPr="00751DEC" w:rsidRDefault="00751DEC" w:rsidP="00751DEC">
      <w:pPr>
        <w:pStyle w:val="Heading2"/>
        <w:rPr>
          <w:rFonts w:ascii="Sylfaen" w:hAnsi="Sylfaen"/>
          <w:i/>
          <w:color w:val="auto"/>
          <w:sz w:val="24"/>
          <w:szCs w:val="24"/>
          <w:lang w:val="ka-GE"/>
        </w:rPr>
      </w:pPr>
      <w:bookmarkStart w:id="98" w:name="_Toc43903133"/>
      <w:r w:rsidRPr="00751DEC">
        <w:rPr>
          <w:rFonts w:ascii="Sylfaen" w:hAnsi="Sylfaen"/>
          <w:i/>
          <w:color w:val="auto"/>
          <w:sz w:val="24"/>
          <w:szCs w:val="24"/>
          <w:lang w:val="ka-GE"/>
        </w:rPr>
        <w:t xml:space="preserve">საქვეუწყებო დაწესებულება - </w:t>
      </w:r>
      <w:r w:rsidR="00213E34" w:rsidRPr="00751DEC">
        <w:rPr>
          <w:rFonts w:ascii="Sylfaen" w:hAnsi="Sylfaen"/>
          <w:i/>
          <w:color w:val="auto"/>
          <w:sz w:val="24"/>
          <w:szCs w:val="24"/>
          <w:lang w:val="ka-GE"/>
        </w:rPr>
        <w:t>აგრარულ საკითხთა დეპარტამენტი</w:t>
      </w:r>
      <w:bookmarkEnd w:id="98"/>
    </w:p>
    <w:p w:rsidR="006B5C19" w:rsidRPr="00283A1C" w:rsidRDefault="004876CA" w:rsidP="00283A1C">
      <w:pPr>
        <w:spacing w:after="40" w:line="240" w:lineRule="auto"/>
        <w:ind w:firstLine="284"/>
        <w:jc w:val="both"/>
        <w:rPr>
          <w:rFonts w:ascii="Sylfaen" w:hAnsi="Sylfaen"/>
          <w:i/>
          <w:lang w:val="ka-GE"/>
        </w:rPr>
      </w:pPr>
      <w:r>
        <w:rPr>
          <w:rFonts w:ascii="Sylfaen" w:hAnsi="Sylfaen"/>
          <w:i/>
          <w:lang w:val="ka-GE"/>
        </w:rPr>
        <w:t>განხორციელებული აქტივობები</w:t>
      </w:r>
      <w:r w:rsidR="00213E34" w:rsidRPr="00283A1C">
        <w:rPr>
          <w:rFonts w:ascii="Sylfaen" w:hAnsi="Sylfaen"/>
          <w:i/>
          <w:lang w:val="ka-GE"/>
        </w:rPr>
        <w:t>:</w:t>
      </w:r>
    </w:p>
    <w:p w:rsidR="00866A18" w:rsidRPr="00283A1C" w:rsidRDefault="00CF2E34" w:rsidP="00283A1C">
      <w:pPr>
        <w:pStyle w:val="ListParagraph"/>
        <w:numPr>
          <w:ilvl w:val="0"/>
          <w:numId w:val="20"/>
        </w:numPr>
        <w:spacing w:after="160" w:line="240" w:lineRule="auto"/>
        <w:ind w:left="567" w:hanging="283"/>
        <w:jc w:val="both"/>
        <w:rPr>
          <w:rFonts w:ascii="Sylfaen" w:hAnsi="Sylfaen" w:cstheme="minorHAnsi"/>
          <w:color w:val="222222"/>
          <w:shd w:val="clear" w:color="auto" w:fill="FFFFFF"/>
          <w:lang w:val="ka-GE"/>
        </w:rPr>
      </w:pPr>
      <w:r w:rsidRPr="00283A1C">
        <w:rPr>
          <w:rFonts w:ascii="Sylfaen" w:hAnsi="Sylfaen"/>
        </w:rPr>
        <w:t>ოკუპირებულ ტერიტორიაზე მუდმივად მცხოვრები ვეტსპეციალისტთა მოთხოვნითა და რეკომენდაციით შეძენილ იქნა 25 სახეობის 19600 ლარის ღირებულების ვეტმედიკამენტები, რომლებიც წლის განმავლობაში გამოყენებულ იქნება ოკუპირებული გალის რაიონის ნაწილობრივ ოჩამჩირესა და ტყვარჩელის რაიონებში მცხოვრები მოსახლეობის საკუთრებაში მყოფი შინაური ცხოველების, ფუტკართა ოჯახების გეგმიური და არაგეგმიური სამკურნალო - პროფილაქტიკური ღონისძიებების ჩასატარებლა</w:t>
      </w:r>
      <w:r w:rsidRPr="00283A1C">
        <w:rPr>
          <w:rFonts w:ascii="Sylfaen" w:hAnsi="Sylfaen" w:cs="Sylfaen"/>
        </w:rPr>
        <w:t>დ</w:t>
      </w:r>
      <w:r w:rsidR="00866A18" w:rsidRPr="00283A1C">
        <w:rPr>
          <w:rFonts w:ascii="Sylfaen" w:hAnsi="Sylfaen" w:cstheme="minorHAnsi"/>
          <w:lang w:val="ka-GE"/>
        </w:rPr>
        <w:t>;</w:t>
      </w:r>
    </w:p>
    <w:p w:rsidR="00213E34" w:rsidRPr="00283A1C" w:rsidRDefault="00213E34" w:rsidP="00283A1C">
      <w:pPr>
        <w:pStyle w:val="ListParagraph"/>
        <w:numPr>
          <w:ilvl w:val="0"/>
          <w:numId w:val="20"/>
        </w:numPr>
        <w:spacing w:after="160" w:line="240" w:lineRule="auto"/>
        <w:ind w:left="567" w:hanging="283"/>
        <w:jc w:val="both"/>
        <w:rPr>
          <w:rFonts w:ascii="Sylfaen" w:hAnsi="Sylfaen" w:cstheme="minorHAnsi"/>
          <w:color w:val="222222"/>
          <w:shd w:val="clear" w:color="auto" w:fill="FFFFFF"/>
          <w:lang w:val="ka-GE"/>
        </w:rPr>
      </w:pPr>
      <w:r w:rsidRPr="00283A1C">
        <w:rPr>
          <w:rFonts w:ascii="Sylfaen" w:hAnsi="Sylfaen" w:cstheme="minorHAnsi"/>
          <w:lang w:val="ka-GE"/>
        </w:rPr>
        <w:t>ოკუპირებულ ტერიტორიაზე დაზუსტებულ იქნა ახალგაზრდა თხილის პლანტაციების ფართობები (1500ჰა), რომელიც გთვალისწინებული იქნება მრავალწლიანი ნარგავების  ქიმიური დამუშავების დროს;</w:t>
      </w:r>
    </w:p>
    <w:p w:rsidR="00CF2E34" w:rsidRPr="00283A1C" w:rsidRDefault="00CF2E34" w:rsidP="00283A1C">
      <w:pPr>
        <w:pStyle w:val="ListParagraph"/>
        <w:numPr>
          <w:ilvl w:val="0"/>
          <w:numId w:val="20"/>
        </w:numPr>
        <w:spacing w:after="160" w:line="240" w:lineRule="auto"/>
        <w:ind w:left="567" w:hanging="283"/>
        <w:jc w:val="both"/>
        <w:rPr>
          <w:rFonts w:ascii="Sylfaen" w:hAnsi="Sylfaen" w:cstheme="minorHAnsi"/>
          <w:b/>
          <w:color w:val="222222"/>
          <w:shd w:val="clear" w:color="auto" w:fill="FFFFFF"/>
          <w:lang w:val="ka-GE"/>
        </w:rPr>
      </w:pPr>
      <w:r w:rsidRPr="00283A1C">
        <w:rPr>
          <w:rFonts w:ascii="Sylfaen" w:hAnsi="Sylfaen" w:cstheme="minorHAnsi"/>
          <w:color w:val="222222"/>
          <w:shd w:val="clear" w:color="auto" w:fill="FFFFFF"/>
          <w:lang w:val="ka-GE"/>
        </w:rPr>
        <w:t>დაიწყო</w:t>
      </w:r>
      <w:r w:rsidR="00213E34" w:rsidRPr="00283A1C">
        <w:rPr>
          <w:rFonts w:ascii="Sylfaen" w:hAnsi="Sylfaen" w:cstheme="minorHAnsi"/>
          <w:color w:val="222222"/>
          <w:shd w:val="clear" w:color="auto" w:fill="FFFFFF"/>
          <w:lang w:val="ka-GE"/>
        </w:rPr>
        <w:t xml:space="preserve"> შრომატევადი სამუშაო საქართველოს რეგიონებში მუნიციპალიტეტების მიხედვით იგპ-თა საკუთრებაში არსებული სასოფლო-სამეურნეო მიწის ნაკვეთების დაზუსტება-</w:t>
      </w:r>
      <w:r w:rsidR="00866A18" w:rsidRPr="00283A1C">
        <w:rPr>
          <w:rFonts w:ascii="Sylfaen" w:hAnsi="Sylfaen" w:cstheme="minorHAnsi"/>
          <w:color w:val="222222"/>
          <w:shd w:val="clear" w:color="auto" w:fill="FFFFFF"/>
          <w:lang w:val="ka-GE"/>
        </w:rPr>
        <w:t>შესწავლ</w:t>
      </w:r>
      <w:r w:rsidRPr="00283A1C">
        <w:rPr>
          <w:rFonts w:ascii="Sylfaen" w:hAnsi="Sylfaen" w:cstheme="minorHAnsi"/>
          <w:color w:val="222222"/>
          <w:shd w:val="clear" w:color="auto" w:fill="FFFFFF"/>
          <w:lang w:val="ka-GE"/>
        </w:rPr>
        <w:t>ა;</w:t>
      </w:r>
    </w:p>
    <w:p w:rsidR="00213E34" w:rsidRPr="00283A1C" w:rsidRDefault="00213E34" w:rsidP="00283A1C">
      <w:pPr>
        <w:pStyle w:val="ListParagraph"/>
        <w:numPr>
          <w:ilvl w:val="0"/>
          <w:numId w:val="20"/>
        </w:numPr>
        <w:spacing w:after="160" w:line="240" w:lineRule="auto"/>
        <w:ind w:left="567" w:hanging="283"/>
        <w:jc w:val="both"/>
        <w:rPr>
          <w:rFonts w:ascii="Sylfaen" w:hAnsi="Sylfaen" w:cstheme="minorHAnsi"/>
          <w:b/>
          <w:color w:val="222222"/>
          <w:shd w:val="clear" w:color="auto" w:fill="FFFFFF"/>
          <w:lang w:val="ka-GE"/>
        </w:rPr>
      </w:pPr>
      <w:r w:rsidRPr="00283A1C">
        <w:rPr>
          <w:rFonts w:ascii="Sylfaen" w:hAnsi="Sylfaen" w:cstheme="minorHAnsi"/>
          <w:lang w:val="ka-GE"/>
        </w:rPr>
        <w:t>ოკუპირებულ ტერიტორიაზე მცხოვრები მოსახლეობის მოთხოვნის საფუძველზე, შემუშავებული ფორმატის მიხედვით დაწყებულია და მიმდინარეობს ოკუპირებული აფხაზეთის ტერიტორიის რაიონების სოფლებში გავრცელებული ნიადაგების ფიზიკო-</w:t>
      </w:r>
      <w:r w:rsidRPr="00283A1C">
        <w:rPr>
          <w:rFonts w:ascii="Sylfaen" w:hAnsi="Sylfaen" w:cstheme="minorHAnsi"/>
          <w:lang w:val="ka-GE"/>
        </w:rPr>
        <w:lastRenderedPageBreak/>
        <w:t>ქიმიური მონაცემების შესწავლა, ელექტრონული ბაზის შექმნის მიზნით</w:t>
      </w:r>
      <w:r w:rsidR="00CF2E34" w:rsidRPr="00283A1C">
        <w:rPr>
          <w:rFonts w:ascii="Sylfaen" w:hAnsi="Sylfaen" w:cstheme="minorHAnsi"/>
          <w:lang w:val="ka-GE"/>
        </w:rPr>
        <w:t xml:space="preserve">. </w:t>
      </w:r>
      <w:r w:rsidR="00CF2E34" w:rsidRPr="00283A1C">
        <w:rPr>
          <w:rFonts w:ascii="Sylfaen" w:hAnsi="Sylfaen"/>
        </w:rPr>
        <w:t>ინფორმაციის დამუშავება დამთავრებულია ოკუპირებული გალის რაიონის 11 სოფელშ</w:t>
      </w:r>
      <w:r w:rsidR="00CF2E34" w:rsidRPr="00283A1C">
        <w:rPr>
          <w:rFonts w:ascii="Sylfaen" w:hAnsi="Sylfaen" w:cs="Sylfaen"/>
        </w:rPr>
        <w:t>ი</w:t>
      </w:r>
      <w:r w:rsidR="00CF2E34" w:rsidRPr="00283A1C">
        <w:rPr>
          <w:rFonts w:ascii="Sylfaen" w:hAnsi="Sylfaen" w:cs="Sylfaen"/>
          <w:lang w:val="ka-GE"/>
        </w:rPr>
        <w:t>;</w:t>
      </w:r>
    </w:p>
    <w:p w:rsidR="00213E34" w:rsidRPr="00283A1C" w:rsidRDefault="00213E34" w:rsidP="00283A1C">
      <w:pPr>
        <w:pStyle w:val="ListParagraph"/>
        <w:numPr>
          <w:ilvl w:val="0"/>
          <w:numId w:val="20"/>
        </w:numPr>
        <w:spacing w:after="160" w:line="240" w:lineRule="auto"/>
        <w:ind w:left="567" w:hanging="283"/>
        <w:jc w:val="both"/>
        <w:rPr>
          <w:rFonts w:ascii="Sylfaen" w:hAnsi="Sylfaen" w:cstheme="minorHAnsi"/>
          <w:b/>
          <w:color w:val="222222"/>
          <w:shd w:val="clear" w:color="auto" w:fill="FFFFFF"/>
          <w:lang w:val="ka-GE"/>
        </w:rPr>
      </w:pPr>
      <w:r w:rsidRPr="00283A1C">
        <w:rPr>
          <w:rFonts w:ascii="Sylfaen" w:hAnsi="Sylfaen" w:cstheme="minorHAnsi"/>
          <w:lang w:val="ka-GE"/>
        </w:rPr>
        <w:t>იგპ-თა მოთხოვნის საფუძველზე მოძიებულ და დამუშავებულ იქნა ბოსტნეული კულტურების - პომიდორის, ბადრიჯნის და კარტოფილის აგროტექნიკა</w:t>
      </w:r>
      <w:r w:rsidR="00CF2E34" w:rsidRPr="00283A1C">
        <w:rPr>
          <w:rFonts w:ascii="Sylfaen" w:hAnsi="Sylfaen" w:cstheme="minorHAnsi"/>
          <w:lang w:val="ka-GE"/>
        </w:rPr>
        <w:t>;</w:t>
      </w:r>
    </w:p>
    <w:p w:rsidR="00866A18" w:rsidRPr="00283A1C" w:rsidRDefault="00CF2E34" w:rsidP="00793EE3">
      <w:pPr>
        <w:pStyle w:val="ListParagraph"/>
        <w:numPr>
          <w:ilvl w:val="0"/>
          <w:numId w:val="20"/>
        </w:numPr>
        <w:autoSpaceDE w:val="0"/>
        <w:autoSpaceDN w:val="0"/>
        <w:adjustRightInd w:val="0"/>
        <w:spacing w:after="0" w:line="240" w:lineRule="auto"/>
        <w:ind w:left="567" w:hanging="283"/>
        <w:jc w:val="both"/>
        <w:rPr>
          <w:rFonts w:ascii="Sylfaen" w:hAnsi="Sylfaen" w:cstheme="minorHAnsi"/>
        </w:rPr>
      </w:pPr>
      <w:r w:rsidRPr="00283A1C">
        <w:rPr>
          <w:rFonts w:ascii="Sylfaen" w:hAnsi="Sylfaen" w:cstheme="minorHAnsi"/>
          <w:lang w:val="ka-GE"/>
        </w:rPr>
        <w:t>8</w:t>
      </w:r>
      <w:r w:rsidR="00213E34" w:rsidRPr="00283A1C">
        <w:rPr>
          <w:rFonts w:ascii="Sylfaen" w:hAnsi="Sylfaen" w:cstheme="minorHAnsi"/>
          <w:lang w:val="ka-GE"/>
        </w:rPr>
        <w:t xml:space="preserve"> მეფუტკრეს ადგილზე ჩასვლით გაეწია რეკომენდაციები და ჩაუტარდა კონსულტაციები პრევენციული და სამკურნალო ღონისძიებების ჩასატარებლად</w:t>
      </w:r>
      <w:r w:rsidRPr="00283A1C">
        <w:rPr>
          <w:rFonts w:ascii="Sylfaen" w:hAnsi="Sylfaen" w:cstheme="minorHAnsi"/>
          <w:lang w:val="ka-GE"/>
        </w:rPr>
        <w:t>;</w:t>
      </w:r>
    </w:p>
    <w:p w:rsidR="00CF2E34" w:rsidRPr="00283A1C" w:rsidRDefault="00CF2E34" w:rsidP="00793EE3">
      <w:pPr>
        <w:pStyle w:val="ListParagraph"/>
        <w:numPr>
          <w:ilvl w:val="0"/>
          <w:numId w:val="20"/>
        </w:numPr>
        <w:autoSpaceDE w:val="0"/>
        <w:autoSpaceDN w:val="0"/>
        <w:adjustRightInd w:val="0"/>
        <w:spacing w:after="0" w:line="240" w:lineRule="auto"/>
        <w:ind w:left="567" w:hanging="283"/>
        <w:jc w:val="both"/>
        <w:rPr>
          <w:rFonts w:ascii="Sylfaen" w:hAnsi="Sylfaen" w:cstheme="minorHAnsi"/>
        </w:rPr>
      </w:pPr>
      <w:r w:rsidRPr="00283A1C">
        <w:rPr>
          <w:rFonts w:ascii="Sylfaen" w:hAnsi="Sylfaen"/>
        </w:rPr>
        <w:t>შესწავლილ იქნა მცხეთის რაიონის სოფელ წიწამურის ნიადაგის ფიზიკო-ქიმიური შემადგენლობა და ამ ნიადაგებზე შესაძლო სასოფლო-სამეურნეო კულტურების გაშენებასთან დაკავშირებით რეკომენდაციების შემუშავებ</w:t>
      </w:r>
      <w:r w:rsidRPr="00283A1C">
        <w:rPr>
          <w:rFonts w:ascii="Sylfaen" w:hAnsi="Sylfaen" w:cs="Sylfaen"/>
        </w:rPr>
        <w:t>ა</w:t>
      </w:r>
      <w:r w:rsidRPr="00283A1C">
        <w:rPr>
          <w:rFonts w:ascii="Sylfaen" w:hAnsi="Sylfaen" w:cs="Sylfaen"/>
          <w:lang w:val="ka-GE"/>
        </w:rPr>
        <w:t>.</w:t>
      </w:r>
    </w:p>
    <w:p w:rsidR="00213E34" w:rsidRPr="00AB02B7" w:rsidRDefault="00213E34" w:rsidP="00793EE3">
      <w:pPr>
        <w:autoSpaceDE w:val="0"/>
        <w:autoSpaceDN w:val="0"/>
        <w:adjustRightInd w:val="0"/>
        <w:spacing w:after="0" w:line="240" w:lineRule="auto"/>
        <w:ind w:left="567" w:hanging="283"/>
        <w:jc w:val="both"/>
        <w:rPr>
          <w:rFonts w:cstheme="minorHAnsi"/>
          <w:b/>
          <w:color w:val="222222"/>
          <w:sz w:val="24"/>
          <w:szCs w:val="24"/>
          <w:shd w:val="clear" w:color="auto" w:fill="FFFFFF"/>
          <w:lang w:val="ka-GE"/>
        </w:rPr>
      </w:pPr>
    </w:p>
    <w:p w:rsidR="00213E34" w:rsidRPr="00751DEC" w:rsidRDefault="00793EE3" w:rsidP="00751DEC">
      <w:pPr>
        <w:pStyle w:val="Heading2"/>
        <w:rPr>
          <w:rFonts w:ascii="Sylfaen" w:hAnsi="Sylfaen"/>
          <w:i/>
          <w:color w:val="auto"/>
          <w:sz w:val="24"/>
          <w:szCs w:val="24"/>
          <w:lang w:val="ka-GE"/>
        </w:rPr>
      </w:pPr>
      <w:bookmarkStart w:id="99" w:name="_Toc43903134"/>
      <w:r w:rsidRPr="00751DEC">
        <w:rPr>
          <w:rFonts w:ascii="Sylfaen" w:hAnsi="Sylfaen"/>
          <w:i/>
          <w:color w:val="auto"/>
          <w:sz w:val="24"/>
          <w:szCs w:val="24"/>
          <w:lang w:val="ka-GE"/>
        </w:rPr>
        <w:t xml:space="preserve">აგრარულ და დარგობრივ საკითხთა </w:t>
      </w:r>
      <w:r w:rsidR="00751DEC" w:rsidRPr="00751DEC">
        <w:rPr>
          <w:rFonts w:ascii="Sylfaen" w:hAnsi="Sylfaen"/>
          <w:i/>
          <w:color w:val="auto"/>
          <w:sz w:val="24"/>
          <w:szCs w:val="24"/>
          <w:lang w:val="ka-GE"/>
        </w:rPr>
        <w:t>სამსახური</w:t>
      </w:r>
      <w:bookmarkEnd w:id="99"/>
    </w:p>
    <w:p w:rsidR="00751DEC" w:rsidRPr="00793EE3" w:rsidRDefault="00751DEC" w:rsidP="00751DEC">
      <w:pPr>
        <w:spacing w:after="40" w:line="240" w:lineRule="auto"/>
        <w:ind w:firstLine="284"/>
        <w:jc w:val="both"/>
        <w:rPr>
          <w:rFonts w:ascii="Sylfaen" w:hAnsi="Sylfaen"/>
          <w:i/>
          <w:lang w:val="ka-GE"/>
        </w:rPr>
      </w:pPr>
      <w:r>
        <w:rPr>
          <w:rFonts w:ascii="Sylfaen" w:hAnsi="Sylfaen"/>
          <w:i/>
          <w:lang w:val="ka-GE"/>
        </w:rPr>
        <w:t>განხორციელებული აქტივობები</w:t>
      </w:r>
      <w:r w:rsidRPr="00283A1C">
        <w:rPr>
          <w:rFonts w:ascii="Sylfaen" w:hAnsi="Sylfaen"/>
          <w:i/>
          <w:lang w:val="ka-GE"/>
        </w:rPr>
        <w:t>:</w:t>
      </w:r>
    </w:p>
    <w:p w:rsidR="00967C1E" w:rsidRPr="00793EE3" w:rsidRDefault="00967C1E" w:rsidP="00793EE3">
      <w:pPr>
        <w:numPr>
          <w:ilvl w:val="0"/>
          <w:numId w:val="21"/>
        </w:numPr>
        <w:tabs>
          <w:tab w:val="clear" w:pos="720"/>
          <w:tab w:val="num" w:pos="284"/>
          <w:tab w:val="left" w:pos="851"/>
        </w:tabs>
        <w:spacing w:after="40" w:line="240" w:lineRule="auto"/>
        <w:ind w:left="567" w:hanging="283"/>
        <w:jc w:val="both"/>
        <w:rPr>
          <w:rFonts w:ascii="Sylfaen" w:hAnsi="Sylfaen"/>
        </w:rPr>
      </w:pPr>
      <w:r w:rsidRPr="00793EE3">
        <w:rPr>
          <w:rFonts w:ascii="Sylfaen" w:hAnsi="Sylfaen"/>
          <w:lang w:val="ka-GE"/>
        </w:rPr>
        <w:t>ინიცირებულ იქნა საგანმანათლებლო პროექტი „სოფლის მეურნეობის და მისი დარგების პოპულარიზაცია აფხაზეთის სკოლის მოსწავლეებში“</w:t>
      </w:r>
    </w:p>
    <w:p w:rsidR="00967C1E" w:rsidRPr="00793EE3" w:rsidRDefault="00967C1E" w:rsidP="00793EE3">
      <w:pPr>
        <w:numPr>
          <w:ilvl w:val="0"/>
          <w:numId w:val="21"/>
        </w:numPr>
        <w:tabs>
          <w:tab w:val="clear" w:pos="720"/>
          <w:tab w:val="num" w:pos="284"/>
          <w:tab w:val="left" w:pos="851"/>
        </w:tabs>
        <w:spacing w:after="40" w:line="240" w:lineRule="auto"/>
        <w:ind w:left="567" w:hanging="283"/>
        <w:jc w:val="both"/>
        <w:rPr>
          <w:rFonts w:ascii="Sylfaen" w:hAnsi="Sylfaen"/>
        </w:rPr>
      </w:pPr>
      <w:r w:rsidRPr="00793EE3">
        <w:rPr>
          <w:rFonts w:ascii="Sylfaen" w:hAnsi="Sylfaen"/>
          <w:lang w:val="ka-GE"/>
        </w:rPr>
        <w:t>შედგენილია სარეკომენდაციო სახის პროექტები - „ხილის შრობა“, „ცუკატების წარმოება“,  „ხილის ჩირებისა და კენკროვანი კულტურების გადამუშავება“ და „დაფნის საწარმო“</w:t>
      </w:r>
    </w:p>
    <w:p w:rsidR="00967C1E" w:rsidRPr="00793EE3" w:rsidRDefault="00967C1E" w:rsidP="00793EE3">
      <w:pPr>
        <w:numPr>
          <w:ilvl w:val="0"/>
          <w:numId w:val="21"/>
        </w:numPr>
        <w:tabs>
          <w:tab w:val="clear" w:pos="720"/>
          <w:tab w:val="num" w:pos="284"/>
          <w:tab w:val="left" w:pos="851"/>
        </w:tabs>
        <w:spacing w:after="40" w:line="240" w:lineRule="auto"/>
        <w:ind w:left="567" w:hanging="283"/>
        <w:jc w:val="both"/>
        <w:rPr>
          <w:rFonts w:ascii="Sylfaen" w:hAnsi="Sylfaen"/>
        </w:rPr>
      </w:pPr>
      <w:r w:rsidRPr="00793EE3">
        <w:rPr>
          <w:rFonts w:ascii="Sylfaen" w:hAnsi="Sylfaen"/>
          <w:lang w:val="ka-GE"/>
        </w:rPr>
        <w:t>შემუშავებულ იქნა ბოსტნეული კულტურების მოვლა-მოყვანის და ხილის ჩირებისა და კენკროვანი კულტურების გადამუშავების პრაქტიკული რეკომენდაციები იგპ-თა ფაქტიური საცხოვრებელი ფართების პირობებში</w:t>
      </w:r>
    </w:p>
    <w:p w:rsidR="00967C1E" w:rsidRPr="00793EE3" w:rsidRDefault="00967C1E" w:rsidP="00793EE3">
      <w:pPr>
        <w:numPr>
          <w:ilvl w:val="0"/>
          <w:numId w:val="21"/>
        </w:numPr>
        <w:tabs>
          <w:tab w:val="clear" w:pos="720"/>
          <w:tab w:val="num" w:pos="284"/>
          <w:tab w:val="left" w:pos="851"/>
        </w:tabs>
        <w:spacing w:after="40" w:line="240" w:lineRule="auto"/>
        <w:ind w:left="567" w:hanging="283"/>
        <w:jc w:val="both"/>
        <w:rPr>
          <w:rFonts w:ascii="Sylfaen" w:hAnsi="Sylfaen"/>
        </w:rPr>
      </w:pPr>
      <w:r w:rsidRPr="00793EE3">
        <w:rPr>
          <w:rFonts w:ascii="Sylfaen" w:hAnsi="Sylfaen"/>
          <w:lang w:val="ka-GE"/>
        </w:rPr>
        <w:t>მომზადდა საინფორმაციო ბიულეტენი, რომელშიც თავმოყრილია საქართველოს მთავრობის მიერ შემოთავაზებული შეღავათებიმცირე და საშუალო ფერმერული მეურნეობების განვითარების მსურველთათვის</w:t>
      </w:r>
      <w:r w:rsidR="00793EE3">
        <w:rPr>
          <w:rFonts w:ascii="Sylfaen" w:hAnsi="Sylfaen"/>
          <w:lang w:val="ka-GE"/>
        </w:rPr>
        <w:t>.</w:t>
      </w:r>
    </w:p>
    <w:p w:rsidR="00793EE3" w:rsidRDefault="00793EE3" w:rsidP="00793EE3">
      <w:pPr>
        <w:tabs>
          <w:tab w:val="left" w:pos="851"/>
        </w:tabs>
        <w:spacing w:after="40" w:line="240" w:lineRule="auto"/>
        <w:jc w:val="both"/>
        <w:rPr>
          <w:rFonts w:ascii="Sylfaen" w:hAnsi="Sylfaen"/>
          <w:lang w:val="ka-GE"/>
        </w:rPr>
      </w:pPr>
    </w:p>
    <w:p w:rsidR="00751DEC" w:rsidRPr="00751DEC" w:rsidRDefault="00793EE3" w:rsidP="00751DEC">
      <w:pPr>
        <w:pStyle w:val="Heading2"/>
        <w:rPr>
          <w:rFonts w:ascii="Sylfaen" w:hAnsi="Sylfaen"/>
          <w:i/>
          <w:color w:val="auto"/>
          <w:sz w:val="24"/>
          <w:szCs w:val="24"/>
          <w:lang w:val="ka-GE"/>
        </w:rPr>
      </w:pPr>
      <w:bookmarkStart w:id="100" w:name="_Toc43903135"/>
      <w:r w:rsidRPr="00751DEC">
        <w:rPr>
          <w:rFonts w:ascii="Sylfaen" w:hAnsi="Sylfaen"/>
          <w:i/>
          <w:color w:val="auto"/>
          <w:sz w:val="24"/>
          <w:szCs w:val="24"/>
          <w:lang w:val="ka-GE"/>
        </w:rPr>
        <w:t xml:space="preserve">სსიპ დევნილთა საარსებო წყაროების მხარდამჭერი პროექტებისა და პროგრამების </w:t>
      </w:r>
      <w:r w:rsidR="00751DEC" w:rsidRPr="00751DEC">
        <w:rPr>
          <w:rFonts w:ascii="Sylfaen" w:hAnsi="Sylfaen"/>
          <w:i/>
          <w:color w:val="auto"/>
          <w:sz w:val="24"/>
          <w:szCs w:val="24"/>
          <w:lang w:val="ka-GE"/>
        </w:rPr>
        <w:t>სააგენტო</w:t>
      </w:r>
      <w:bookmarkEnd w:id="100"/>
    </w:p>
    <w:p w:rsidR="00967C1E" w:rsidRDefault="00751DEC" w:rsidP="00793EE3">
      <w:pPr>
        <w:tabs>
          <w:tab w:val="left" w:pos="851"/>
        </w:tabs>
        <w:spacing w:after="40" w:line="240" w:lineRule="auto"/>
        <w:jc w:val="both"/>
        <w:rPr>
          <w:rFonts w:ascii="Sylfaen" w:hAnsi="Sylfaen"/>
          <w:lang w:val="ka-GE"/>
        </w:rPr>
      </w:pPr>
      <w:r w:rsidRPr="00751DEC">
        <w:rPr>
          <w:rFonts w:ascii="Sylfaen" w:hAnsi="Sylfaen"/>
          <w:lang w:val="ka-GE"/>
        </w:rPr>
        <w:t>სააგენტოს</w:t>
      </w:r>
      <w:r w:rsidR="00793EE3" w:rsidRPr="00751DEC">
        <w:rPr>
          <w:rFonts w:ascii="Sylfaen" w:hAnsi="Sylfaen"/>
          <w:lang w:val="ka-GE"/>
        </w:rPr>
        <w:t xml:space="preserve"> მიერ </w:t>
      </w:r>
      <w:r w:rsidR="00967C1E" w:rsidRPr="00751DEC">
        <w:rPr>
          <w:rFonts w:ascii="Sylfaen" w:hAnsi="Sylfaen"/>
          <w:lang w:val="ka-GE"/>
        </w:rPr>
        <w:t>დევნილთა მოწყვლადი ჯგუფების დახმარების პროგრამ</w:t>
      </w:r>
      <w:r w:rsidR="00793EE3" w:rsidRPr="00751DEC">
        <w:rPr>
          <w:rFonts w:ascii="Sylfaen" w:hAnsi="Sylfaen"/>
          <w:lang w:val="ka-GE"/>
        </w:rPr>
        <w:t>ის</w:t>
      </w:r>
      <w:r w:rsidR="00967C1E" w:rsidRPr="00751DEC">
        <w:rPr>
          <w:rFonts w:ascii="Sylfaen" w:hAnsi="Sylfaen"/>
          <w:lang w:val="ka-GE"/>
        </w:rPr>
        <w:t xml:space="preserve"> (450 000 ლარი) </w:t>
      </w:r>
      <w:r w:rsidR="00793EE3" w:rsidRPr="00751DEC">
        <w:rPr>
          <w:rFonts w:ascii="Sylfaen" w:hAnsi="Sylfaen"/>
          <w:lang w:val="ka-GE"/>
        </w:rPr>
        <w:t>ფარგლებში</w:t>
      </w:r>
      <w:r w:rsidR="00967C1E" w:rsidRPr="00793EE3">
        <w:rPr>
          <w:rFonts w:ascii="Sylfaen" w:hAnsi="Sylfaen"/>
          <w:lang w:val="ka-GE"/>
        </w:rPr>
        <w:t xml:space="preserve"> შესყიდულ იქნა დევნილთა კოლექტიურ ცენტრებში მცხოვრები 70 წელს ზემოთ 9000 დევნილისათვის სასურსათო კალათები და სააღდგომო ნობათი. ასევე, თურქეთის თანამშრომლობისა და კოორდინაციის სააგენტოს TIKA მიერ გადმოცემული პურის ფქვილით გამომცხვარი 60 000 პური დარიგდა ქ.თბილისში, დევნილთა 42 კოლექტიურ ცენტრში</w:t>
      </w:r>
      <w:r w:rsidR="00793EE3">
        <w:rPr>
          <w:rFonts w:ascii="Sylfaen" w:hAnsi="Sylfaen"/>
          <w:lang w:val="ka-GE"/>
        </w:rPr>
        <w:t>.</w:t>
      </w:r>
    </w:p>
    <w:p w:rsidR="00793EE3" w:rsidRPr="00793EE3" w:rsidRDefault="00793EE3" w:rsidP="00793EE3">
      <w:pPr>
        <w:tabs>
          <w:tab w:val="left" w:pos="851"/>
        </w:tabs>
        <w:spacing w:after="40" w:line="240" w:lineRule="auto"/>
        <w:jc w:val="both"/>
        <w:rPr>
          <w:rFonts w:ascii="Sylfaen" w:hAnsi="Sylfaen"/>
          <w:lang w:val="ka-GE"/>
        </w:rPr>
      </w:pPr>
      <w:r w:rsidRPr="00793EE3">
        <w:rPr>
          <w:rFonts w:ascii="Sylfaen" w:hAnsi="Sylfaen"/>
          <w:lang w:val="ka-GE"/>
        </w:rPr>
        <w:t>მიმდინარე პროგრამების ფრაგლებში განხორციელდა:</w:t>
      </w:r>
    </w:p>
    <w:p w:rsidR="00793EE3" w:rsidRPr="00793EE3" w:rsidRDefault="00793EE3" w:rsidP="00793EE3">
      <w:pPr>
        <w:pStyle w:val="ListParagraph"/>
        <w:numPr>
          <w:ilvl w:val="0"/>
          <w:numId w:val="23"/>
        </w:numPr>
        <w:tabs>
          <w:tab w:val="left" w:pos="851"/>
        </w:tabs>
        <w:spacing w:after="40" w:line="240" w:lineRule="auto"/>
        <w:ind w:left="567" w:hanging="283"/>
        <w:jc w:val="both"/>
        <w:rPr>
          <w:rFonts w:ascii="Sylfaen" w:hAnsi="Sylfaen"/>
        </w:rPr>
      </w:pPr>
      <w:r w:rsidRPr="00793EE3">
        <w:rPr>
          <w:rFonts w:ascii="Sylfaen" w:hAnsi="Sylfaen"/>
          <w:lang w:val="en-GB"/>
        </w:rPr>
        <w:t>ხობის მუნიციპალიტეტის სოფ.ზემო ქვალონში</w:t>
      </w:r>
      <w:r w:rsidRPr="00793EE3">
        <w:rPr>
          <w:rFonts w:ascii="Sylfaen" w:hAnsi="Sylfaen"/>
          <w:lang w:val="ka-GE"/>
        </w:rPr>
        <w:t xml:space="preserve"> 10 ჰა მიწის ფართობი შემოღობვა და დამუშავება. დაითესა და სიმინდი და მიმდინარეობს მოვლა-პატრონობის სამუშაოები;</w:t>
      </w:r>
    </w:p>
    <w:p w:rsidR="00967C1E" w:rsidRPr="00793EE3" w:rsidRDefault="00967C1E" w:rsidP="00793EE3">
      <w:pPr>
        <w:pStyle w:val="ListParagraph"/>
        <w:numPr>
          <w:ilvl w:val="0"/>
          <w:numId w:val="23"/>
        </w:numPr>
        <w:tabs>
          <w:tab w:val="left" w:pos="851"/>
        </w:tabs>
        <w:spacing w:after="40" w:line="240" w:lineRule="auto"/>
        <w:ind w:left="567" w:hanging="283"/>
        <w:jc w:val="both"/>
        <w:rPr>
          <w:rFonts w:ascii="Sylfaen" w:hAnsi="Sylfaen"/>
        </w:rPr>
      </w:pPr>
      <w:r w:rsidRPr="00793EE3">
        <w:rPr>
          <w:rFonts w:ascii="Sylfaen" w:hAnsi="Sylfaen"/>
          <w:lang w:val="ka-GE"/>
        </w:rPr>
        <w:t>ზუგდიდის მუნიციპალიტეტის სოფ.რიყეში 11 ჰა მიწის ფართობი შემოღობვა და დამუშავება. დაითესა და სიმინდი და მიმდინარეობს მოვლა-პატრონობის სამუშაოები</w:t>
      </w:r>
    </w:p>
    <w:p w:rsidR="00967C1E" w:rsidRPr="00793EE3" w:rsidRDefault="00967C1E" w:rsidP="00793EE3">
      <w:pPr>
        <w:pStyle w:val="ListParagraph"/>
        <w:numPr>
          <w:ilvl w:val="0"/>
          <w:numId w:val="23"/>
        </w:numPr>
        <w:tabs>
          <w:tab w:val="left" w:pos="851"/>
        </w:tabs>
        <w:spacing w:after="40" w:line="240" w:lineRule="auto"/>
        <w:ind w:left="567" w:hanging="283"/>
        <w:jc w:val="both"/>
        <w:rPr>
          <w:rFonts w:ascii="Sylfaen" w:hAnsi="Sylfaen"/>
        </w:rPr>
      </w:pPr>
      <w:r w:rsidRPr="00793EE3">
        <w:rPr>
          <w:rFonts w:ascii="Sylfaen" w:hAnsi="Sylfaen"/>
          <w:lang w:val="ka-GE"/>
        </w:rPr>
        <w:t>ხობის მუნიციპალიტეტის სოფ.ხამისქურში ხორციელდება დაფნის საამქროსათვის სააგენტოს სარგებლობაში არსებული შენობა-ნაგებობის რეაბილიტაცია</w:t>
      </w:r>
    </w:p>
    <w:p w:rsidR="00967C1E" w:rsidRPr="00793EE3" w:rsidRDefault="00967C1E" w:rsidP="00793EE3">
      <w:pPr>
        <w:pStyle w:val="ListParagraph"/>
        <w:numPr>
          <w:ilvl w:val="0"/>
          <w:numId w:val="23"/>
        </w:numPr>
        <w:tabs>
          <w:tab w:val="left" w:pos="851"/>
        </w:tabs>
        <w:spacing w:after="40" w:line="240" w:lineRule="auto"/>
        <w:ind w:left="567" w:hanging="283"/>
        <w:jc w:val="both"/>
        <w:rPr>
          <w:rFonts w:ascii="Sylfaen" w:hAnsi="Sylfaen"/>
        </w:rPr>
      </w:pPr>
      <w:r w:rsidRPr="00793EE3">
        <w:rPr>
          <w:rFonts w:ascii="Sylfaen" w:hAnsi="Sylfaen"/>
          <w:lang w:val="ka-GE"/>
        </w:rPr>
        <w:t>ხობის მუნიციპალიტეტის სოფ.ხამისქურში მიმდინარეობს დაფნის სანერგის მოწყობის სამუშაოები</w:t>
      </w:r>
    </w:p>
    <w:p w:rsidR="00967C1E" w:rsidRPr="00793EE3" w:rsidRDefault="00967C1E" w:rsidP="00793EE3">
      <w:pPr>
        <w:pStyle w:val="ListParagraph"/>
        <w:numPr>
          <w:ilvl w:val="0"/>
          <w:numId w:val="23"/>
        </w:numPr>
        <w:tabs>
          <w:tab w:val="left" w:pos="851"/>
        </w:tabs>
        <w:spacing w:after="40" w:line="240" w:lineRule="auto"/>
        <w:ind w:left="567" w:hanging="283"/>
        <w:jc w:val="both"/>
        <w:rPr>
          <w:rFonts w:ascii="Sylfaen" w:hAnsi="Sylfaen"/>
        </w:rPr>
      </w:pPr>
      <w:r w:rsidRPr="00793EE3">
        <w:rPr>
          <w:rFonts w:ascii="Sylfaen" w:hAnsi="Sylfaen"/>
          <w:lang w:val="ka-GE"/>
        </w:rPr>
        <w:t>ხობის მუნიციპალიტეტის სოფ.ზემო ქვალონში მიმდინარეობს პარტნიორ ბიზნეს-სუბიექტთან ერთად  10 ჰა-ზე ლურჯი მოცვის პლანტაციის გაშენების მოსამზადებელი სამუშოაოები</w:t>
      </w:r>
    </w:p>
    <w:p w:rsidR="00967C1E" w:rsidRPr="00793EE3" w:rsidRDefault="00967C1E" w:rsidP="00793EE3">
      <w:pPr>
        <w:pStyle w:val="ListParagraph"/>
        <w:numPr>
          <w:ilvl w:val="0"/>
          <w:numId w:val="23"/>
        </w:numPr>
        <w:tabs>
          <w:tab w:val="left" w:pos="851"/>
        </w:tabs>
        <w:spacing w:after="40" w:line="240" w:lineRule="auto"/>
        <w:ind w:left="567" w:hanging="283"/>
        <w:jc w:val="both"/>
        <w:rPr>
          <w:rFonts w:ascii="Sylfaen" w:hAnsi="Sylfaen"/>
        </w:rPr>
      </w:pPr>
      <w:r w:rsidRPr="00793EE3">
        <w:rPr>
          <w:rFonts w:ascii="Sylfaen" w:hAnsi="Sylfaen"/>
          <w:lang w:val="en-GB"/>
        </w:rPr>
        <w:lastRenderedPageBreak/>
        <w:t xml:space="preserve">დაფნის </w:t>
      </w:r>
      <w:r w:rsidRPr="00793EE3">
        <w:rPr>
          <w:rFonts w:ascii="Sylfaen" w:hAnsi="Sylfaen"/>
          <w:lang w:val="ka-GE"/>
        </w:rPr>
        <w:t>სანერგე მეურნეობის მოწყობა, რომლის წარმადობა იქნება 150 000 ნერგი წელიწადში (ხობი, სოფ.ხამისქური)</w:t>
      </w:r>
    </w:p>
    <w:p w:rsidR="00967C1E" w:rsidRPr="00793EE3" w:rsidRDefault="00967C1E" w:rsidP="00793EE3">
      <w:pPr>
        <w:pStyle w:val="ListParagraph"/>
        <w:numPr>
          <w:ilvl w:val="0"/>
          <w:numId w:val="23"/>
        </w:numPr>
        <w:tabs>
          <w:tab w:val="left" w:pos="851"/>
        </w:tabs>
        <w:spacing w:after="40" w:line="240" w:lineRule="auto"/>
        <w:ind w:left="567" w:hanging="283"/>
        <w:jc w:val="both"/>
        <w:rPr>
          <w:rFonts w:ascii="Sylfaen" w:hAnsi="Sylfaen"/>
        </w:rPr>
      </w:pPr>
      <w:r w:rsidRPr="00793EE3">
        <w:rPr>
          <w:rFonts w:ascii="Sylfaen" w:hAnsi="Sylfaen"/>
          <w:lang w:val="ka-GE"/>
        </w:rPr>
        <w:t>მაღალშემოსავლიანი კულტურის - ლურჯი მოცვის გაშენება 10 ჰა-ზე (ხობის მუნიციპალიტეტის სოფ. ზემო ქვალონში )</w:t>
      </w:r>
    </w:p>
    <w:p w:rsidR="00967C1E" w:rsidRPr="00793EE3" w:rsidRDefault="00967C1E" w:rsidP="00793EE3">
      <w:pPr>
        <w:pStyle w:val="ListParagraph"/>
        <w:numPr>
          <w:ilvl w:val="0"/>
          <w:numId w:val="23"/>
        </w:numPr>
        <w:tabs>
          <w:tab w:val="left" w:pos="851"/>
        </w:tabs>
        <w:spacing w:after="40" w:line="240" w:lineRule="auto"/>
        <w:ind w:left="567" w:hanging="283"/>
        <w:jc w:val="both"/>
        <w:rPr>
          <w:rFonts w:ascii="Sylfaen" w:hAnsi="Sylfaen"/>
        </w:rPr>
      </w:pPr>
      <w:r w:rsidRPr="00793EE3">
        <w:rPr>
          <w:rFonts w:ascii="Sylfaen" w:hAnsi="Sylfaen"/>
          <w:lang w:val="ka-GE"/>
        </w:rPr>
        <w:t>კოლექტიურ ცენტრში დევნილი ბავშვებისათვის გასართობი და დასასვენებელი სივრცის მოწყობა (წალენჯიხის მუნიციპალიტეტის სოფ.ფოცხოეწერი)</w:t>
      </w:r>
      <w:r w:rsidR="00793EE3" w:rsidRPr="00793EE3">
        <w:rPr>
          <w:rFonts w:ascii="Sylfaen" w:hAnsi="Sylfaen"/>
          <w:lang w:val="ka-GE"/>
        </w:rPr>
        <w:t>.</w:t>
      </w:r>
    </w:p>
    <w:p w:rsidR="00793EE3" w:rsidRPr="00793EE3" w:rsidRDefault="00793EE3" w:rsidP="00793EE3">
      <w:pPr>
        <w:pStyle w:val="ListParagraph"/>
        <w:tabs>
          <w:tab w:val="left" w:pos="851"/>
        </w:tabs>
        <w:spacing w:after="40" w:line="240" w:lineRule="auto"/>
        <w:jc w:val="both"/>
        <w:rPr>
          <w:rFonts w:ascii="Sylfaen" w:hAnsi="Sylfaen"/>
          <w:i/>
        </w:rPr>
      </w:pPr>
    </w:p>
    <w:p w:rsidR="00513E2A" w:rsidRDefault="00513E2A" w:rsidP="00C77126">
      <w:pPr>
        <w:pStyle w:val="Heading1"/>
        <w:rPr>
          <w:rFonts w:ascii="Sylfaen" w:hAnsi="Sylfaen"/>
          <w:spacing w:val="20"/>
          <w:sz w:val="26"/>
          <w:szCs w:val="26"/>
          <w:lang w:val="ka-GE"/>
        </w:rPr>
      </w:pPr>
    </w:p>
    <w:p w:rsidR="00044247" w:rsidRPr="00D7514C" w:rsidRDefault="00044247" w:rsidP="00C77126">
      <w:pPr>
        <w:pStyle w:val="Heading1"/>
        <w:rPr>
          <w:rFonts w:ascii="Sylfaen" w:hAnsi="Sylfaen"/>
          <w:spacing w:val="20"/>
          <w:sz w:val="26"/>
          <w:szCs w:val="26"/>
          <w:lang w:val="ka-GE"/>
        </w:rPr>
      </w:pPr>
      <w:bookmarkStart w:id="101" w:name="_Toc43903136"/>
      <w:r w:rsidRPr="00D7514C">
        <w:rPr>
          <w:rFonts w:ascii="Sylfaen" w:hAnsi="Sylfaen"/>
          <w:spacing w:val="20"/>
          <w:sz w:val="26"/>
          <w:szCs w:val="26"/>
          <w:lang w:val="ka-GE"/>
        </w:rPr>
        <w:t>გეოლოგია</w:t>
      </w:r>
      <w:bookmarkEnd w:id="101"/>
    </w:p>
    <w:p w:rsidR="00044247" w:rsidRPr="006B5C19" w:rsidRDefault="006B5C19" w:rsidP="00793EE3">
      <w:pPr>
        <w:spacing w:after="40" w:line="240" w:lineRule="auto"/>
        <w:ind w:firstLine="284"/>
        <w:jc w:val="both"/>
        <w:rPr>
          <w:rFonts w:ascii="Sylfaen" w:hAnsi="Sylfaen"/>
          <w:b/>
          <w:spacing w:val="20"/>
          <w:lang w:val="ka-GE"/>
        </w:rPr>
      </w:pPr>
      <w:r>
        <w:rPr>
          <w:rStyle w:val="Strong"/>
          <w:rFonts w:ascii="Sylfaen" w:hAnsi="Sylfaen" w:cstheme="minorHAnsi"/>
          <w:b w:val="0"/>
          <w:lang w:val="ka-GE"/>
        </w:rPr>
        <w:t xml:space="preserve">სსიპ ,,გეოლოგიისა და მინერალური რესურსების სააგენტოს“ მიერ 2020 წლის </w:t>
      </w:r>
      <w:r>
        <w:rPr>
          <w:rStyle w:val="Strong"/>
          <w:rFonts w:ascii="Sylfaen" w:hAnsi="Sylfaen" w:cstheme="minorHAnsi"/>
          <w:b w:val="0"/>
          <w:lang w:val="en-US"/>
        </w:rPr>
        <w:t xml:space="preserve">I </w:t>
      </w:r>
      <w:r>
        <w:rPr>
          <w:rStyle w:val="Strong"/>
          <w:rFonts w:ascii="Sylfaen" w:hAnsi="Sylfaen" w:cstheme="minorHAnsi"/>
          <w:b w:val="0"/>
          <w:lang w:val="ka-GE"/>
        </w:rPr>
        <w:t>კვარტალში შესრულდა შემდეგი სამუშაოები:</w:t>
      </w:r>
    </w:p>
    <w:p w:rsidR="00967C1E" w:rsidRPr="006B5C19" w:rsidRDefault="006B5C19" w:rsidP="00793EE3">
      <w:pPr>
        <w:numPr>
          <w:ilvl w:val="0"/>
          <w:numId w:val="16"/>
        </w:numPr>
        <w:spacing w:after="40" w:line="240" w:lineRule="auto"/>
        <w:jc w:val="both"/>
        <w:rPr>
          <w:rFonts w:ascii="Sylfaen" w:hAnsi="Sylfaen"/>
        </w:rPr>
      </w:pPr>
      <w:r>
        <w:rPr>
          <w:rFonts w:ascii="Sylfaen" w:hAnsi="Sylfaen"/>
          <w:noProof/>
          <w:lang w:val="en-US"/>
        </w:rPr>
        <w:drawing>
          <wp:anchor distT="0" distB="0" distL="114300" distR="114300" simplePos="0" relativeHeight="251658752" behindDoc="0" locked="0" layoutInCell="1" allowOverlap="1">
            <wp:simplePos x="0" y="0"/>
            <wp:positionH relativeFrom="column">
              <wp:posOffset>4820285</wp:posOffset>
            </wp:positionH>
            <wp:positionV relativeFrom="paragraph">
              <wp:posOffset>119380</wp:posOffset>
            </wp:positionV>
            <wp:extent cx="979805" cy="1447800"/>
            <wp:effectExtent l="0" t="0" r="0" b="0"/>
            <wp:wrapSquare wrapText="bothSides"/>
            <wp:docPr id="5" name="Picture 1" descr="C:\Users\User\Desktop\ბზიფი_დინამიკური_რაიონ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ბზიფი_დინამიკური_რაიონი.JPG"/>
                    <pic:cNvPicPr>
                      <a:picLocks noChangeAspect="1" noChangeArrowheads="1"/>
                    </pic:cNvPicPr>
                  </pic:nvPicPr>
                  <pic:blipFill>
                    <a:blip r:embed="rId15"/>
                    <a:srcRect/>
                    <a:stretch>
                      <a:fillRect/>
                    </a:stretch>
                  </pic:blipFill>
                  <pic:spPr bwMode="auto">
                    <a:xfrm>
                      <a:off x="0" y="0"/>
                      <a:ext cx="979805" cy="1447800"/>
                    </a:xfrm>
                    <a:prstGeom prst="rect">
                      <a:avLst/>
                    </a:prstGeom>
                    <a:noFill/>
                    <a:ln w="9525">
                      <a:noFill/>
                      <a:miter lim="800000"/>
                      <a:headEnd/>
                      <a:tailEnd/>
                    </a:ln>
                  </pic:spPr>
                </pic:pic>
              </a:graphicData>
            </a:graphic>
          </wp:anchor>
        </w:drawing>
      </w:r>
      <w:r w:rsidR="00967C1E" w:rsidRPr="006B5C19">
        <w:rPr>
          <w:rFonts w:ascii="Sylfaen" w:hAnsi="Sylfaen"/>
          <w:lang w:val="ka-GE"/>
        </w:rPr>
        <w:t>შავი ზღვის სანაპირო ზოლის ოკუპირებული აფხაზეთის მონაკვეთზე ანთროპოგენული ზემოქმედების შედეგების ანალიზი</w:t>
      </w:r>
      <w:r>
        <w:rPr>
          <w:rFonts w:ascii="Sylfaen" w:hAnsi="Sylfaen"/>
          <w:lang w:val="ka-GE"/>
        </w:rPr>
        <w:t>;</w:t>
      </w:r>
    </w:p>
    <w:p w:rsidR="00967C1E" w:rsidRPr="006B5C19" w:rsidRDefault="00967C1E" w:rsidP="00793EE3">
      <w:pPr>
        <w:numPr>
          <w:ilvl w:val="0"/>
          <w:numId w:val="16"/>
        </w:numPr>
        <w:spacing w:after="40" w:line="240" w:lineRule="auto"/>
        <w:jc w:val="both"/>
        <w:rPr>
          <w:rFonts w:ascii="Sylfaen" w:hAnsi="Sylfaen"/>
        </w:rPr>
      </w:pPr>
      <w:r w:rsidRPr="006B5C19">
        <w:rPr>
          <w:rFonts w:ascii="Sylfaen" w:hAnsi="Sylfaen"/>
          <w:lang w:val="ka-GE"/>
        </w:rPr>
        <w:t>კვლევები ბზიფის დინამიკური რაიონის საზღვრების ფარგლებში (უბნები 2, 3 და 3ა)</w:t>
      </w:r>
      <w:r w:rsidR="006B5C19">
        <w:rPr>
          <w:rFonts w:ascii="Sylfaen" w:hAnsi="Sylfaen"/>
          <w:lang w:val="ka-GE"/>
        </w:rPr>
        <w:t>;</w:t>
      </w:r>
    </w:p>
    <w:p w:rsidR="00967C1E" w:rsidRPr="006B5C19" w:rsidRDefault="00967C1E" w:rsidP="00793EE3">
      <w:pPr>
        <w:numPr>
          <w:ilvl w:val="0"/>
          <w:numId w:val="16"/>
        </w:numPr>
        <w:spacing w:after="40" w:line="240" w:lineRule="auto"/>
        <w:jc w:val="both"/>
        <w:rPr>
          <w:rFonts w:ascii="Sylfaen" w:hAnsi="Sylfaen"/>
        </w:rPr>
      </w:pPr>
      <w:r w:rsidRPr="006B5C19">
        <w:rPr>
          <w:rFonts w:ascii="Sylfaen" w:hAnsi="Sylfaen"/>
          <w:lang w:val="ka-GE"/>
        </w:rPr>
        <w:t>აფხაზეთის სასარგბელო წიაღისეულის მინერალურ-რესურსული ბაზის შექმნა (წიაღისეულის სამრეწველო მარაგებიდა პროგნოზული რესურსები). კეთდება დეტალური საინფორმაციო-გეოლოგიური პაკეტები ყველა საბადოსა და გამოვლინებაზე (მეტალური და არამეტალური საბადოები, თერმული და სასმელი წყლები, ქვანახშირი და ნავთობი)</w:t>
      </w:r>
      <w:r w:rsidR="006B5C19">
        <w:rPr>
          <w:rFonts w:ascii="Sylfaen" w:hAnsi="Sylfaen"/>
          <w:lang w:val="ka-GE"/>
        </w:rPr>
        <w:t>;</w:t>
      </w:r>
    </w:p>
    <w:p w:rsidR="00967C1E" w:rsidRPr="006B5C19" w:rsidRDefault="00967C1E" w:rsidP="00793EE3">
      <w:pPr>
        <w:numPr>
          <w:ilvl w:val="0"/>
          <w:numId w:val="16"/>
        </w:numPr>
        <w:spacing w:after="40" w:line="240" w:lineRule="auto"/>
        <w:jc w:val="both"/>
        <w:rPr>
          <w:rFonts w:ascii="Sylfaen" w:hAnsi="Sylfaen"/>
        </w:rPr>
      </w:pPr>
      <w:r w:rsidRPr="006B5C19">
        <w:rPr>
          <w:rFonts w:ascii="Sylfaen" w:hAnsi="Sylfaen"/>
          <w:lang w:val="ka-GE"/>
        </w:rPr>
        <w:t>კომპლექსური კვლევები დევნილთა კომპაქტური განსახლების 15 ობიექტში</w:t>
      </w:r>
      <w:r w:rsidR="006B5C19">
        <w:rPr>
          <w:rFonts w:ascii="Sylfaen" w:hAnsi="Sylfaen"/>
          <w:lang w:val="ka-GE"/>
        </w:rPr>
        <w:t>;</w:t>
      </w:r>
    </w:p>
    <w:p w:rsidR="00967C1E" w:rsidRPr="006B5C19" w:rsidRDefault="00967C1E" w:rsidP="00793EE3">
      <w:pPr>
        <w:numPr>
          <w:ilvl w:val="0"/>
          <w:numId w:val="16"/>
        </w:numPr>
        <w:spacing w:after="40" w:line="240" w:lineRule="auto"/>
        <w:jc w:val="both"/>
        <w:rPr>
          <w:rFonts w:ascii="Sylfaen" w:hAnsi="Sylfaen"/>
        </w:rPr>
      </w:pPr>
      <w:r w:rsidRPr="006B5C19">
        <w:rPr>
          <w:rFonts w:ascii="Sylfaen" w:hAnsi="Sylfaen"/>
          <w:lang w:val="ka-GE"/>
        </w:rPr>
        <w:t>მომზადდა შესაბამისი გეოეკოლოგიური, საინჟინრო, გეოლოგიური დასკვნები. შედგა დეფექტური აქტები და ხარჯთაღრიცხვა</w:t>
      </w:r>
      <w:r w:rsidR="006B5C19">
        <w:rPr>
          <w:rFonts w:ascii="Sylfaen" w:hAnsi="Sylfaen"/>
          <w:lang w:val="ka-GE"/>
        </w:rPr>
        <w:t>;</w:t>
      </w:r>
    </w:p>
    <w:p w:rsidR="00967C1E" w:rsidRPr="006B5C19" w:rsidRDefault="00967C1E" w:rsidP="00793EE3">
      <w:pPr>
        <w:numPr>
          <w:ilvl w:val="0"/>
          <w:numId w:val="16"/>
        </w:numPr>
        <w:spacing w:after="40" w:line="240" w:lineRule="auto"/>
        <w:jc w:val="both"/>
        <w:rPr>
          <w:rFonts w:ascii="Sylfaen" w:hAnsi="Sylfaen"/>
        </w:rPr>
      </w:pPr>
      <w:r w:rsidRPr="006B5C19">
        <w:rPr>
          <w:rFonts w:ascii="Sylfaen" w:hAnsi="Sylfaen"/>
          <w:lang w:val="en-US"/>
        </w:rPr>
        <w:t>შეიქმნა აფხაზეთიდან დევნილთა კომპაქტური განსახლების ობიექტების მონაცემთა ბაზა</w:t>
      </w:r>
      <w:r w:rsidRPr="006B5C19">
        <w:rPr>
          <w:rFonts w:ascii="Sylfaen" w:hAnsi="Sylfaen"/>
          <w:lang w:val="ka-GE"/>
        </w:rPr>
        <w:t xml:space="preserve">, სადაც აისახა </w:t>
      </w:r>
      <w:r w:rsidRPr="006B5C19">
        <w:rPr>
          <w:rFonts w:ascii="Sylfaen" w:hAnsi="Sylfaen"/>
          <w:lang w:val="en-US"/>
        </w:rPr>
        <w:t>1323 ობიექტის დასახელება, მისამართი, რეგისტრირებული ოჯახების და დევნილების რაოდენობა</w:t>
      </w:r>
      <w:r w:rsidRPr="006B5C19">
        <w:rPr>
          <w:rFonts w:ascii="Sylfaen" w:hAnsi="Sylfaen"/>
          <w:lang w:val="ka-GE"/>
        </w:rPr>
        <w:t>. გადამზადდა 14 თანამშრომელი</w:t>
      </w:r>
      <w:r w:rsidR="006B5C19">
        <w:rPr>
          <w:rFonts w:ascii="Sylfaen" w:hAnsi="Sylfaen"/>
          <w:lang w:val="ka-GE"/>
        </w:rPr>
        <w:t>.</w:t>
      </w:r>
    </w:p>
    <w:p w:rsidR="00044247" w:rsidRDefault="00044247" w:rsidP="00793EE3">
      <w:pPr>
        <w:spacing w:after="40" w:line="240" w:lineRule="auto"/>
        <w:jc w:val="both"/>
        <w:rPr>
          <w:color w:val="FF0000"/>
          <w:lang w:val="ka-GE"/>
        </w:rPr>
      </w:pPr>
    </w:p>
    <w:p w:rsidR="006B5C19" w:rsidRPr="006B5C19" w:rsidRDefault="00967C1E" w:rsidP="00793EE3">
      <w:pPr>
        <w:spacing w:after="40" w:line="240" w:lineRule="auto"/>
        <w:ind w:firstLine="360"/>
        <w:jc w:val="both"/>
        <w:rPr>
          <w:rFonts w:ascii="Sylfaen" w:hAnsi="Sylfaen"/>
        </w:rPr>
      </w:pPr>
      <w:r w:rsidRPr="006B5C19">
        <w:rPr>
          <w:rFonts w:ascii="Sylfaen" w:hAnsi="Sylfaen"/>
          <w:lang w:val="en-GB"/>
        </w:rPr>
        <w:t>COVID-19</w:t>
      </w:r>
      <w:r w:rsidRPr="006B5C19">
        <w:rPr>
          <w:rFonts w:ascii="Sylfaen" w:hAnsi="Sylfaen"/>
          <w:lang w:val="ka-GE"/>
        </w:rPr>
        <w:t xml:space="preserve"> გავრცელების საწინააღმდეგოდ ჩატარდა პრევენციული ღონისძიებები</w:t>
      </w:r>
      <w:r w:rsidR="006B5C19" w:rsidRPr="006B5C19">
        <w:rPr>
          <w:rFonts w:ascii="Sylfaen" w:hAnsi="Sylfaen"/>
          <w:lang w:val="ka-GE"/>
        </w:rPr>
        <w:t>:</w:t>
      </w:r>
    </w:p>
    <w:p w:rsidR="006B5C19" w:rsidRPr="006B5C19" w:rsidRDefault="00967C1E" w:rsidP="00793EE3">
      <w:pPr>
        <w:numPr>
          <w:ilvl w:val="0"/>
          <w:numId w:val="17"/>
        </w:numPr>
        <w:spacing w:after="40" w:line="240" w:lineRule="auto"/>
        <w:jc w:val="both"/>
        <w:rPr>
          <w:rFonts w:ascii="Sylfaen" w:hAnsi="Sylfaen"/>
        </w:rPr>
      </w:pPr>
      <w:r w:rsidRPr="006B5C19">
        <w:rPr>
          <w:rFonts w:ascii="Sylfaen" w:hAnsi="Sylfaen"/>
          <w:lang w:val="ka-GE"/>
        </w:rPr>
        <w:t>- ქ. თბილისში სადეზინფექციო სამშაოები ჩატარდა აფხაზეთიდან დევნილთა 212 ობიექტზე, სულ 134 475 კვ. მ (12 500-ზე მეტი ოჯახი)</w:t>
      </w:r>
      <w:r w:rsidR="006B5C19" w:rsidRPr="006B5C19">
        <w:rPr>
          <w:rFonts w:ascii="Sylfaen" w:hAnsi="Sylfaen"/>
          <w:lang w:val="ka-GE"/>
        </w:rPr>
        <w:t>;</w:t>
      </w:r>
    </w:p>
    <w:p w:rsidR="006B5C19" w:rsidRPr="006B5C19" w:rsidRDefault="006B5C19" w:rsidP="00793EE3">
      <w:pPr>
        <w:numPr>
          <w:ilvl w:val="0"/>
          <w:numId w:val="17"/>
        </w:numPr>
        <w:spacing w:after="40" w:line="240" w:lineRule="auto"/>
        <w:jc w:val="both"/>
        <w:rPr>
          <w:rFonts w:ascii="Sylfaen" w:hAnsi="Sylfaen"/>
        </w:rPr>
      </w:pPr>
      <w:r w:rsidRPr="006B5C19">
        <w:rPr>
          <w:rFonts w:ascii="Sylfaen" w:hAnsi="Sylfaen"/>
          <w:lang w:val="ka-GE"/>
        </w:rPr>
        <w:t>ქ. ხონში დევნილთა დასახლებაში ჩატარდა 17 საცხოვრებელ კორპუსის,მ. შ. სპორტდარბაზის, საბავშვო მოედნის და კლუბის დეზინფიცირება, სულ 4500 კვ.მ (5000-ზე მეტი ოჯახი)</w:t>
      </w:r>
    </w:p>
    <w:p w:rsidR="00967C1E" w:rsidRPr="006B5C19" w:rsidRDefault="006B5C19" w:rsidP="00793EE3">
      <w:pPr>
        <w:spacing w:after="40" w:line="240" w:lineRule="auto"/>
        <w:ind w:firstLine="360"/>
        <w:jc w:val="both"/>
        <w:rPr>
          <w:rFonts w:ascii="Sylfaen" w:hAnsi="Sylfaen"/>
          <w:lang w:val="ka-GE"/>
        </w:rPr>
      </w:pPr>
      <w:r w:rsidRPr="006B5C19">
        <w:rPr>
          <w:rFonts w:ascii="Sylfaen" w:hAnsi="Sylfaen"/>
          <w:lang w:val="ka-GE"/>
        </w:rPr>
        <w:t xml:space="preserve">საგენტომ მონაწილეობა მიიღო მონაწილეობა </w:t>
      </w:r>
      <w:r w:rsidRPr="006B5C19">
        <w:rPr>
          <w:rFonts w:ascii="Sylfaen" w:hAnsi="Sylfaen"/>
          <w:lang w:val="en-US"/>
        </w:rPr>
        <w:t>გარემოსდაცვითი და კონფლიქტების დარეგულირების საკითხების შესახებ</w:t>
      </w:r>
      <w:r w:rsidRPr="006B5C19">
        <w:rPr>
          <w:rFonts w:ascii="Sylfaen" w:hAnsi="Sylfaen"/>
          <w:lang w:val="ka-GE"/>
        </w:rPr>
        <w:t xml:space="preserve"> სემ</w:t>
      </w:r>
      <w:r w:rsidRPr="006B5C19">
        <w:rPr>
          <w:rFonts w:ascii="Sylfaen" w:hAnsi="Sylfaen"/>
          <w:lang w:val="en-US"/>
        </w:rPr>
        <w:t>ინარებსა და ონლაინ სემინარებში</w:t>
      </w:r>
      <w:r w:rsidRPr="006B5C19">
        <w:rPr>
          <w:rFonts w:ascii="Sylfaen" w:hAnsi="Sylfaen"/>
          <w:lang w:val="ka-GE"/>
        </w:rPr>
        <w:t xml:space="preserve">, აგრეთვე </w:t>
      </w:r>
      <w:r w:rsidR="00967C1E" w:rsidRPr="006B5C19">
        <w:rPr>
          <w:rFonts w:ascii="Sylfaen" w:hAnsi="Sylfaen"/>
          <w:lang w:val="en-US"/>
        </w:rPr>
        <w:t>სემინარ</w:t>
      </w:r>
      <w:r w:rsidRPr="006B5C19">
        <w:rPr>
          <w:rFonts w:ascii="Sylfaen" w:hAnsi="Sylfaen"/>
          <w:lang w:val="ka-GE"/>
        </w:rPr>
        <w:t>შ</w:t>
      </w:r>
      <w:r w:rsidR="00967C1E" w:rsidRPr="006B5C19">
        <w:rPr>
          <w:rFonts w:ascii="Sylfaen" w:hAnsi="Sylfaen"/>
          <w:lang w:val="en-US"/>
        </w:rPr>
        <w:t>ი პედაგოგებისთვის თემაზე -”გარემოსდაცვა და პანდემია”</w:t>
      </w:r>
      <w:r w:rsidRPr="006B5C19">
        <w:rPr>
          <w:rFonts w:ascii="Sylfaen" w:hAnsi="Sylfaen"/>
          <w:lang w:val="ka-GE"/>
        </w:rPr>
        <w:t>.</w:t>
      </w:r>
    </w:p>
    <w:p w:rsidR="006B5C19" w:rsidRDefault="006B5C19" w:rsidP="00793EE3">
      <w:pPr>
        <w:spacing w:after="40" w:line="240" w:lineRule="auto"/>
        <w:jc w:val="both"/>
        <w:rPr>
          <w:color w:val="FF0000"/>
          <w:lang w:val="ka-GE"/>
        </w:rPr>
      </w:pPr>
    </w:p>
    <w:p w:rsidR="00D7514C" w:rsidRDefault="00D7514C" w:rsidP="00793EE3">
      <w:pPr>
        <w:spacing w:after="40" w:line="240" w:lineRule="auto"/>
        <w:jc w:val="both"/>
        <w:rPr>
          <w:color w:val="FF0000"/>
          <w:lang w:val="ka-GE"/>
        </w:rPr>
      </w:pPr>
    </w:p>
    <w:p w:rsidR="00D7514C" w:rsidRDefault="00D7514C" w:rsidP="00793EE3">
      <w:pPr>
        <w:spacing w:after="40" w:line="240" w:lineRule="auto"/>
        <w:jc w:val="both"/>
        <w:rPr>
          <w:color w:val="FF0000"/>
          <w:lang w:val="ka-GE"/>
        </w:rPr>
      </w:pPr>
    </w:p>
    <w:p w:rsidR="0028193E" w:rsidRPr="00D7514C" w:rsidRDefault="0028193E" w:rsidP="00C77126">
      <w:pPr>
        <w:pStyle w:val="Heading1"/>
        <w:rPr>
          <w:rFonts w:ascii="Sylfaen" w:hAnsi="Sylfaen"/>
          <w:spacing w:val="20"/>
          <w:sz w:val="26"/>
          <w:szCs w:val="26"/>
          <w:lang w:val="ka-GE"/>
        </w:rPr>
      </w:pPr>
      <w:bookmarkStart w:id="102" w:name="_Toc43903137"/>
      <w:r w:rsidRPr="00D7514C">
        <w:rPr>
          <w:rFonts w:ascii="Sylfaen" w:hAnsi="Sylfaen"/>
          <w:spacing w:val="20"/>
          <w:sz w:val="26"/>
          <w:szCs w:val="26"/>
          <w:lang w:val="ka-GE"/>
        </w:rPr>
        <w:lastRenderedPageBreak/>
        <w:t>აფხაზეთის ავტონომიური რესპუბლიკის ბიუჯეტი</w:t>
      </w:r>
      <w:bookmarkEnd w:id="102"/>
    </w:p>
    <w:p w:rsidR="0028193E" w:rsidRPr="00044247" w:rsidRDefault="0028193E" w:rsidP="00793EE3">
      <w:pPr>
        <w:spacing w:after="60" w:line="240" w:lineRule="auto"/>
        <w:ind w:firstLine="284"/>
        <w:jc w:val="both"/>
        <w:rPr>
          <w:rFonts w:ascii="Sylfaen" w:hAnsi="Sylfaen"/>
          <w:lang w:val="ka-GE"/>
        </w:rPr>
      </w:pPr>
      <w:r w:rsidRPr="00044247">
        <w:rPr>
          <w:rFonts w:ascii="Sylfaen" w:hAnsi="Sylfaen"/>
          <w:lang w:val="ka-GE"/>
        </w:rPr>
        <w:t xml:space="preserve">აფხაზეთის ავტონომიური რესპუბლიკის რესპუბლიკური ბიუჯეტის შემოსულობებმა </w:t>
      </w:r>
      <w:r w:rsidRPr="00044247">
        <w:rPr>
          <w:rFonts w:ascii="Sylfaen" w:hAnsi="Sylfaen" w:cs="Sylfaen"/>
          <w:bCs/>
          <w:lang w:val="ka-GE"/>
        </w:rPr>
        <w:t xml:space="preserve">2020 წლის </w:t>
      </w:r>
      <w:r w:rsidRPr="00044247">
        <w:rPr>
          <w:rFonts w:ascii="Sylfaen" w:hAnsi="Sylfaen" w:cs="Sylfaen"/>
          <w:bCs/>
          <w:lang w:val="en-US"/>
        </w:rPr>
        <w:t xml:space="preserve">I </w:t>
      </w:r>
      <w:r w:rsidRPr="00044247">
        <w:rPr>
          <w:rFonts w:ascii="Sylfaen" w:hAnsi="Sylfaen" w:cs="Sylfaen"/>
          <w:bCs/>
          <w:lang w:val="ka-GE"/>
        </w:rPr>
        <w:t>კვარტალში</w:t>
      </w:r>
      <w:r w:rsidR="00EC4D24">
        <w:rPr>
          <w:rFonts w:ascii="Sylfaen" w:hAnsi="Sylfaen" w:cs="Sylfaen"/>
          <w:bCs/>
          <w:lang w:val="en-US"/>
        </w:rPr>
        <w:t xml:space="preserve"> </w:t>
      </w:r>
      <w:r w:rsidRPr="00044247">
        <w:rPr>
          <w:rFonts w:ascii="Sylfaen" w:hAnsi="Sylfaen"/>
          <w:lang w:val="ka-GE"/>
        </w:rPr>
        <w:t xml:space="preserve">შეადგინა სულ </w:t>
      </w:r>
      <w:r w:rsidRPr="00044247">
        <w:rPr>
          <w:rFonts w:ascii="Sylfaen" w:hAnsi="Sylfaen" w:cs="Sylfaen"/>
          <w:lang w:val="ka-GE"/>
        </w:rPr>
        <w:t>4 502.58</w:t>
      </w:r>
      <w:r w:rsidRPr="00044247">
        <w:rPr>
          <w:rFonts w:ascii="Sylfaen" w:hAnsi="Sylfaen"/>
          <w:lang w:val="ka-GE"/>
        </w:rPr>
        <w:t>ათასი ლარი</w:t>
      </w:r>
      <w:r w:rsidR="00044247">
        <w:rPr>
          <w:rFonts w:ascii="Sylfaen" w:hAnsi="Sylfaen"/>
          <w:lang w:val="ka-GE"/>
        </w:rPr>
        <w:t>,</w:t>
      </w:r>
      <w:r w:rsidRPr="00044247">
        <w:rPr>
          <w:rFonts w:ascii="Sylfaen" w:hAnsi="Sylfaen"/>
          <w:lang w:val="ka-GE"/>
        </w:rPr>
        <w:t xml:space="preserve"> რაც გეგმის (4 158.41 ათასი ლარი) 108.3%-ია.</w:t>
      </w:r>
    </w:p>
    <w:p w:rsidR="0028193E" w:rsidRPr="00044247" w:rsidRDefault="0028193E" w:rsidP="00793EE3">
      <w:pPr>
        <w:spacing w:after="60" w:line="240" w:lineRule="auto"/>
        <w:ind w:firstLine="284"/>
        <w:rPr>
          <w:rFonts w:ascii="Sylfaen" w:hAnsi="Sylfaen"/>
          <w:lang w:val="ka-GE"/>
        </w:rPr>
      </w:pPr>
      <w:r w:rsidRPr="00044247">
        <w:rPr>
          <w:rFonts w:ascii="Sylfaen" w:hAnsi="Sylfaen"/>
          <w:lang w:val="ka-GE"/>
        </w:rPr>
        <w:t>გადასახადების სახეების მიხედვით ფაქტიურმა შემოსულობებმა შეადგინა:</w:t>
      </w:r>
    </w:p>
    <w:tbl>
      <w:tblPr>
        <w:tblStyle w:val="TableGrid"/>
        <w:tblpPr w:leftFromText="180" w:rightFromText="180" w:vertAnchor="text" w:horzAnchor="margin" w:tblpY="252"/>
        <w:tblW w:w="913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3282"/>
        <w:gridCol w:w="1242"/>
        <w:gridCol w:w="1381"/>
        <w:gridCol w:w="1243"/>
        <w:gridCol w:w="1988"/>
      </w:tblGrid>
      <w:tr w:rsidR="00044247" w:rsidRPr="00044247" w:rsidTr="00044247">
        <w:trPr>
          <w:trHeight w:val="437"/>
        </w:trPr>
        <w:tc>
          <w:tcPr>
            <w:tcW w:w="3282" w:type="dxa"/>
            <w:tcBorders>
              <w:top w:val="single" w:sz="18" w:space="0" w:color="auto"/>
              <w:bottom w:val="single" w:sz="18" w:space="0" w:color="auto"/>
            </w:tcBorders>
            <w:vAlign w:val="center"/>
          </w:tcPr>
          <w:p w:rsidR="0028193E" w:rsidRPr="00044247" w:rsidRDefault="0028193E" w:rsidP="00967C1E">
            <w:pPr>
              <w:spacing w:after="60"/>
              <w:jc w:val="center"/>
              <w:rPr>
                <w:rFonts w:ascii="Sylfaen" w:hAnsi="Sylfaen"/>
                <w:sz w:val="18"/>
                <w:szCs w:val="18"/>
                <w:lang w:val="ka-GE"/>
              </w:rPr>
            </w:pPr>
            <w:r w:rsidRPr="00044247">
              <w:rPr>
                <w:rFonts w:ascii="Sylfaen" w:hAnsi="Sylfaen"/>
                <w:sz w:val="18"/>
                <w:szCs w:val="18"/>
                <w:lang w:val="ka-GE"/>
              </w:rPr>
              <w:t>დასახელება</w:t>
            </w:r>
          </w:p>
        </w:tc>
        <w:tc>
          <w:tcPr>
            <w:tcW w:w="1242" w:type="dxa"/>
            <w:tcBorders>
              <w:top w:val="single" w:sz="18" w:space="0" w:color="auto"/>
              <w:bottom w:val="single" w:sz="18" w:space="0" w:color="auto"/>
            </w:tcBorders>
            <w:vAlign w:val="center"/>
          </w:tcPr>
          <w:p w:rsidR="0028193E" w:rsidRPr="00044247" w:rsidRDefault="0028193E" w:rsidP="00967C1E">
            <w:pPr>
              <w:spacing w:after="60"/>
              <w:jc w:val="center"/>
              <w:rPr>
                <w:rFonts w:ascii="Sylfaen" w:hAnsi="Sylfaen"/>
                <w:sz w:val="18"/>
                <w:szCs w:val="18"/>
                <w:lang w:val="ka-GE"/>
              </w:rPr>
            </w:pPr>
            <w:r w:rsidRPr="00044247">
              <w:rPr>
                <w:rFonts w:ascii="Sylfaen" w:hAnsi="Sylfaen"/>
                <w:sz w:val="18"/>
                <w:szCs w:val="18"/>
                <w:lang w:val="ka-GE"/>
              </w:rPr>
              <w:t>გეგმა. ათ.ლარი</w:t>
            </w:r>
          </w:p>
        </w:tc>
        <w:tc>
          <w:tcPr>
            <w:tcW w:w="1381" w:type="dxa"/>
            <w:tcBorders>
              <w:top w:val="single" w:sz="18" w:space="0" w:color="auto"/>
              <w:bottom w:val="single" w:sz="18" w:space="0" w:color="auto"/>
            </w:tcBorders>
            <w:vAlign w:val="center"/>
          </w:tcPr>
          <w:p w:rsidR="0028193E" w:rsidRPr="00044247" w:rsidRDefault="0028193E" w:rsidP="00967C1E">
            <w:pPr>
              <w:spacing w:after="60"/>
              <w:jc w:val="center"/>
              <w:rPr>
                <w:rFonts w:ascii="Sylfaen" w:hAnsi="Sylfaen"/>
                <w:sz w:val="18"/>
                <w:szCs w:val="18"/>
                <w:lang w:val="ka-GE"/>
              </w:rPr>
            </w:pPr>
            <w:r w:rsidRPr="00044247">
              <w:rPr>
                <w:rFonts w:ascii="Sylfaen" w:hAnsi="Sylfaen"/>
                <w:sz w:val="18"/>
                <w:szCs w:val="18"/>
                <w:lang w:val="ka-GE"/>
              </w:rPr>
              <w:t>ფაქტი</w:t>
            </w:r>
          </w:p>
          <w:p w:rsidR="0028193E" w:rsidRPr="00044247" w:rsidRDefault="0028193E" w:rsidP="00967C1E">
            <w:pPr>
              <w:spacing w:after="60"/>
              <w:jc w:val="center"/>
              <w:rPr>
                <w:rFonts w:ascii="Sylfaen" w:hAnsi="Sylfaen"/>
                <w:sz w:val="18"/>
                <w:szCs w:val="18"/>
                <w:lang w:val="ka-GE"/>
              </w:rPr>
            </w:pPr>
            <w:r w:rsidRPr="00044247">
              <w:rPr>
                <w:rFonts w:ascii="Sylfaen" w:hAnsi="Sylfaen"/>
                <w:sz w:val="18"/>
                <w:szCs w:val="18"/>
                <w:lang w:val="ka-GE"/>
              </w:rPr>
              <w:t>ათ.ლარი</w:t>
            </w:r>
          </w:p>
        </w:tc>
        <w:tc>
          <w:tcPr>
            <w:tcW w:w="1243" w:type="dxa"/>
            <w:tcBorders>
              <w:top w:val="single" w:sz="18" w:space="0" w:color="auto"/>
              <w:bottom w:val="single" w:sz="18" w:space="0" w:color="auto"/>
            </w:tcBorders>
            <w:vAlign w:val="center"/>
          </w:tcPr>
          <w:p w:rsidR="0028193E" w:rsidRPr="00044247" w:rsidRDefault="0028193E" w:rsidP="00967C1E">
            <w:pPr>
              <w:spacing w:after="60"/>
              <w:jc w:val="center"/>
              <w:rPr>
                <w:rFonts w:ascii="Sylfaen" w:hAnsi="Sylfaen"/>
                <w:sz w:val="18"/>
                <w:szCs w:val="18"/>
                <w:lang w:val="ka-GE"/>
              </w:rPr>
            </w:pPr>
            <w:r w:rsidRPr="00044247">
              <w:rPr>
                <w:rFonts w:ascii="Sylfaen" w:hAnsi="Sylfaen"/>
                <w:sz w:val="18"/>
                <w:szCs w:val="18"/>
                <w:lang w:val="ka-GE"/>
              </w:rPr>
              <w:t>+/-ათ.ლარი</w:t>
            </w:r>
          </w:p>
        </w:tc>
        <w:tc>
          <w:tcPr>
            <w:tcW w:w="1988" w:type="dxa"/>
            <w:tcBorders>
              <w:top w:val="single" w:sz="18" w:space="0" w:color="auto"/>
              <w:bottom w:val="single" w:sz="18" w:space="0" w:color="auto"/>
            </w:tcBorders>
            <w:vAlign w:val="center"/>
          </w:tcPr>
          <w:p w:rsidR="0028193E" w:rsidRPr="00044247" w:rsidRDefault="0028193E" w:rsidP="00967C1E">
            <w:pPr>
              <w:spacing w:after="60"/>
              <w:jc w:val="center"/>
              <w:rPr>
                <w:rFonts w:ascii="Sylfaen" w:hAnsi="Sylfaen"/>
                <w:sz w:val="18"/>
                <w:szCs w:val="18"/>
                <w:lang w:val="ka-GE"/>
              </w:rPr>
            </w:pPr>
            <w:r w:rsidRPr="00044247">
              <w:rPr>
                <w:rFonts w:ascii="Sylfaen" w:hAnsi="Sylfaen"/>
                <w:sz w:val="18"/>
                <w:szCs w:val="18"/>
                <w:lang w:val="ka-GE"/>
              </w:rPr>
              <w:t>%</w:t>
            </w:r>
          </w:p>
        </w:tc>
      </w:tr>
      <w:tr w:rsidR="0028193E" w:rsidRPr="00044247" w:rsidTr="00044247">
        <w:trPr>
          <w:trHeight w:val="357"/>
        </w:trPr>
        <w:tc>
          <w:tcPr>
            <w:tcW w:w="3282" w:type="dxa"/>
            <w:shd w:val="clear" w:color="auto" w:fill="D9D9D9" w:themeFill="background1" w:themeFillShade="D9"/>
            <w:vAlign w:val="center"/>
          </w:tcPr>
          <w:p w:rsidR="0028193E" w:rsidRPr="00044247" w:rsidRDefault="0028193E" w:rsidP="00967C1E">
            <w:pPr>
              <w:spacing w:line="360" w:lineRule="auto"/>
              <w:rPr>
                <w:rFonts w:ascii="Sylfaen" w:hAnsi="Sylfaen" w:cs="Arial"/>
                <w:b/>
                <w:bCs/>
                <w:sz w:val="18"/>
                <w:szCs w:val="18"/>
                <w:lang w:val="en-US"/>
              </w:rPr>
            </w:pPr>
            <w:r w:rsidRPr="00044247">
              <w:rPr>
                <w:rFonts w:ascii="Sylfaen" w:hAnsi="Sylfaen" w:cs="Arial"/>
                <w:b/>
                <w:bCs/>
                <w:sz w:val="18"/>
                <w:szCs w:val="18"/>
                <w:lang w:val="en-US"/>
              </w:rPr>
              <w:t>შემოსავლები</w:t>
            </w:r>
          </w:p>
        </w:tc>
        <w:tc>
          <w:tcPr>
            <w:tcW w:w="1242" w:type="dxa"/>
            <w:shd w:val="clear" w:color="auto" w:fill="D9D9D9" w:themeFill="background1" w:themeFillShade="D9"/>
            <w:vAlign w:val="center"/>
          </w:tcPr>
          <w:p w:rsidR="0028193E" w:rsidRPr="00044247" w:rsidRDefault="0028193E" w:rsidP="00967C1E">
            <w:pPr>
              <w:spacing w:line="360" w:lineRule="auto"/>
              <w:jc w:val="center"/>
              <w:rPr>
                <w:rFonts w:ascii="Sylfaen" w:hAnsi="Sylfaen" w:cs="Arial"/>
                <w:b/>
                <w:bCs/>
                <w:sz w:val="18"/>
                <w:szCs w:val="18"/>
                <w:lang w:val="ka-GE"/>
              </w:rPr>
            </w:pPr>
            <w:r w:rsidRPr="00044247">
              <w:rPr>
                <w:rFonts w:ascii="Sylfaen" w:hAnsi="Sylfaen" w:cs="Arial"/>
                <w:b/>
                <w:bCs/>
                <w:sz w:val="18"/>
                <w:szCs w:val="18"/>
                <w:lang w:val="ka-GE"/>
              </w:rPr>
              <w:t>4158.40</w:t>
            </w:r>
          </w:p>
        </w:tc>
        <w:tc>
          <w:tcPr>
            <w:tcW w:w="1381" w:type="dxa"/>
            <w:shd w:val="clear" w:color="auto" w:fill="D9D9D9" w:themeFill="background1" w:themeFillShade="D9"/>
            <w:vAlign w:val="center"/>
          </w:tcPr>
          <w:p w:rsidR="0028193E" w:rsidRPr="00044247" w:rsidRDefault="0028193E" w:rsidP="00967C1E">
            <w:pPr>
              <w:spacing w:line="360" w:lineRule="auto"/>
              <w:jc w:val="center"/>
              <w:rPr>
                <w:rFonts w:ascii="Sylfaen" w:hAnsi="Sylfaen" w:cs="Arial"/>
                <w:b/>
                <w:bCs/>
                <w:sz w:val="18"/>
                <w:szCs w:val="18"/>
                <w:lang w:val="ka-GE"/>
              </w:rPr>
            </w:pPr>
            <w:r w:rsidRPr="00044247">
              <w:rPr>
                <w:rFonts w:ascii="Sylfaen" w:hAnsi="Sylfaen" w:cs="Arial"/>
                <w:b/>
                <w:bCs/>
                <w:sz w:val="18"/>
                <w:szCs w:val="18"/>
                <w:lang w:val="ka-GE"/>
              </w:rPr>
              <w:t>4502.58</w:t>
            </w:r>
          </w:p>
        </w:tc>
        <w:tc>
          <w:tcPr>
            <w:tcW w:w="1243" w:type="dxa"/>
            <w:shd w:val="clear" w:color="auto" w:fill="D9D9D9" w:themeFill="background1" w:themeFillShade="D9"/>
            <w:vAlign w:val="center"/>
          </w:tcPr>
          <w:p w:rsidR="0028193E" w:rsidRPr="00044247" w:rsidRDefault="0028193E" w:rsidP="00967C1E">
            <w:pPr>
              <w:spacing w:line="360" w:lineRule="auto"/>
              <w:jc w:val="center"/>
              <w:rPr>
                <w:rFonts w:ascii="Sylfaen" w:hAnsi="Sylfaen" w:cs="Arial"/>
                <w:b/>
                <w:bCs/>
                <w:sz w:val="18"/>
                <w:szCs w:val="18"/>
                <w:lang w:val="ka-GE"/>
              </w:rPr>
            </w:pPr>
            <w:r w:rsidRPr="00044247">
              <w:rPr>
                <w:rFonts w:ascii="Sylfaen" w:hAnsi="Sylfaen" w:cs="Arial"/>
                <w:b/>
                <w:bCs/>
                <w:sz w:val="18"/>
                <w:szCs w:val="18"/>
                <w:lang w:val="ka-GE"/>
              </w:rPr>
              <w:t>344.18</w:t>
            </w:r>
          </w:p>
        </w:tc>
        <w:tc>
          <w:tcPr>
            <w:tcW w:w="1988" w:type="dxa"/>
            <w:shd w:val="clear" w:color="auto" w:fill="D9D9D9" w:themeFill="background1" w:themeFillShade="D9"/>
            <w:vAlign w:val="center"/>
          </w:tcPr>
          <w:p w:rsidR="0028193E" w:rsidRPr="00044247" w:rsidRDefault="0028193E" w:rsidP="00967C1E">
            <w:pPr>
              <w:spacing w:line="360" w:lineRule="auto"/>
              <w:jc w:val="center"/>
              <w:rPr>
                <w:rFonts w:ascii="Sylfaen" w:hAnsi="Sylfaen" w:cs="Arial"/>
                <w:b/>
                <w:bCs/>
                <w:sz w:val="18"/>
                <w:szCs w:val="18"/>
                <w:lang w:val="ka-GE"/>
              </w:rPr>
            </w:pPr>
            <w:r w:rsidRPr="00044247">
              <w:rPr>
                <w:rFonts w:ascii="Sylfaen" w:hAnsi="Sylfaen" w:cs="Arial"/>
                <w:b/>
                <w:bCs/>
                <w:sz w:val="18"/>
                <w:szCs w:val="18"/>
                <w:lang w:val="ka-GE"/>
              </w:rPr>
              <w:t>108.3</w:t>
            </w:r>
          </w:p>
        </w:tc>
      </w:tr>
      <w:tr w:rsidR="0028193E" w:rsidRPr="00044247" w:rsidTr="00044247">
        <w:trPr>
          <w:trHeight w:val="357"/>
        </w:trPr>
        <w:tc>
          <w:tcPr>
            <w:tcW w:w="3282" w:type="dxa"/>
            <w:vAlign w:val="center"/>
          </w:tcPr>
          <w:p w:rsidR="0028193E" w:rsidRPr="00044247" w:rsidRDefault="0028193E" w:rsidP="00967C1E">
            <w:pPr>
              <w:spacing w:line="360" w:lineRule="auto"/>
              <w:jc w:val="both"/>
              <w:rPr>
                <w:rFonts w:ascii="Sylfaen" w:hAnsi="Sylfaen" w:cs="Arial"/>
                <w:bCs/>
                <w:sz w:val="18"/>
                <w:szCs w:val="18"/>
                <w:lang w:val="en-US"/>
              </w:rPr>
            </w:pPr>
            <w:r w:rsidRPr="00044247">
              <w:rPr>
                <w:rFonts w:ascii="Sylfaen" w:hAnsi="Sylfaen" w:cs="Arial"/>
                <w:bCs/>
                <w:sz w:val="18"/>
                <w:szCs w:val="18"/>
                <w:lang w:val="en-US"/>
              </w:rPr>
              <w:t>გადასახადები</w:t>
            </w:r>
          </w:p>
        </w:tc>
        <w:tc>
          <w:tcPr>
            <w:tcW w:w="1242" w:type="dxa"/>
            <w:vAlign w:val="center"/>
          </w:tcPr>
          <w:p w:rsidR="0028193E" w:rsidRPr="00044247" w:rsidRDefault="0028193E" w:rsidP="00967C1E">
            <w:pPr>
              <w:spacing w:line="360" w:lineRule="auto"/>
              <w:jc w:val="center"/>
              <w:rPr>
                <w:rFonts w:ascii="Sylfaen" w:hAnsi="Sylfaen" w:cs="Arial"/>
                <w:bCs/>
                <w:color w:val="000000"/>
                <w:sz w:val="18"/>
                <w:szCs w:val="18"/>
                <w:lang w:val="ka-GE"/>
              </w:rPr>
            </w:pPr>
            <w:r w:rsidRPr="00044247">
              <w:rPr>
                <w:rFonts w:ascii="Sylfaen" w:hAnsi="Sylfaen" w:cs="Arial"/>
                <w:bCs/>
                <w:color w:val="000000"/>
                <w:sz w:val="18"/>
                <w:szCs w:val="18"/>
                <w:lang w:val="ka-GE"/>
              </w:rPr>
              <w:t>2083.40</w:t>
            </w:r>
          </w:p>
        </w:tc>
        <w:tc>
          <w:tcPr>
            <w:tcW w:w="1381" w:type="dxa"/>
            <w:vAlign w:val="center"/>
          </w:tcPr>
          <w:p w:rsidR="0028193E" w:rsidRPr="00044247" w:rsidRDefault="0028193E" w:rsidP="00967C1E">
            <w:pPr>
              <w:spacing w:line="360" w:lineRule="auto"/>
              <w:jc w:val="center"/>
              <w:rPr>
                <w:rFonts w:ascii="Sylfaen" w:hAnsi="Sylfaen" w:cs="Arial"/>
                <w:bCs/>
                <w:sz w:val="18"/>
                <w:szCs w:val="18"/>
                <w:lang w:val="ka-GE"/>
              </w:rPr>
            </w:pPr>
            <w:r w:rsidRPr="00044247">
              <w:rPr>
                <w:rFonts w:ascii="Sylfaen" w:hAnsi="Sylfaen" w:cs="Arial"/>
                <w:bCs/>
                <w:sz w:val="18"/>
                <w:szCs w:val="18"/>
                <w:lang w:val="ka-GE"/>
              </w:rPr>
              <w:t>2426.20</w:t>
            </w:r>
          </w:p>
        </w:tc>
        <w:tc>
          <w:tcPr>
            <w:tcW w:w="1243" w:type="dxa"/>
            <w:vAlign w:val="center"/>
          </w:tcPr>
          <w:p w:rsidR="0028193E" w:rsidRPr="00044247" w:rsidRDefault="0028193E" w:rsidP="00967C1E">
            <w:pPr>
              <w:spacing w:line="360" w:lineRule="auto"/>
              <w:jc w:val="center"/>
              <w:rPr>
                <w:rFonts w:ascii="Sylfaen" w:hAnsi="Sylfaen" w:cs="Arial"/>
                <w:bCs/>
                <w:color w:val="000000"/>
                <w:sz w:val="18"/>
                <w:szCs w:val="18"/>
                <w:lang w:val="ka-GE"/>
              </w:rPr>
            </w:pPr>
            <w:r w:rsidRPr="00044247">
              <w:rPr>
                <w:rFonts w:ascii="Sylfaen" w:hAnsi="Sylfaen" w:cs="Arial"/>
                <w:bCs/>
                <w:color w:val="000000"/>
                <w:sz w:val="18"/>
                <w:szCs w:val="18"/>
                <w:lang w:val="ka-GE"/>
              </w:rPr>
              <w:t>342.80</w:t>
            </w:r>
          </w:p>
        </w:tc>
        <w:tc>
          <w:tcPr>
            <w:tcW w:w="1988" w:type="dxa"/>
            <w:vAlign w:val="center"/>
          </w:tcPr>
          <w:p w:rsidR="0028193E" w:rsidRPr="00044247" w:rsidRDefault="0028193E" w:rsidP="00967C1E">
            <w:pPr>
              <w:spacing w:line="360" w:lineRule="auto"/>
              <w:jc w:val="center"/>
              <w:rPr>
                <w:rFonts w:ascii="Sylfaen" w:hAnsi="Sylfaen" w:cs="Arial"/>
                <w:bCs/>
                <w:color w:val="000000"/>
                <w:sz w:val="18"/>
                <w:szCs w:val="18"/>
                <w:lang w:val="ka-GE"/>
              </w:rPr>
            </w:pPr>
            <w:r w:rsidRPr="00044247">
              <w:rPr>
                <w:rFonts w:ascii="Sylfaen" w:hAnsi="Sylfaen" w:cs="Arial"/>
                <w:bCs/>
                <w:color w:val="000000"/>
                <w:sz w:val="18"/>
                <w:szCs w:val="18"/>
                <w:lang w:val="ka-GE"/>
              </w:rPr>
              <w:t>116.5</w:t>
            </w:r>
          </w:p>
        </w:tc>
      </w:tr>
      <w:tr w:rsidR="0028193E" w:rsidRPr="00044247" w:rsidTr="00044247">
        <w:trPr>
          <w:trHeight w:val="357"/>
        </w:trPr>
        <w:tc>
          <w:tcPr>
            <w:tcW w:w="3282" w:type="dxa"/>
            <w:vAlign w:val="center"/>
          </w:tcPr>
          <w:p w:rsidR="0028193E" w:rsidRPr="00044247" w:rsidRDefault="0028193E" w:rsidP="00967C1E">
            <w:pPr>
              <w:spacing w:line="360" w:lineRule="auto"/>
              <w:jc w:val="both"/>
              <w:rPr>
                <w:rFonts w:ascii="Sylfaen" w:hAnsi="Sylfaen" w:cs="Arial"/>
                <w:bCs/>
                <w:sz w:val="18"/>
                <w:szCs w:val="18"/>
                <w:lang w:val="en-US"/>
              </w:rPr>
            </w:pPr>
            <w:r w:rsidRPr="00044247">
              <w:rPr>
                <w:rFonts w:ascii="Sylfaen" w:hAnsi="Sylfaen" w:cs="Arial"/>
                <w:bCs/>
                <w:sz w:val="18"/>
                <w:szCs w:val="18"/>
                <w:lang w:val="en-US"/>
              </w:rPr>
              <w:t>გრანტები</w:t>
            </w:r>
          </w:p>
        </w:tc>
        <w:tc>
          <w:tcPr>
            <w:tcW w:w="1242" w:type="dxa"/>
            <w:vAlign w:val="center"/>
          </w:tcPr>
          <w:p w:rsidR="0028193E" w:rsidRPr="00044247" w:rsidRDefault="0028193E" w:rsidP="00967C1E">
            <w:pPr>
              <w:spacing w:line="360" w:lineRule="auto"/>
              <w:jc w:val="center"/>
              <w:rPr>
                <w:rFonts w:ascii="Sylfaen" w:hAnsi="Sylfaen" w:cs="Arial"/>
                <w:bCs/>
                <w:color w:val="000000"/>
                <w:sz w:val="18"/>
                <w:szCs w:val="18"/>
              </w:rPr>
            </w:pPr>
            <w:r w:rsidRPr="00044247">
              <w:rPr>
                <w:rFonts w:ascii="Sylfaen" w:hAnsi="Sylfaen" w:cs="Arial"/>
                <w:bCs/>
                <w:color w:val="000000"/>
                <w:sz w:val="18"/>
                <w:szCs w:val="18"/>
                <w:lang w:val="ka-GE"/>
              </w:rPr>
              <w:t>2</w:t>
            </w:r>
            <w:r w:rsidRPr="00044247">
              <w:rPr>
                <w:rFonts w:ascii="Sylfaen" w:hAnsi="Sylfaen" w:cs="Arial"/>
                <w:bCs/>
                <w:color w:val="000000"/>
                <w:sz w:val="18"/>
                <w:szCs w:val="18"/>
                <w:lang w:val="en-US"/>
              </w:rPr>
              <w:t>000</w:t>
            </w:r>
            <w:r w:rsidRPr="00044247">
              <w:rPr>
                <w:rFonts w:ascii="Sylfaen" w:hAnsi="Sylfaen" w:cs="Arial"/>
                <w:bCs/>
                <w:color w:val="000000"/>
                <w:sz w:val="18"/>
                <w:szCs w:val="18"/>
                <w:lang w:val="ka-GE"/>
              </w:rPr>
              <w:t>.0</w:t>
            </w:r>
          </w:p>
        </w:tc>
        <w:tc>
          <w:tcPr>
            <w:tcW w:w="1381" w:type="dxa"/>
            <w:vAlign w:val="center"/>
          </w:tcPr>
          <w:p w:rsidR="0028193E" w:rsidRPr="00044247" w:rsidRDefault="0028193E" w:rsidP="00967C1E">
            <w:pPr>
              <w:spacing w:line="360" w:lineRule="auto"/>
              <w:jc w:val="center"/>
              <w:rPr>
                <w:rFonts w:ascii="Sylfaen" w:hAnsi="Sylfaen" w:cs="Arial"/>
                <w:bCs/>
                <w:sz w:val="18"/>
                <w:szCs w:val="18"/>
                <w:lang w:val="ka-GE"/>
              </w:rPr>
            </w:pPr>
            <w:r w:rsidRPr="00044247">
              <w:rPr>
                <w:rFonts w:ascii="Sylfaen" w:hAnsi="Sylfaen" w:cs="Arial"/>
                <w:bCs/>
                <w:sz w:val="18"/>
                <w:szCs w:val="18"/>
                <w:lang w:val="ka-GE"/>
              </w:rPr>
              <w:t>2</w:t>
            </w:r>
            <w:r w:rsidRPr="00044247">
              <w:rPr>
                <w:rFonts w:ascii="Sylfaen" w:hAnsi="Sylfaen" w:cs="Arial"/>
                <w:bCs/>
                <w:sz w:val="18"/>
                <w:szCs w:val="18"/>
                <w:lang w:val="en-US"/>
              </w:rPr>
              <w:t>000</w:t>
            </w:r>
            <w:r w:rsidRPr="00044247">
              <w:rPr>
                <w:rFonts w:ascii="Sylfaen" w:hAnsi="Sylfaen" w:cs="Arial"/>
                <w:bCs/>
                <w:sz w:val="18"/>
                <w:szCs w:val="18"/>
                <w:lang w:val="ka-GE"/>
              </w:rPr>
              <w:t>.0</w:t>
            </w:r>
          </w:p>
        </w:tc>
        <w:tc>
          <w:tcPr>
            <w:tcW w:w="1243" w:type="dxa"/>
            <w:vAlign w:val="center"/>
          </w:tcPr>
          <w:p w:rsidR="0028193E" w:rsidRPr="00044247" w:rsidRDefault="0028193E" w:rsidP="00967C1E">
            <w:pPr>
              <w:spacing w:line="360" w:lineRule="auto"/>
              <w:jc w:val="center"/>
              <w:rPr>
                <w:rFonts w:ascii="Sylfaen" w:hAnsi="Sylfaen" w:cs="Arial"/>
                <w:bCs/>
                <w:color w:val="000000"/>
                <w:sz w:val="18"/>
                <w:szCs w:val="18"/>
              </w:rPr>
            </w:pPr>
            <w:r w:rsidRPr="00044247">
              <w:rPr>
                <w:rFonts w:ascii="Sylfaen" w:hAnsi="Sylfaen" w:cs="Arial"/>
                <w:bCs/>
                <w:color w:val="000000"/>
                <w:sz w:val="18"/>
                <w:szCs w:val="18"/>
                <w:lang w:val="ka-GE"/>
              </w:rPr>
              <w:t>-</w:t>
            </w:r>
          </w:p>
        </w:tc>
        <w:tc>
          <w:tcPr>
            <w:tcW w:w="1988" w:type="dxa"/>
            <w:vAlign w:val="center"/>
          </w:tcPr>
          <w:p w:rsidR="0028193E" w:rsidRPr="00044247" w:rsidRDefault="0028193E" w:rsidP="00967C1E">
            <w:pPr>
              <w:spacing w:line="360" w:lineRule="auto"/>
              <w:jc w:val="center"/>
              <w:rPr>
                <w:rFonts w:ascii="Sylfaen" w:hAnsi="Sylfaen" w:cs="Arial"/>
                <w:bCs/>
                <w:color w:val="000000"/>
                <w:sz w:val="18"/>
                <w:szCs w:val="18"/>
              </w:rPr>
            </w:pPr>
            <w:r w:rsidRPr="00044247">
              <w:rPr>
                <w:rFonts w:ascii="Sylfaen" w:hAnsi="Sylfaen" w:cs="Arial"/>
                <w:bCs/>
                <w:color w:val="000000"/>
                <w:sz w:val="18"/>
                <w:szCs w:val="18"/>
                <w:lang w:val="ka-GE"/>
              </w:rPr>
              <w:t>100.</w:t>
            </w:r>
            <w:r w:rsidRPr="00044247">
              <w:rPr>
                <w:rFonts w:ascii="Sylfaen" w:hAnsi="Sylfaen" w:cs="Arial"/>
                <w:bCs/>
                <w:color w:val="000000"/>
                <w:sz w:val="18"/>
                <w:szCs w:val="18"/>
              </w:rPr>
              <w:t>0</w:t>
            </w:r>
          </w:p>
        </w:tc>
      </w:tr>
      <w:tr w:rsidR="00044247" w:rsidRPr="00044247" w:rsidTr="00044247">
        <w:trPr>
          <w:trHeight w:val="357"/>
        </w:trPr>
        <w:tc>
          <w:tcPr>
            <w:tcW w:w="3282" w:type="dxa"/>
            <w:tcBorders>
              <w:bottom w:val="single" w:sz="18" w:space="0" w:color="auto"/>
            </w:tcBorders>
            <w:vAlign w:val="center"/>
          </w:tcPr>
          <w:p w:rsidR="0028193E" w:rsidRPr="00044247" w:rsidRDefault="0028193E" w:rsidP="00967C1E">
            <w:pPr>
              <w:spacing w:line="360" w:lineRule="auto"/>
              <w:jc w:val="both"/>
              <w:rPr>
                <w:rFonts w:ascii="Sylfaen" w:hAnsi="Sylfaen" w:cs="Arial"/>
                <w:bCs/>
                <w:sz w:val="18"/>
                <w:szCs w:val="18"/>
                <w:lang w:val="en-US"/>
              </w:rPr>
            </w:pPr>
            <w:r w:rsidRPr="00044247">
              <w:rPr>
                <w:rFonts w:ascii="Sylfaen" w:hAnsi="Sylfaen" w:cs="Arial"/>
                <w:bCs/>
                <w:sz w:val="18"/>
                <w:szCs w:val="18"/>
                <w:lang w:val="en-US"/>
              </w:rPr>
              <w:t>სხვა შემოსავლები</w:t>
            </w:r>
          </w:p>
        </w:tc>
        <w:tc>
          <w:tcPr>
            <w:tcW w:w="1242" w:type="dxa"/>
            <w:tcBorders>
              <w:bottom w:val="single" w:sz="18" w:space="0" w:color="auto"/>
            </w:tcBorders>
            <w:vAlign w:val="center"/>
          </w:tcPr>
          <w:p w:rsidR="0028193E" w:rsidRPr="00044247" w:rsidRDefault="0028193E" w:rsidP="00967C1E">
            <w:pPr>
              <w:spacing w:line="360" w:lineRule="auto"/>
              <w:jc w:val="center"/>
              <w:rPr>
                <w:rFonts w:ascii="Sylfaen" w:hAnsi="Sylfaen" w:cs="Arial"/>
                <w:bCs/>
                <w:color w:val="000000"/>
                <w:sz w:val="18"/>
                <w:szCs w:val="18"/>
                <w:lang w:val="ka-GE"/>
              </w:rPr>
            </w:pPr>
            <w:r w:rsidRPr="00044247">
              <w:rPr>
                <w:rFonts w:ascii="Sylfaen" w:hAnsi="Sylfaen" w:cs="Arial"/>
                <w:bCs/>
                <w:color w:val="000000"/>
                <w:sz w:val="18"/>
                <w:szCs w:val="18"/>
                <w:lang w:val="ka-GE"/>
              </w:rPr>
              <w:t>75.0</w:t>
            </w:r>
          </w:p>
        </w:tc>
        <w:tc>
          <w:tcPr>
            <w:tcW w:w="1381" w:type="dxa"/>
            <w:tcBorders>
              <w:bottom w:val="single" w:sz="18" w:space="0" w:color="auto"/>
            </w:tcBorders>
            <w:vAlign w:val="center"/>
          </w:tcPr>
          <w:p w:rsidR="0028193E" w:rsidRPr="00044247" w:rsidRDefault="0028193E" w:rsidP="00967C1E">
            <w:pPr>
              <w:spacing w:line="360" w:lineRule="auto"/>
              <w:jc w:val="center"/>
              <w:rPr>
                <w:rFonts w:ascii="Sylfaen" w:hAnsi="Sylfaen" w:cs="Arial"/>
                <w:bCs/>
                <w:color w:val="000000"/>
                <w:sz w:val="18"/>
                <w:szCs w:val="18"/>
                <w:lang w:val="ka-GE"/>
              </w:rPr>
            </w:pPr>
            <w:r w:rsidRPr="00044247">
              <w:rPr>
                <w:rFonts w:ascii="Sylfaen" w:hAnsi="Sylfaen" w:cs="Arial"/>
                <w:bCs/>
                <w:color w:val="000000"/>
                <w:sz w:val="18"/>
                <w:szCs w:val="18"/>
                <w:lang w:val="ka-GE"/>
              </w:rPr>
              <w:t>76.38</w:t>
            </w:r>
          </w:p>
        </w:tc>
        <w:tc>
          <w:tcPr>
            <w:tcW w:w="1243" w:type="dxa"/>
            <w:tcBorders>
              <w:bottom w:val="single" w:sz="18" w:space="0" w:color="auto"/>
            </w:tcBorders>
            <w:vAlign w:val="center"/>
          </w:tcPr>
          <w:p w:rsidR="0028193E" w:rsidRPr="00044247" w:rsidRDefault="0028193E" w:rsidP="00967C1E">
            <w:pPr>
              <w:spacing w:line="360" w:lineRule="auto"/>
              <w:jc w:val="center"/>
              <w:rPr>
                <w:rFonts w:ascii="Sylfaen" w:hAnsi="Sylfaen" w:cs="Arial"/>
                <w:bCs/>
                <w:color w:val="000000"/>
                <w:sz w:val="18"/>
                <w:szCs w:val="18"/>
                <w:lang w:val="ka-GE"/>
              </w:rPr>
            </w:pPr>
            <w:r w:rsidRPr="00044247">
              <w:rPr>
                <w:rFonts w:ascii="Sylfaen" w:hAnsi="Sylfaen" w:cs="Arial"/>
                <w:bCs/>
                <w:color w:val="000000"/>
                <w:sz w:val="18"/>
                <w:szCs w:val="18"/>
                <w:lang w:val="ka-GE"/>
              </w:rPr>
              <w:t>1.38</w:t>
            </w:r>
          </w:p>
        </w:tc>
        <w:tc>
          <w:tcPr>
            <w:tcW w:w="1988" w:type="dxa"/>
            <w:tcBorders>
              <w:bottom w:val="single" w:sz="18" w:space="0" w:color="auto"/>
            </w:tcBorders>
            <w:vAlign w:val="center"/>
          </w:tcPr>
          <w:p w:rsidR="0028193E" w:rsidRPr="00044247" w:rsidRDefault="0028193E" w:rsidP="00967C1E">
            <w:pPr>
              <w:spacing w:line="360" w:lineRule="auto"/>
              <w:jc w:val="center"/>
              <w:rPr>
                <w:rFonts w:ascii="Sylfaen" w:hAnsi="Sylfaen" w:cs="Arial"/>
                <w:bCs/>
                <w:color w:val="000000"/>
                <w:sz w:val="18"/>
                <w:szCs w:val="18"/>
                <w:lang w:val="en-US"/>
              </w:rPr>
            </w:pPr>
            <w:r w:rsidRPr="00044247">
              <w:rPr>
                <w:rFonts w:ascii="Sylfaen" w:hAnsi="Sylfaen" w:cs="Arial"/>
                <w:bCs/>
                <w:color w:val="000000"/>
                <w:sz w:val="18"/>
                <w:szCs w:val="18"/>
                <w:lang w:val="en-US"/>
              </w:rPr>
              <w:t>1</w:t>
            </w:r>
            <w:r w:rsidRPr="00044247">
              <w:rPr>
                <w:rFonts w:ascii="Sylfaen" w:hAnsi="Sylfaen" w:cs="Arial"/>
                <w:bCs/>
                <w:color w:val="000000"/>
                <w:sz w:val="18"/>
                <w:szCs w:val="18"/>
                <w:lang w:val="ka-GE"/>
              </w:rPr>
              <w:t>01.8</w:t>
            </w:r>
          </w:p>
        </w:tc>
      </w:tr>
    </w:tbl>
    <w:p w:rsidR="00044247" w:rsidRDefault="00044247" w:rsidP="00044247">
      <w:pPr>
        <w:spacing w:after="60"/>
        <w:jc w:val="both"/>
        <w:rPr>
          <w:rFonts w:ascii="Sylfaen" w:hAnsi="Sylfaen"/>
          <w:sz w:val="24"/>
          <w:szCs w:val="24"/>
          <w:lang w:val="ka-GE"/>
        </w:rPr>
      </w:pPr>
    </w:p>
    <w:p w:rsidR="0028193E" w:rsidRDefault="0028193E" w:rsidP="00793EE3">
      <w:pPr>
        <w:spacing w:after="60" w:line="240" w:lineRule="auto"/>
        <w:ind w:firstLine="284"/>
        <w:jc w:val="both"/>
        <w:rPr>
          <w:rFonts w:ascii="Sylfaen" w:hAnsi="Sylfaen"/>
          <w:lang w:val="ka-GE"/>
        </w:rPr>
      </w:pPr>
      <w:r w:rsidRPr="00044247">
        <w:rPr>
          <w:rFonts w:ascii="Sylfaen" w:hAnsi="Sylfaen"/>
          <w:lang w:val="ka-GE"/>
        </w:rPr>
        <w:t>ბიუჯეტის შევსების მთავარი წყაროებია ცენტრალური ბიუჯეტიდან მიღებული ტრანსფერი და საშემოსავლო გადასახადი. რომელთა ხვედრითი წილი შემოსავლების საერთო მოცულობაში 44.4 და 53.9 პროცენტს შეადგენს. შესაბამისად</w:t>
      </w:r>
      <w:r w:rsidR="00044247">
        <w:rPr>
          <w:rFonts w:ascii="Sylfaen" w:hAnsi="Sylfaen"/>
          <w:lang w:val="ka-GE"/>
        </w:rPr>
        <w:t>,</w:t>
      </w:r>
      <w:r w:rsidRPr="00044247">
        <w:rPr>
          <w:rFonts w:ascii="Sylfaen" w:hAnsi="Sylfaen"/>
          <w:lang w:val="ka-GE"/>
        </w:rPr>
        <w:t xml:space="preserve"> აღნიშნული შემოსავლები ჯამში საერთო შემოსავლების 98.3 პროცენტია.  დანარჩენ შემოსავლებზე მოდის 1.7 პროცენტი.</w:t>
      </w:r>
    </w:p>
    <w:p w:rsidR="00D7514C" w:rsidRPr="00044247" w:rsidRDefault="00D7514C" w:rsidP="00793EE3">
      <w:pPr>
        <w:spacing w:after="60" w:line="240" w:lineRule="auto"/>
        <w:ind w:firstLine="284"/>
        <w:jc w:val="both"/>
        <w:rPr>
          <w:rFonts w:ascii="Sylfaen" w:hAnsi="Sylfaen"/>
          <w:lang w:val="ka-GE"/>
        </w:rPr>
      </w:pPr>
    </w:p>
    <w:p w:rsidR="0028193E" w:rsidRPr="00044247" w:rsidRDefault="00044247" w:rsidP="00C77126">
      <w:pPr>
        <w:pStyle w:val="Caption"/>
        <w:outlineLvl w:val="2"/>
        <w:rPr>
          <w:rFonts w:ascii="Sylfaen" w:hAnsi="Sylfaen"/>
          <w:b w:val="0"/>
          <w:color w:val="auto"/>
          <w:lang w:val="ka-GE"/>
        </w:rPr>
      </w:pPr>
      <w:bookmarkStart w:id="103" w:name="_Toc43903138"/>
      <w:r w:rsidRPr="00044247">
        <w:rPr>
          <w:color w:val="auto"/>
        </w:rPr>
        <w:t xml:space="preserve">დიაგრამა N </w:t>
      </w:r>
      <w:r w:rsidR="006550E2" w:rsidRPr="00044247">
        <w:rPr>
          <w:color w:val="auto"/>
        </w:rPr>
        <w:fldChar w:fldCharType="begin"/>
      </w:r>
      <w:r w:rsidRPr="00044247">
        <w:rPr>
          <w:color w:val="auto"/>
        </w:rPr>
        <w:instrText xml:space="preserve"> SEQ დიაგრამა_N \* ARABIC </w:instrText>
      </w:r>
      <w:r w:rsidR="006550E2" w:rsidRPr="00044247">
        <w:rPr>
          <w:color w:val="auto"/>
        </w:rPr>
        <w:fldChar w:fldCharType="separate"/>
      </w:r>
      <w:r>
        <w:rPr>
          <w:noProof/>
          <w:color w:val="auto"/>
        </w:rPr>
        <w:t>2</w:t>
      </w:r>
      <w:r w:rsidR="006550E2" w:rsidRPr="00044247">
        <w:rPr>
          <w:color w:val="auto"/>
        </w:rPr>
        <w:fldChar w:fldCharType="end"/>
      </w:r>
      <w:r w:rsidRPr="00044247">
        <w:rPr>
          <w:rFonts w:ascii="Sylfaen" w:eastAsia="Times New Roman" w:hAnsi="Sylfaen"/>
          <w:b w:val="0"/>
          <w:color w:val="auto"/>
          <w:lang w:val="ka-GE"/>
        </w:rPr>
        <w:t xml:space="preserve">რესპუბლიკური ბიუჯეტის შემოსულობების საერთო მოცულობაში შემოსავლების ხვედრითი წილები სახეების მიხედვით. </w:t>
      </w:r>
      <w:r w:rsidRPr="00044247">
        <w:rPr>
          <w:rFonts w:ascii="Sylfaen" w:eastAsia="Times New Roman" w:hAnsi="Sylfaen" w:cs="Sylfaen"/>
          <w:b w:val="0"/>
          <w:bCs w:val="0"/>
          <w:color w:val="auto"/>
          <w:lang w:val="ka-GE"/>
        </w:rPr>
        <w:t>2020/</w:t>
      </w:r>
      <w:r w:rsidRPr="00044247">
        <w:rPr>
          <w:rFonts w:ascii="Sylfaen" w:eastAsia="Times New Roman" w:hAnsi="Sylfaen" w:cs="Sylfaen"/>
          <w:b w:val="0"/>
          <w:bCs w:val="0"/>
          <w:color w:val="auto"/>
          <w:lang w:val="en-US"/>
        </w:rPr>
        <w:t xml:space="preserve">I </w:t>
      </w:r>
      <w:r w:rsidRPr="00044247">
        <w:rPr>
          <w:rFonts w:ascii="Sylfaen" w:eastAsia="Times New Roman" w:hAnsi="Sylfaen" w:cs="Sylfaen"/>
          <w:b w:val="0"/>
          <w:bCs w:val="0"/>
          <w:color w:val="auto"/>
          <w:lang w:val="ka-GE"/>
        </w:rPr>
        <w:t>კვ.</w:t>
      </w:r>
      <w:bookmarkEnd w:id="103"/>
    </w:p>
    <w:p w:rsidR="0028193E" w:rsidRDefault="00FF3A41" w:rsidP="00FF3A41">
      <w:pPr>
        <w:pStyle w:val="Caption"/>
        <w:spacing w:after="60"/>
        <w:jc w:val="center"/>
        <w:rPr>
          <w:rFonts w:ascii="Sylfaen" w:hAnsi="Sylfaen" w:cs="Sylfaen"/>
          <w:color w:val="auto"/>
          <w:sz w:val="20"/>
          <w:szCs w:val="20"/>
          <w:lang w:val="ka-GE"/>
        </w:rPr>
      </w:pPr>
      <w:r w:rsidRPr="00790F0C">
        <w:rPr>
          <w:rFonts w:ascii="Sylfaen" w:hAnsi="Sylfaen"/>
          <w:bCs w:val="0"/>
          <w:noProof/>
          <w:color w:val="FF0000"/>
          <w:lang w:val="en-US"/>
        </w:rPr>
        <w:drawing>
          <wp:inline distT="0" distB="0" distL="0" distR="0">
            <wp:extent cx="3729355" cy="1819275"/>
            <wp:effectExtent l="0" t="0" r="4445" b="0"/>
            <wp:docPr id="1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7514C" w:rsidRPr="00FF3A41" w:rsidRDefault="00D7514C" w:rsidP="00C77126">
      <w:pPr>
        <w:pStyle w:val="Caption"/>
        <w:outlineLvl w:val="2"/>
        <w:rPr>
          <w:rFonts w:ascii="Sylfaen" w:hAnsi="Sylfaen"/>
          <w:color w:val="auto"/>
          <w:lang w:val="ka-GE"/>
        </w:rPr>
      </w:pPr>
    </w:p>
    <w:p w:rsidR="00FF3A41" w:rsidRPr="00FF3A41" w:rsidRDefault="0028193E" w:rsidP="00FF3A41">
      <w:pPr>
        <w:pStyle w:val="Caption"/>
        <w:outlineLvl w:val="2"/>
        <w:rPr>
          <w:rFonts w:ascii="Sylfaen" w:eastAsia="Times New Roman" w:hAnsi="Sylfaen"/>
          <w:b w:val="0"/>
          <w:color w:val="auto"/>
          <w:lang w:val="ka-GE"/>
        </w:rPr>
      </w:pPr>
      <w:bookmarkStart w:id="104" w:name="_Toc43903139"/>
      <w:r w:rsidRPr="0028193E">
        <w:rPr>
          <w:rFonts w:ascii="Sylfaen" w:hAnsi="Sylfaen" w:cs="Sylfaen"/>
          <w:color w:val="auto"/>
        </w:rPr>
        <w:t>დიაგრამა</w:t>
      </w:r>
      <w:r w:rsidRPr="0028193E">
        <w:rPr>
          <w:color w:val="auto"/>
        </w:rPr>
        <w:t xml:space="preserve"> N </w:t>
      </w:r>
      <w:r w:rsidR="006550E2" w:rsidRPr="0028193E">
        <w:rPr>
          <w:color w:val="auto"/>
        </w:rPr>
        <w:fldChar w:fldCharType="begin"/>
      </w:r>
      <w:r w:rsidRPr="0028193E">
        <w:rPr>
          <w:color w:val="auto"/>
        </w:rPr>
        <w:instrText xml:space="preserve"> SEQ </w:instrText>
      </w:r>
      <w:r w:rsidRPr="0028193E">
        <w:rPr>
          <w:rFonts w:ascii="Sylfaen" w:hAnsi="Sylfaen" w:cs="Sylfaen"/>
          <w:color w:val="auto"/>
        </w:rPr>
        <w:instrText>დიაგრამა</w:instrText>
      </w:r>
      <w:r w:rsidRPr="0028193E">
        <w:rPr>
          <w:color w:val="auto"/>
        </w:rPr>
        <w:instrText xml:space="preserve">_N \* ARABIC </w:instrText>
      </w:r>
      <w:r w:rsidR="006550E2" w:rsidRPr="0028193E">
        <w:rPr>
          <w:color w:val="auto"/>
        </w:rPr>
        <w:fldChar w:fldCharType="separate"/>
      </w:r>
      <w:r w:rsidR="00044247">
        <w:rPr>
          <w:noProof/>
          <w:color w:val="auto"/>
        </w:rPr>
        <w:t>3</w:t>
      </w:r>
      <w:r w:rsidR="006550E2" w:rsidRPr="0028193E">
        <w:rPr>
          <w:color w:val="auto"/>
        </w:rPr>
        <w:fldChar w:fldCharType="end"/>
      </w:r>
      <w:r w:rsidRPr="0028193E">
        <w:rPr>
          <w:rFonts w:ascii="Sylfaen" w:eastAsia="Times New Roman" w:hAnsi="Sylfaen"/>
          <w:b w:val="0"/>
          <w:color w:val="auto"/>
          <w:lang w:val="ka-GE"/>
        </w:rPr>
        <w:t>რესპუბლიკური ბიუჯეტის შემოსულობების შედარება 2020/</w:t>
      </w:r>
      <w:r w:rsidRPr="0028193E">
        <w:rPr>
          <w:rFonts w:ascii="Sylfaen" w:eastAsia="Times New Roman" w:hAnsi="Sylfaen"/>
          <w:b w:val="0"/>
          <w:color w:val="auto"/>
          <w:lang w:val="en-US"/>
        </w:rPr>
        <w:t>I</w:t>
      </w:r>
      <w:r w:rsidRPr="0028193E">
        <w:rPr>
          <w:rFonts w:ascii="Sylfaen" w:eastAsia="Times New Roman" w:hAnsi="Sylfaen"/>
          <w:b w:val="0"/>
          <w:color w:val="auto"/>
          <w:lang w:val="ka-GE"/>
        </w:rPr>
        <w:t>კვ. -2019/</w:t>
      </w:r>
      <w:r w:rsidRPr="0028193E">
        <w:rPr>
          <w:rFonts w:ascii="Sylfaen" w:eastAsia="Times New Roman" w:hAnsi="Sylfaen"/>
          <w:b w:val="0"/>
          <w:color w:val="auto"/>
          <w:lang w:val="en-US"/>
        </w:rPr>
        <w:t>I</w:t>
      </w:r>
      <w:r w:rsidRPr="0028193E">
        <w:rPr>
          <w:rFonts w:ascii="Sylfaen" w:eastAsia="Times New Roman" w:hAnsi="Sylfaen"/>
          <w:b w:val="0"/>
          <w:color w:val="auto"/>
          <w:lang w:val="ka-GE"/>
        </w:rPr>
        <w:t>კვ.</w:t>
      </w:r>
      <w:bookmarkEnd w:id="104"/>
    </w:p>
    <w:p w:rsidR="0028193E" w:rsidRPr="006A721C" w:rsidRDefault="0028193E" w:rsidP="00FF3A41">
      <w:pPr>
        <w:spacing w:after="60"/>
        <w:jc w:val="center"/>
        <w:rPr>
          <w:rFonts w:ascii="Sylfaen" w:hAnsi="Sylfaen"/>
          <w:b/>
          <w:sz w:val="18"/>
          <w:szCs w:val="18"/>
          <w:lang w:val="ka-GE"/>
        </w:rPr>
      </w:pPr>
      <w:r>
        <w:rPr>
          <w:rFonts w:ascii="Sylfaen" w:hAnsi="Sylfaen"/>
          <w:b/>
          <w:noProof/>
          <w:sz w:val="18"/>
          <w:szCs w:val="18"/>
          <w:lang w:val="en-US"/>
        </w:rPr>
        <w:drawing>
          <wp:inline distT="0" distB="0" distL="0" distR="0">
            <wp:extent cx="3799840" cy="1895475"/>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8193E" w:rsidRPr="00044247" w:rsidRDefault="0028193E" w:rsidP="00793EE3">
      <w:pPr>
        <w:spacing w:after="60" w:line="240" w:lineRule="auto"/>
        <w:ind w:firstLine="567"/>
        <w:jc w:val="both"/>
        <w:rPr>
          <w:rFonts w:ascii="Sylfaen" w:hAnsi="Sylfaen"/>
          <w:noProof/>
          <w:lang w:val="ka-GE" w:eastAsia="ru-RU"/>
        </w:rPr>
      </w:pPr>
      <w:r w:rsidRPr="00044247">
        <w:rPr>
          <w:rFonts w:ascii="Sylfaen" w:hAnsi="Sylfaen"/>
          <w:noProof/>
          <w:lang w:val="ka-GE" w:eastAsia="ru-RU"/>
        </w:rPr>
        <w:lastRenderedPageBreak/>
        <w:t>2019 წლის ანალოგიურ პერიოდთან შედარებით:</w:t>
      </w:r>
    </w:p>
    <w:p w:rsidR="0028193E" w:rsidRPr="00044247" w:rsidRDefault="0028193E" w:rsidP="00793EE3">
      <w:pPr>
        <w:pStyle w:val="ListParagraph"/>
        <w:numPr>
          <w:ilvl w:val="0"/>
          <w:numId w:val="15"/>
        </w:numPr>
        <w:spacing w:after="60" w:line="240" w:lineRule="auto"/>
        <w:ind w:left="0" w:firstLine="142"/>
        <w:jc w:val="both"/>
        <w:rPr>
          <w:rFonts w:ascii="Sylfaen" w:hAnsi="Sylfaen"/>
          <w:noProof/>
          <w:lang w:val="ka-GE" w:eastAsia="ru-RU"/>
        </w:rPr>
      </w:pPr>
      <w:r w:rsidRPr="00044247">
        <w:rPr>
          <w:rFonts w:ascii="Sylfaen" w:hAnsi="Sylfaen" w:cs="Sylfaen"/>
          <w:noProof/>
          <w:lang w:val="ka-GE" w:eastAsia="ru-RU"/>
        </w:rPr>
        <w:t>შემოსულობები</w:t>
      </w:r>
      <w:r w:rsidRPr="00044247">
        <w:rPr>
          <w:rFonts w:ascii="Sylfaen" w:hAnsi="Sylfaen"/>
          <w:noProof/>
          <w:lang w:val="ka-GE" w:eastAsia="ru-RU"/>
        </w:rPr>
        <w:t xml:space="preserve"> გაიზარდა 587.73 ათასი ლარით</w:t>
      </w:r>
      <w:r w:rsidR="00044247">
        <w:rPr>
          <w:rFonts w:ascii="Sylfaen" w:hAnsi="Sylfaen"/>
          <w:noProof/>
          <w:lang w:val="ka-GE" w:eastAsia="ru-RU"/>
        </w:rPr>
        <w:t>,</w:t>
      </w:r>
      <w:r w:rsidRPr="00044247">
        <w:rPr>
          <w:rFonts w:ascii="Sylfaen" w:hAnsi="Sylfaen"/>
          <w:noProof/>
          <w:lang w:val="ka-GE" w:eastAsia="ru-RU"/>
        </w:rPr>
        <w:t xml:space="preserve"> ანუ 15%-ით.</w:t>
      </w:r>
    </w:p>
    <w:p w:rsidR="0028193E" w:rsidRPr="00044247" w:rsidRDefault="0028193E" w:rsidP="00793EE3">
      <w:pPr>
        <w:pStyle w:val="ListParagraph"/>
        <w:numPr>
          <w:ilvl w:val="0"/>
          <w:numId w:val="15"/>
        </w:numPr>
        <w:spacing w:after="60" w:line="240" w:lineRule="auto"/>
        <w:ind w:left="0" w:firstLine="142"/>
        <w:jc w:val="both"/>
        <w:rPr>
          <w:rFonts w:ascii="Sylfaen" w:hAnsi="Sylfaen"/>
          <w:noProof/>
          <w:lang w:val="ka-GE" w:eastAsia="ru-RU"/>
        </w:rPr>
      </w:pPr>
      <w:r w:rsidRPr="00044247">
        <w:rPr>
          <w:rFonts w:ascii="Sylfaen" w:hAnsi="Sylfaen"/>
          <w:noProof/>
          <w:lang w:val="ka-GE" w:eastAsia="ru-RU"/>
        </w:rPr>
        <w:t>საშემოსავლო გადასახადი გაიზარდა 600.72 ათასი ლარით</w:t>
      </w:r>
      <w:r w:rsidR="00044247">
        <w:rPr>
          <w:rFonts w:ascii="Sylfaen" w:hAnsi="Sylfaen"/>
          <w:noProof/>
          <w:lang w:val="ka-GE" w:eastAsia="ru-RU"/>
        </w:rPr>
        <w:t>,</w:t>
      </w:r>
      <w:r w:rsidRPr="00044247">
        <w:rPr>
          <w:rFonts w:ascii="Sylfaen" w:hAnsi="Sylfaen"/>
          <w:noProof/>
          <w:lang w:val="ka-GE" w:eastAsia="ru-RU"/>
        </w:rPr>
        <w:t xml:space="preserve"> ანუ 33 %-ით;</w:t>
      </w:r>
    </w:p>
    <w:p w:rsidR="0028193E" w:rsidRPr="00044247" w:rsidRDefault="0028193E" w:rsidP="00793EE3">
      <w:pPr>
        <w:pStyle w:val="ListParagraph"/>
        <w:numPr>
          <w:ilvl w:val="0"/>
          <w:numId w:val="15"/>
        </w:numPr>
        <w:spacing w:after="60" w:line="240" w:lineRule="auto"/>
        <w:ind w:left="0" w:firstLine="142"/>
        <w:jc w:val="both"/>
        <w:rPr>
          <w:rFonts w:ascii="Sylfaen" w:hAnsi="Sylfaen"/>
          <w:i/>
          <w:noProof/>
          <w:lang w:val="ka-GE" w:eastAsia="ru-RU"/>
        </w:rPr>
      </w:pPr>
      <w:r w:rsidRPr="00044247">
        <w:rPr>
          <w:rFonts w:ascii="Sylfaen" w:hAnsi="Sylfaen"/>
          <w:noProof/>
          <w:lang w:val="ka-GE" w:eastAsia="ru-RU"/>
        </w:rPr>
        <w:t>ტრანსფერის მოცულობა არშეცვლილა (2 000.0 ათასი ლარი);</w:t>
      </w:r>
    </w:p>
    <w:p w:rsidR="0028193E" w:rsidRDefault="0028193E" w:rsidP="00793EE3">
      <w:pPr>
        <w:pStyle w:val="ListParagraph"/>
        <w:numPr>
          <w:ilvl w:val="0"/>
          <w:numId w:val="15"/>
        </w:numPr>
        <w:spacing w:after="60" w:line="240" w:lineRule="auto"/>
        <w:ind w:left="0" w:firstLine="142"/>
        <w:jc w:val="both"/>
        <w:rPr>
          <w:rFonts w:ascii="Sylfaen" w:hAnsi="Sylfaen"/>
          <w:noProof/>
          <w:lang w:val="ka-GE" w:eastAsia="ru-RU"/>
        </w:rPr>
      </w:pPr>
      <w:r w:rsidRPr="00044247">
        <w:rPr>
          <w:rFonts w:ascii="Sylfaen" w:hAnsi="Sylfaen"/>
          <w:noProof/>
          <w:lang w:val="ka-GE" w:eastAsia="ru-RU"/>
        </w:rPr>
        <w:t>სხვა შემოსავლები შემცირდა 12.99 ათასი ლარით</w:t>
      </w:r>
      <w:r w:rsidR="00044247">
        <w:rPr>
          <w:rFonts w:ascii="Sylfaen" w:hAnsi="Sylfaen"/>
          <w:noProof/>
          <w:lang w:val="ka-GE" w:eastAsia="ru-RU"/>
        </w:rPr>
        <w:t>,</w:t>
      </w:r>
      <w:r w:rsidRPr="00044247">
        <w:rPr>
          <w:rFonts w:ascii="Sylfaen" w:hAnsi="Sylfaen"/>
          <w:noProof/>
          <w:lang w:val="ka-GE" w:eastAsia="ru-RU"/>
        </w:rPr>
        <w:t xml:space="preserve"> ანუ 14.5 %-ით.</w:t>
      </w:r>
    </w:p>
    <w:p w:rsidR="00044247" w:rsidRDefault="00044247" w:rsidP="00793EE3">
      <w:pPr>
        <w:pStyle w:val="ListParagraph"/>
        <w:spacing w:after="60" w:line="240" w:lineRule="auto"/>
        <w:ind w:left="142"/>
        <w:jc w:val="both"/>
        <w:rPr>
          <w:rFonts w:ascii="Sylfaen" w:hAnsi="Sylfaen"/>
          <w:noProof/>
          <w:lang w:val="ka-GE" w:eastAsia="ru-RU"/>
        </w:rPr>
      </w:pPr>
    </w:p>
    <w:p w:rsidR="00044247" w:rsidRPr="00044247" w:rsidRDefault="00044247" w:rsidP="00C77126">
      <w:pPr>
        <w:pStyle w:val="Caption"/>
        <w:outlineLvl w:val="2"/>
        <w:rPr>
          <w:rFonts w:ascii="Sylfaen" w:hAnsi="Sylfaen"/>
          <w:noProof/>
          <w:color w:val="auto"/>
          <w:sz w:val="22"/>
          <w:szCs w:val="22"/>
          <w:lang w:val="ka-GE" w:eastAsia="ru-RU"/>
        </w:rPr>
      </w:pPr>
      <w:bookmarkStart w:id="105" w:name="_Toc43903140"/>
      <w:r w:rsidRPr="00044247">
        <w:rPr>
          <w:color w:val="auto"/>
        </w:rPr>
        <w:t xml:space="preserve">დიაგრამა N </w:t>
      </w:r>
      <w:r w:rsidR="006550E2" w:rsidRPr="00044247">
        <w:rPr>
          <w:color w:val="auto"/>
        </w:rPr>
        <w:fldChar w:fldCharType="begin"/>
      </w:r>
      <w:r w:rsidRPr="00044247">
        <w:rPr>
          <w:color w:val="auto"/>
        </w:rPr>
        <w:instrText xml:space="preserve"> SEQ დიაგრამა_N \* ARABIC </w:instrText>
      </w:r>
      <w:r w:rsidR="006550E2" w:rsidRPr="00044247">
        <w:rPr>
          <w:color w:val="auto"/>
        </w:rPr>
        <w:fldChar w:fldCharType="separate"/>
      </w:r>
      <w:r w:rsidRPr="00044247">
        <w:rPr>
          <w:noProof/>
          <w:color w:val="auto"/>
        </w:rPr>
        <w:t>4</w:t>
      </w:r>
      <w:r w:rsidR="006550E2" w:rsidRPr="00044247">
        <w:rPr>
          <w:color w:val="auto"/>
        </w:rPr>
        <w:fldChar w:fldCharType="end"/>
      </w:r>
      <w:r w:rsidRPr="00044247">
        <w:rPr>
          <w:rFonts w:ascii="Sylfaen" w:eastAsia="Times New Roman" w:hAnsi="Sylfaen"/>
          <w:b w:val="0"/>
          <w:color w:val="auto"/>
          <w:lang w:val="ka-GE"/>
        </w:rPr>
        <w:t xml:space="preserve">რესპუბლიკური ბიუჯეტის შემოსულობების საერთო მოცულობაში ტრანსფერისა და საშემოსავლო გადასახადის  ხვედრითი წილი. </w:t>
      </w:r>
      <w:r w:rsidRPr="00044247">
        <w:rPr>
          <w:rFonts w:ascii="Sylfaen" w:eastAsia="Times New Roman" w:hAnsi="Sylfaen" w:cs="Sylfaen"/>
          <w:b w:val="0"/>
          <w:bCs w:val="0"/>
          <w:color w:val="auto"/>
          <w:lang w:val="ka-GE"/>
        </w:rPr>
        <w:t>2020/</w:t>
      </w:r>
      <w:r w:rsidRPr="00044247">
        <w:rPr>
          <w:rFonts w:ascii="Sylfaen" w:eastAsia="Times New Roman" w:hAnsi="Sylfaen" w:cs="Sylfaen"/>
          <w:b w:val="0"/>
          <w:bCs w:val="0"/>
          <w:color w:val="auto"/>
          <w:lang w:val="en-US"/>
        </w:rPr>
        <w:t xml:space="preserve">I </w:t>
      </w:r>
      <w:r w:rsidRPr="00044247">
        <w:rPr>
          <w:rFonts w:ascii="Sylfaen" w:eastAsia="Times New Roman" w:hAnsi="Sylfaen" w:cs="Sylfaen"/>
          <w:b w:val="0"/>
          <w:bCs w:val="0"/>
          <w:color w:val="auto"/>
          <w:lang w:val="ka-GE"/>
        </w:rPr>
        <w:t>კვ.-20</w:t>
      </w:r>
      <w:r w:rsidRPr="00044247">
        <w:rPr>
          <w:rFonts w:ascii="Sylfaen" w:eastAsia="Times New Roman" w:hAnsi="Sylfaen" w:cs="Sylfaen"/>
          <w:b w:val="0"/>
          <w:bCs w:val="0"/>
          <w:color w:val="auto"/>
          <w:lang w:val="en-US"/>
        </w:rPr>
        <w:t>1</w:t>
      </w:r>
      <w:r w:rsidRPr="00044247">
        <w:rPr>
          <w:rFonts w:ascii="Sylfaen" w:eastAsia="Times New Roman" w:hAnsi="Sylfaen" w:cs="Sylfaen"/>
          <w:b w:val="0"/>
          <w:bCs w:val="0"/>
          <w:color w:val="auto"/>
          <w:lang w:val="ka-GE"/>
        </w:rPr>
        <w:t>9/</w:t>
      </w:r>
      <w:r w:rsidRPr="00044247">
        <w:rPr>
          <w:rFonts w:ascii="Sylfaen" w:eastAsia="Times New Roman" w:hAnsi="Sylfaen" w:cs="Sylfaen"/>
          <w:b w:val="0"/>
          <w:bCs w:val="0"/>
          <w:color w:val="auto"/>
          <w:lang w:val="en-US"/>
        </w:rPr>
        <w:t xml:space="preserve">I </w:t>
      </w:r>
      <w:r w:rsidRPr="00044247">
        <w:rPr>
          <w:rFonts w:ascii="Sylfaen" w:eastAsia="Times New Roman" w:hAnsi="Sylfaen" w:cs="Sylfaen"/>
          <w:b w:val="0"/>
          <w:bCs w:val="0"/>
          <w:color w:val="auto"/>
          <w:lang w:val="ka-GE"/>
        </w:rPr>
        <w:t>კვ.</w:t>
      </w:r>
      <w:bookmarkEnd w:id="105"/>
    </w:p>
    <w:p w:rsidR="0028193E" w:rsidRDefault="0028193E" w:rsidP="0028193E">
      <w:pPr>
        <w:spacing w:after="60"/>
        <w:jc w:val="both"/>
        <w:rPr>
          <w:rFonts w:ascii="Sylfaen" w:hAnsi="Sylfaen"/>
          <w:b/>
          <w:sz w:val="18"/>
          <w:szCs w:val="18"/>
          <w:lang w:val="ka-GE"/>
        </w:rPr>
      </w:pPr>
    </w:p>
    <w:p w:rsidR="0028193E" w:rsidRDefault="0028193E" w:rsidP="00044247">
      <w:pPr>
        <w:spacing w:after="60"/>
        <w:jc w:val="center"/>
        <w:rPr>
          <w:rFonts w:ascii="Sylfaen" w:hAnsi="Sylfaen"/>
          <w:b/>
          <w:sz w:val="18"/>
          <w:szCs w:val="18"/>
          <w:lang w:val="ka-GE"/>
        </w:rPr>
      </w:pPr>
      <w:r w:rsidRPr="000502D6">
        <w:rPr>
          <w:rFonts w:ascii="Sylfaen" w:hAnsi="Sylfaen"/>
          <w:b/>
          <w:noProof/>
          <w:sz w:val="18"/>
          <w:szCs w:val="18"/>
          <w:lang w:val="en-US"/>
        </w:rPr>
        <w:drawing>
          <wp:inline distT="0" distB="0" distL="0" distR="0">
            <wp:extent cx="4410075" cy="19050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7514C" w:rsidRPr="00BE0394" w:rsidRDefault="00D7514C" w:rsidP="00CF4EDC">
      <w:pPr>
        <w:pStyle w:val="Caption"/>
        <w:outlineLvl w:val="2"/>
        <w:rPr>
          <w:rFonts w:ascii="Sylfaen" w:hAnsi="Sylfaen"/>
          <w:color w:val="auto"/>
          <w:lang w:val="ka-GE"/>
        </w:rPr>
      </w:pPr>
      <w:bookmarkStart w:id="106" w:name="_Toc43211486"/>
      <w:bookmarkStart w:id="107" w:name="_Toc43212048"/>
    </w:p>
    <w:p w:rsidR="0028193E" w:rsidRPr="003972BE" w:rsidRDefault="00C77126" w:rsidP="00CF4EDC">
      <w:pPr>
        <w:pStyle w:val="Caption"/>
        <w:outlineLvl w:val="2"/>
        <w:rPr>
          <w:rFonts w:ascii="Sylfaen" w:hAnsi="Sylfaen"/>
          <w:vanish/>
          <w:color w:val="FF0000"/>
          <w:lang w:val="ka-GE"/>
        </w:rPr>
      </w:pPr>
      <w:bookmarkStart w:id="108" w:name="_Toc43903141"/>
      <w:r w:rsidRPr="00C77126">
        <w:rPr>
          <w:color w:val="auto"/>
        </w:rPr>
        <w:t xml:space="preserve">ცხრილი N </w:t>
      </w:r>
      <w:r w:rsidR="006550E2" w:rsidRPr="00C77126">
        <w:rPr>
          <w:color w:val="auto"/>
        </w:rPr>
        <w:fldChar w:fldCharType="begin"/>
      </w:r>
      <w:r w:rsidRPr="00C77126">
        <w:rPr>
          <w:color w:val="auto"/>
        </w:rPr>
        <w:instrText xml:space="preserve"> SEQ ცხრილი_N \* ARABIC </w:instrText>
      </w:r>
      <w:r w:rsidR="006550E2" w:rsidRPr="00C77126">
        <w:rPr>
          <w:color w:val="auto"/>
        </w:rPr>
        <w:fldChar w:fldCharType="separate"/>
      </w:r>
      <w:r w:rsidRPr="00C77126">
        <w:rPr>
          <w:noProof/>
          <w:color w:val="auto"/>
        </w:rPr>
        <w:t>11</w:t>
      </w:r>
      <w:r w:rsidR="006550E2" w:rsidRPr="00C77126">
        <w:rPr>
          <w:color w:val="auto"/>
        </w:rPr>
        <w:fldChar w:fldCharType="end"/>
      </w:r>
      <w:r w:rsidR="0028193E" w:rsidRPr="00C77126">
        <w:rPr>
          <w:rFonts w:ascii="Sylfaen" w:hAnsi="Sylfaen"/>
          <w:b w:val="0"/>
          <w:color w:val="auto"/>
          <w:lang w:val="ka-GE"/>
        </w:rPr>
        <w:t xml:space="preserve">აფხაზეთის </w:t>
      </w:r>
      <w:r w:rsidR="0028193E">
        <w:rPr>
          <w:rFonts w:ascii="Sylfaen" w:hAnsi="Sylfaen"/>
          <w:b w:val="0"/>
          <w:color w:val="auto"/>
          <w:lang w:val="ka-GE"/>
        </w:rPr>
        <w:t>ა/რ</w:t>
      </w:r>
      <w:r w:rsidR="0028193E" w:rsidRPr="003972BE">
        <w:rPr>
          <w:rFonts w:ascii="Sylfaen" w:hAnsi="Sylfaen"/>
          <w:b w:val="0"/>
          <w:color w:val="auto"/>
          <w:lang w:val="ka-GE"/>
        </w:rPr>
        <w:t xml:space="preserve"> რესპუბლიკური ბიუჯეტის შესრულების შედეგები</w:t>
      </w:r>
      <w:r w:rsidR="0028193E">
        <w:rPr>
          <w:rFonts w:ascii="Sylfaen" w:hAnsi="Sylfaen"/>
          <w:b w:val="0"/>
          <w:color w:val="auto"/>
          <w:lang w:val="ka-GE"/>
        </w:rPr>
        <w:t>.</w:t>
      </w:r>
      <w:r w:rsidR="0028193E" w:rsidRPr="003972BE">
        <w:rPr>
          <w:rFonts w:ascii="Sylfaen" w:eastAsia="Times New Roman" w:hAnsi="Sylfaen" w:cs="Sylfaen"/>
          <w:b w:val="0"/>
          <w:bCs w:val="0"/>
          <w:color w:val="auto"/>
          <w:lang w:val="ka-GE"/>
        </w:rPr>
        <w:t>20</w:t>
      </w:r>
      <w:r w:rsidR="0028193E">
        <w:rPr>
          <w:rFonts w:ascii="Sylfaen" w:eastAsia="Times New Roman" w:hAnsi="Sylfaen" w:cs="Sylfaen"/>
          <w:b w:val="0"/>
          <w:bCs w:val="0"/>
          <w:color w:val="auto"/>
          <w:lang w:val="ka-GE"/>
        </w:rPr>
        <w:t>20</w:t>
      </w:r>
      <w:r w:rsidR="0028193E">
        <w:rPr>
          <w:rFonts w:ascii="Sylfaen" w:eastAsia="Times New Roman" w:hAnsi="Sylfaen"/>
          <w:b w:val="0"/>
          <w:color w:val="auto"/>
          <w:lang w:val="ka-GE"/>
        </w:rPr>
        <w:t>/</w:t>
      </w:r>
      <w:r w:rsidR="0028193E">
        <w:rPr>
          <w:rFonts w:ascii="Sylfaen" w:eastAsia="Times New Roman" w:hAnsi="Sylfaen"/>
          <w:b w:val="0"/>
          <w:color w:val="auto"/>
          <w:lang w:val="en-US"/>
        </w:rPr>
        <w:t>I</w:t>
      </w:r>
      <w:r w:rsidR="0028193E">
        <w:rPr>
          <w:rFonts w:ascii="Sylfaen" w:eastAsia="Times New Roman" w:hAnsi="Sylfaen"/>
          <w:b w:val="0"/>
          <w:color w:val="auto"/>
          <w:lang w:val="ka-GE"/>
        </w:rPr>
        <w:t>კვ.</w:t>
      </w:r>
      <w:bookmarkEnd w:id="106"/>
      <w:bookmarkEnd w:id="107"/>
      <w:bookmarkEnd w:id="108"/>
    </w:p>
    <w:p w:rsidR="0028193E" w:rsidRPr="003972BE" w:rsidRDefault="0028193E" w:rsidP="00CF4EDC">
      <w:pPr>
        <w:pStyle w:val="Caption"/>
        <w:spacing w:after="60"/>
        <w:outlineLvl w:val="2"/>
        <w:rPr>
          <w:rFonts w:ascii="Sylfaen" w:hAnsi="Sylfaen"/>
          <w:vanish/>
          <w:color w:val="FF0000"/>
          <w:lang w:val="ka-GE"/>
        </w:rPr>
      </w:pPr>
    </w:p>
    <w:p w:rsidR="0028193E" w:rsidRPr="003972BE" w:rsidRDefault="0028193E" w:rsidP="00CF4EDC">
      <w:pPr>
        <w:pStyle w:val="Caption"/>
        <w:spacing w:after="60"/>
        <w:outlineLvl w:val="2"/>
        <w:rPr>
          <w:rFonts w:ascii="Sylfaen" w:hAnsi="Sylfaen" w:cs="Sylfaen"/>
          <w:color w:val="FF0000"/>
          <w:lang w:val="ka-GE"/>
        </w:rPr>
      </w:pPr>
      <w:bookmarkStart w:id="109" w:name="_Toc254619641"/>
      <w:bookmarkStart w:id="110" w:name="_Toc254688303"/>
      <w:bookmarkStart w:id="111" w:name="_Toc254795816"/>
      <w:bookmarkStart w:id="112" w:name="_Toc403734498"/>
      <w:bookmarkStart w:id="113" w:name="_Toc443446791"/>
    </w:p>
    <w:bookmarkEnd w:id="109"/>
    <w:bookmarkEnd w:id="110"/>
    <w:bookmarkEnd w:id="111"/>
    <w:bookmarkEnd w:id="112"/>
    <w:bookmarkEnd w:id="113"/>
    <w:p w:rsidR="0028193E" w:rsidRPr="00E51682" w:rsidRDefault="0028193E" w:rsidP="0028193E">
      <w:pPr>
        <w:spacing w:after="60" w:line="240" w:lineRule="auto"/>
        <w:ind w:left="7788"/>
        <w:rPr>
          <w:rFonts w:ascii="Sylfaen" w:hAnsi="Sylfaen" w:cs="Sylfaen"/>
          <w:bCs/>
          <w:i/>
          <w:sz w:val="20"/>
          <w:szCs w:val="20"/>
          <w:lang w:val="ka-GE"/>
        </w:rPr>
      </w:pPr>
      <w:r w:rsidRPr="00E51682">
        <w:rPr>
          <w:rFonts w:ascii="Sylfaen" w:hAnsi="Sylfaen" w:cs="Sylfaen"/>
          <w:bCs/>
          <w:i/>
          <w:sz w:val="20"/>
          <w:szCs w:val="20"/>
          <w:lang w:val="ka-GE"/>
        </w:rPr>
        <w:t>ათასი ლარი</w:t>
      </w:r>
    </w:p>
    <w:tbl>
      <w:tblPr>
        <w:tblW w:w="9208" w:type="dxa"/>
        <w:tblInd w:w="93" w:type="dxa"/>
        <w:tblLayout w:type="fixed"/>
        <w:tblLook w:val="04A0"/>
      </w:tblPr>
      <w:tblGrid>
        <w:gridCol w:w="3276"/>
        <w:gridCol w:w="913"/>
        <w:gridCol w:w="1288"/>
        <w:gridCol w:w="1066"/>
        <w:gridCol w:w="399"/>
        <w:gridCol w:w="1066"/>
        <w:gridCol w:w="134"/>
        <w:gridCol w:w="1066"/>
      </w:tblGrid>
      <w:tr w:rsidR="0028193E" w:rsidRPr="00044247" w:rsidTr="00FF3A41">
        <w:trPr>
          <w:trHeight w:val="290"/>
        </w:trPr>
        <w:tc>
          <w:tcPr>
            <w:tcW w:w="3276" w:type="dxa"/>
            <w:vMerge w:val="restart"/>
            <w:tcBorders>
              <w:top w:val="single" w:sz="18" w:space="0" w:color="auto"/>
              <w:left w:val="single" w:sz="2" w:space="0" w:color="D9D9D9" w:themeColor="background1" w:themeShade="D9"/>
              <w:right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center"/>
              <w:rPr>
                <w:rFonts w:ascii="Sylfaen" w:eastAsia="Times New Roman" w:hAnsi="Sylfaen"/>
                <w:b/>
                <w:bCs/>
                <w:sz w:val="18"/>
                <w:szCs w:val="18"/>
                <w:lang w:val="en-US"/>
              </w:rPr>
            </w:pPr>
            <w:r w:rsidRPr="00044247">
              <w:rPr>
                <w:rFonts w:ascii="Sylfaen" w:eastAsia="Times New Roman" w:hAnsi="Sylfaen"/>
                <w:b/>
                <w:bCs/>
                <w:sz w:val="18"/>
                <w:szCs w:val="18"/>
                <w:lang w:val="en-US"/>
              </w:rPr>
              <w:t> </w:t>
            </w:r>
          </w:p>
        </w:tc>
        <w:tc>
          <w:tcPr>
            <w:tcW w:w="913" w:type="dxa"/>
            <w:tcBorders>
              <w:top w:val="single" w:sz="18" w:space="0" w:color="auto"/>
              <w:left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center"/>
              <w:rPr>
                <w:rFonts w:ascii="Sylfaen" w:eastAsia="Times New Roman" w:hAnsi="Sylfaen"/>
                <w:b/>
                <w:bCs/>
                <w:sz w:val="18"/>
                <w:szCs w:val="18"/>
                <w:lang w:val="en-US"/>
              </w:rPr>
            </w:pPr>
          </w:p>
        </w:tc>
        <w:tc>
          <w:tcPr>
            <w:tcW w:w="1288" w:type="dxa"/>
            <w:tcBorders>
              <w:top w:val="single" w:sz="18" w:space="0" w:color="auto"/>
            </w:tcBorders>
            <w:shd w:val="clear" w:color="000000" w:fill="FFFFFF"/>
            <w:vAlign w:val="center"/>
            <w:hideMark/>
          </w:tcPr>
          <w:p w:rsidR="0028193E" w:rsidRPr="00044247" w:rsidRDefault="0028193E" w:rsidP="00FF3A41">
            <w:pPr>
              <w:spacing w:after="0" w:line="240" w:lineRule="auto"/>
              <w:jc w:val="center"/>
              <w:rPr>
                <w:rFonts w:ascii="Sylfaen" w:eastAsia="Times New Roman" w:hAnsi="Sylfaen"/>
                <w:b/>
                <w:bCs/>
                <w:sz w:val="18"/>
                <w:szCs w:val="18"/>
                <w:lang w:val="en-US"/>
              </w:rPr>
            </w:pPr>
          </w:p>
        </w:tc>
        <w:tc>
          <w:tcPr>
            <w:tcW w:w="1066" w:type="dxa"/>
            <w:tcBorders>
              <w:top w:val="single" w:sz="18" w:space="0" w:color="auto"/>
            </w:tcBorders>
            <w:shd w:val="clear" w:color="000000" w:fill="FFFFFF"/>
            <w:vAlign w:val="center"/>
            <w:hideMark/>
          </w:tcPr>
          <w:p w:rsidR="0028193E" w:rsidRPr="00044247" w:rsidRDefault="0028193E" w:rsidP="00FF3A41">
            <w:pPr>
              <w:spacing w:after="0" w:line="240" w:lineRule="auto"/>
              <w:jc w:val="center"/>
              <w:rPr>
                <w:rFonts w:ascii="Sylfaen" w:eastAsia="Times New Roman" w:hAnsi="Sylfaen"/>
                <w:b/>
                <w:bCs/>
                <w:sz w:val="18"/>
                <w:szCs w:val="18"/>
                <w:lang w:val="en-US"/>
              </w:rPr>
            </w:pPr>
          </w:p>
        </w:tc>
        <w:tc>
          <w:tcPr>
            <w:tcW w:w="1599" w:type="dxa"/>
            <w:gridSpan w:val="3"/>
            <w:tcBorders>
              <w:top w:val="single" w:sz="18" w:space="0" w:color="auto"/>
            </w:tcBorders>
            <w:shd w:val="clear" w:color="000000" w:fill="FFFFFF"/>
            <w:vAlign w:val="center"/>
            <w:hideMark/>
          </w:tcPr>
          <w:p w:rsidR="0028193E" w:rsidRPr="00044247" w:rsidRDefault="0028193E" w:rsidP="00FF3A41">
            <w:pPr>
              <w:spacing w:after="0" w:line="240" w:lineRule="auto"/>
              <w:jc w:val="center"/>
              <w:rPr>
                <w:rFonts w:ascii="Sylfaen" w:eastAsia="Times New Roman" w:hAnsi="Sylfaen"/>
                <w:b/>
                <w:bCs/>
                <w:sz w:val="18"/>
                <w:szCs w:val="18"/>
                <w:lang w:val="en-US"/>
              </w:rPr>
            </w:pPr>
          </w:p>
        </w:tc>
        <w:tc>
          <w:tcPr>
            <w:tcW w:w="1066" w:type="dxa"/>
            <w:vMerge w:val="restart"/>
            <w:tcBorders>
              <w:top w:val="single" w:sz="18" w:space="0" w:color="auto"/>
              <w:right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center"/>
              <w:rPr>
                <w:rFonts w:ascii="Sylfaen" w:eastAsia="Times New Roman" w:hAnsi="Sylfaen"/>
                <w:b/>
                <w:bCs/>
                <w:sz w:val="18"/>
                <w:szCs w:val="18"/>
                <w:lang w:val="en-US"/>
              </w:rPr>
            </w:pPr>
            <w:r w:rsidRPr="00044247">
              <w:rPr>
                <w:rFonts w:ascii="Sylfaen" w:eastAsia="Times New Roman" w:hAnsi="Sylfaen"/>
                <w:b/>
                <w:bCs/>
                <w:sz w:val="18"/>
                <w:szCs w:val="18"/>
                <w:lang w:val="en-US"/>
              </w:rPr>
              <w:t>ხვ. წილი            გადასახდ%</w:t>
            </w:r>
          </w:p>
        </w:tc>
      </w:tr>
      <w:tr w:rsidR="0028193E" w:rsidRPr="00044247" w:rsidTr="00D75DBF">
        <w:trPr>
          <w:trHeight w:val="532"/>
        </w:trPr>
        <w:tc>
          <w:tcPr>
            <w:tcW w:w="3276" w:type="dxa"/>
            <w:vMerge/>
            <w:tcBorders>
              <w:left w:val="single" w:sz="2" w:space="0" w:color="D9D9D9" w:themeColor="background1" w:themeShade="D9"/>
              <w:bottom w:val="single" w:sz="18" w:space="0" w:color="auto"/>
              <w:right w:val="single" w:sz="2" w:space="0" w:color="D9D9D9" w:themeColor="background1" w:themeShade="D9"/>
            </w:tcBorders>
            <w:vAlign w:val="center"/>
            <w:hideMark/>
          </w:tcPr>
          <w:p w:rsidR="0028193E" w:rsidRPr="00044247" w:rsidRDefault="0028193E" w:rsidP="00FF3A41">
            <w:pPr>
              <w:spacing w:after="0" w:line="240" w:lineRule="auto"/>
              <w:rPr>
                <w:rFonts w:ascii="Sylfaen" w:eastAsia="Times New Roman" w:hAnsi="Sylfaen"/>
                <w:b/>
                <w:bCs/>
                <w:sz w:val="18"/>
                <w:szCs w:val="18"/>
                <w:lang w:val="en-US"/>
              </w:rPr>
            </w:pPr>
          </w:p>
        </w:tc>
        <w:tc>
          <w:tcPr>
            <w:tcW w:w="913" w:type="dxa"/>
            <w:tcBorders>
              <w:left w:val="single" w:sz="2" w:space="0" w:color="D9D9D9" w:themeColor="background1" w:themeShade="D9"/>
              <w:bottom w:val="single" w:sz="18" w:space="0" w:color="auto"/>
            </w:tcBorders>
            <w:shd w:val="clear" w:color="000000" w:fill="FFFFFF"/>
            <w:hideMark/>
          </w:tcPr>
          <w:p w:rsidR="0028193E" w:rsidRPr="00044247" w:rsidRDefault="0028193E" w:rsidP="00FF3A41">
            <w:pPr>
              <w:spacing w:after="0" w:line="240" w:lineRule="auto"/>
              <w:jc w:val="center"/>
              <w:rPr>
                <w:rFonts w:ascii="Sylfaen" w:eastAsia="Times New Roman" w:hAnsi="Sylfaen"/>
                <w:b/>
                <w:bCs/>
                <w:sz w:val="18"/>
                <w:szCs w:val="18"/>
                <w:lang w:val="en-US"/>
              </w:rPr>
            </w:pPr>
            <w:r w:rsidRPr="00044247">
              <w:rPr>
                <w:rFonts w:ascii="Sylfaen" w:eastAsia="Times New Roman" w:hAnsi="Sylfaen"/>
                <w:b/>
                <w:bCs/>
                <w:sz w:val="18"/>
                <w:szCs w:val="18"/>
                <w:lang w:val="en-US"/>
              </w:rPr>
              <w:t>გეგმა</w:t>
            </w:r>
          </w:p>
        </w:tc>
        <w:tc>
          <w:tcPr>
            <w:tcW w:w="1288" w:type="dxa"/>
            <w:tcBorders>
              <w:bottom w:val="single" w:sz="18" w:space="0" w:color="auto"/>
            </w:tcBorders>
            <w:shd w:val="clear" w:color="000000" w:fill="FFFFFF"/>
            <w:hideMark/>
          </w:tcPr>
          <w:p w:rsidR="0028193E" w:rsidRPr="00044247" w:rsidRDefault="0028193E" w:rsidP="00FF3A41">
            <w:pPr>
              <w:spacing w:after="0" w:line="240" w:lineRule="auto"/>
              <w:jc w:val="center"/>
              <w:rPr>
                <w:rFonts w:ascii="Sylfaen" w:eastAsia="Times New Roman" w:hAnsi="Sylfaen"/>
                <w:b/>
                <w:bCs/>
                <w:sz w:val="18"/>
                <w:szCs w:val="18"/>
                <w:lang w:val="en-US"/>
              </w:rPr>
            </w:pPr>
            <w:r w:rsidRPr="00044247">
              <w:rPr>
                <w:rFonts w:ascii="Sylfaen" w:eastAsia="Times New Roman" w:hAnsi="Sylfaen"/>
                <w:b/>
                <w:bCs/>
                <w:sz w:val="18"/>
                <w:szCs w:val="18"/>
                <w:lang w:val="en-US"/>
              </w:rPr>
              <w:t>ფაქტი</w:t>
            </w:r>
          </w:p>
        </w:tc>
        <w:tc>
          <w:tcPr>
            <w:tcW w:w="1465" w:type="dxa"/>
            <w:gridSpan w:val="2"/>
            <w:tcBorders>
              <w:bottom w:val="single" w:sz="18" w:space="0" w:color="auto"/>
            </w:tcBorders>
            <w:shd w:val="clear" w:color="000000" w:fill="FFFFFF"/>
            <w:hideMark/>
          </w:tcPr>
          <w:p w:rsidR="0028193E" w:rsidRPr="00044247" w:rsidRDefault="0028193E" w:rsidP="00FF3A41">
            <w:pPr>
              <w:spacing w:after="0" w:line="240" w:lineRule="auto"/>
              <w:jc w:val="center"/>
              <w:rPr>
                <w:rFonts w:ascii="Sylfaen" w:eastAsia="Times New Roman" w:hAnsi="Sylfaen"/>
                <w:b/>
                <w:bCs/>
                <w:sz w:val="18"/>
                <w:szCs w:val="18"/>
                <w:lang w:val="ka-GE"/>
              </w:rPr>
            </w:pPr>
            <w:r w:rsidRPr="00044247">
              <w:rPr>
                <w:rFonts w:ascii="Sylfaen" w:eastAsia="Times New Roman" w:hAnsi="Sylfaen"/>
                <w:b/>
                <w:bCs/>
                <w:sz w:val="18"/>
                <w:szCs w:val="18"/>
                <w:lang w:val="en-US"/>
              </w:rPr>
              <w:t>გეგმის</w:t>
            </w:r>
          </w:p>
          <w:p w:rsidR="0028193E" w:rsidRPr="00044247" w:rsidRDefault="0028193E" w:rsidP="00FF3A41">
            <w:pPr>
              <w:spacing w:after="0" w:line="240" w:lineRule="auto"/>
              <w:jc w:val="center"/>
              <w:rPr>
                <w:rFonts w:ascii="Sylfaen" w:eastAsia="Times New Roman" w:hAnsi="Sylfaen"/>
                <w:b/>
                <w:bCs/>
                <w:sz w:val="18"/>
                <w:szCs w:val="18"/>
                <w:lang w:val="en-US"/>
              </w:rPr>
            </w:pPr>
            <w:r w:rsidRPr="00044247">
              <w:rPr>
                <w:rFonts w:ascii="Sylfaen" w:eastAsia="Times New Roman" w:hAnsi="Sylfaen"/>
                <w:b/>
                <w:bCs/>
                <w:sz w:val="18"/>
                <w:szCs w:val="18"/>
                <w:lang w:val="en-US"/>
              </w:rPr>
              <w:t>შესრ.%</w:t>
            </w:r>
          </w:p>
        </w:tc>
        <w:tc>
          <w:tcPr>
            <w:tcW w:w="1200" w:type="dxa"/>
            <w:gridSpan w:val="2"/>
            <w:tcBorders>
              <w:bottom w:val="single" w:sz="18" w:space="0" w:color="auto"/>
            </w:tcBorders>
            <w:shd w:val="clear" w:color="000000" w:fill="FFFFFF"/>
            <w:hideMark/>
          </w:tcPr>
          <w:p w:rsidR="0028193E" w:rsidRPr="00044247" w:rsidRDefault="0028193E" w:rsidP="00FF3A41">
            <w:pPr>
              <w:spacing w:after="0" w:line="240" w:lineRule="auto"/>
              <w:jc w:val="center"/>
              <w:rPr>
                <w:rFonts w:ascii="Sylfaen" w:eastAsia="Times New Roman" w:hAnsi="Sylfaen"/>
                <w:b/>
                <w:bCs/>
                <w:sz w:val="18"/>
                <w:szCs w:val="18"/>
                <w:lang w:val="en-US"/>
              </w:rPr>
            </w:pPr>
            <w:r w:rsidRPr="00044247">
              <w:rPr>
                <w:rFonts w:ascii="Sylfaen" w:eastAsia="Times New Roman" w:hAnsi="Sylfaen"/>
                <w:b/>
                <w:bCs/>
                <w:sz w:val="18"/>
                <w:szCs w:val="18"/>
                <w:lang w:val="en-US"/>
              </w:rPr>
              <w:t>გეგმასთან შედ.+/-</w:t>
            </w:r>
          </w:p>
        </w:tc>
        <w:tc>
          <w:tcPr>
            <w:tcW w:w="1066" w:type="dxa"/>
            <w:vMerge/>
            <w:tcBorders>
              <w:bottom w:val="single" w:sz="18" w:space="0" w:color="auto"/>
              <w:right w:val="single" w:sz="2" w:space="0" w:color="D9D9D9" w:themeColor="background1" w:themeShade="D9"/>
            </w:tcBorders>
            <w:vAlign w:val="center"/>
            <w:hideMark/>
          </w:tcPr>
          <w:p w:rsidR="0028193E" w:rsidRPr="00044247" w:rsidRDefault="0028193E" w:rsidP="00FF3A41">
            <w:pPr>
              <w:spacing w:after="0" w:line="240" w:lineRule="auto"/>
              <w:jc w:val="center"/>
              <w:rPr>
                <w:rFonts w:ascii="Sylfaen" w:eastAsia="Times New Roman" w:hAnsi="Sylfaen"/>
                <w:b/>
                <w:bCs/>
                <w:sz w:val="18"/>
                <w:szCs w:val="18"/>
                <w:lang w:val="en-US"/>
              </w:rPr>
            </w:pPr>
          </w:p>
        </w:tc>
      </w:tr>
      <w:tr w:rsidR="0028193E" w:rsidRPr="00044247" w:rsidTr="00FF3A41">
        <w:trPr>
          <w:trHeight w:hRule="exact" w:val="636"/>
        </w:trPr>
        <w:tc>
          <w:tcPr>
            <w:tcW w:w="3276" w:type="dxa"/>
            <w:tcBorders>
              <w:top w:val="single" w:sz="18" w:space="0" w:color="auto"/>
              <w:left w:val="single" w:sz="2" w:space="0" w:color="D9D9D9" w:themeColor="background1" w:themeShade="D9"/>
              <w:bottom w:val="single" w:sz="18" w:space="0" w:color="auto"/>
              <w:right w:val="single" w:sz="2" w:space="0" w:color="D9D9D9" w:themeColor="background1" w:themeShade="D9"/>
            </w:tcBorders>
            <w:shd w:val="clear" w:color="auto" w:fill="D9D9D9"/>
            <w:vAlign w:val="center"/>
            <w:hideMark/>
          </w:tcPr>
          <w:p w:rsidR="0028193E" w:rsidRPr="00044247" w:rsidRDefault="0028193E" w:rsidP="00FF3A41">
            <w:pPr>
              <w:spacing w:after="0" w:line="240" w:lineRule="auto"/>
              <w:rPr>
                <w:rFonts w:ascii="Sylfaen" w:hAnsi="Sylfaen" w:cs="Calibri"/>
                <w:b/>
                <w:bCs/>
                <w:i/>
                <w:sz w:val="18"/>
                <w:szCs w:val="18"/>
                <w:lang w:val="ka-GE"/>
              </w:rPr>
            </w:pPr>
            <w:r w:rsidRPr="00044247">
              <w:rPr>
                <w:rFonts w:ascii="Sylfaen" w:hAnsi="Sylfaen" w:cs="Calibri"/>
                <w:b/>
                <w:bCs/>
                <w:i/>
                <w:sz w:val="18"/>
                <w:szCs w:val="18"/>
              </w:rPr>
              <w:t>გადასახდელები</w:t>
            </w:r>
            <w:r w:rsidRPr="00044247">
              <w:rPr>
                <w:rFonts w:cs="Calibri"/>
                <w:b/>
                <w:bCs/>
                <w:i/>
                <w:sz w:val="18"/>
                <w:szCs w:val="18"/>
              </w:rPr>
              <w:t xml:space="preserve"> – </w:t>
            </w:r>
            <w:r w:rsidRPr="00044247">
              <w:rPr>
                <w:rFonts w:ascii="Sylfaen" w:hAnsi="Sylfaen" w:cs="Calibri"/>
                <w:b/>
                <w:bCs/>
                <w:i/>
                <w:sz w:val="18"/>
                <w:szCs w:val="18"/>
              </w:rPr>
              <w:t>სულ</w:t>
            </w:r>
          </w:p>
          <w:p w:rsidR="0028193E" w:rsidRPr="00044247" w:rsidRDefault="0028193E" w:rsidP="00FF3A41">
            <w:pPr>
              <w:spacing w:after="0" w:line="240" w:lineRule="auto"/>
              <w:rPr>
                <w:rFonts w:ascii="Sylfaen" w:hAnsi="Sylfaen" w:cs="Calibri"/>
                <w:b/>
                <w:bCs/>
                <w:i/>
                <w:sz w:val="18"/>
                <w:szCs w:val="18"/>
                <w:lang w:val="ka-GE"/>
              </w:rPr>
            </w:pPr>
            <w:r w:rsidRPr="00044247">
              <w:rPr>
                <w:rFonts w:ascii="Sylfaen" w:hAnsi="Sylfaen" w:cs="Calibri"/>
                <w:b/>
                <w:bCs/>
                <w:i/>
                <w:sz w:val="18"/>
                <w:szCs w:val="18"/>
                <w:lang w:val="ka-GE"/>
              </w:rPr>
              <w:t>მ.შ.</w:t>
            </w:r>
          </w:p>
        </w:tc>
        <w:tc>
          <w:tcPr>
            <w:tcW w:w="913" w:type="dxa"/>
            <w:tcBorders>
              <w:top w:val="single" w:sz="18" w:space="0" w:color="auto"/>
              <w:left w:val="single" w:sz="2" w:space="0" w:color="D9D9D9" w:themeColor="background1" w:themeShade="D9"/>
              <w:bottom w:val="single" w:sz="18" w:space="0" w:color="auto"/>
            </w:tcBorders>
            <w:shd w:val="clear" w:color="auto" w:fill="D9D9D9"/>
            <w:vAlign w:val="center"/>
            <w:hideMark/>
          </w:tcPr>
          <w:p w:rsidR="0028193E" w:rsidRPr="00044247" w:rsidRDefault="0028193E" w:rsidP="00FF3A41">
            <w:pPr>
              <w:spacing w:after="0" w:line="240" w:lineRule="auto"/>
              <w:jc w:val="right"/>
              <w:rPr>
                <w:rFonts w:ascii="Sylfaen" w:hAnsi="Sylfaen" w:cs="Calibri"/>
                <w:b/>
                <w:i/>
                <w:sz w:val="18"/>
                <w:szCs w:val="18"/>
                <w:lang w:val="ka-GE"/>
              </w:rPr>
            </w:pPr>
            <w:r w:rsidRPr="00044247">
              <w:rPr>
                <w:rFonts w:ascii="Sylfaen" w:hAnsi="Sylfaen" w:cs="Calibri"/>
                <w:b/>
                <w:i/>
                <w:sz w:val="18"/>
                <w:szCs w:val="18"/>
                <w:lang w:val="ka-GE"/>
              </w:rPr>
              <w:t>4534</w:t>
            </w:r>
            <w:r w:rsidRPr="00044247">
              <w:rPr>
                <w:rFonts w:ascii="Sylfaen" w:hAnsi="Sylfaen" w:cs="Calibri"/>
                <w:b/>
                <w:i/>
                <w:sz w:val="18"/>
                <w:szCs w:val="18"/>
                <w:lang w:val="en-US"/>
              </w:rPr>
              <w:t>.</w:t>
            </w:r>
            <w:r w:rsidRPr="00044247">
              <w:rPr>
                <w:rFonts w:ascii="Sylfaen" w:hAnsi="Sylfaen" w:cs="Calibri"/>
                <w:b/>
                <w:i/>
                <w:sz w:val="18"/>
                <w:szCs w:val="18"/>
                <w:lang w:val="ka-GE"/>
              </w:rPr>
              <w:t>56</w:t>
            </w:r>
          </w:p>
        </w:tc>
        <w:tc>
          <w:tcPr>
            <w:tcW w:w="1288" w:type="dxa"/>
            <w:tcBorders>
              <w:top w:val="single" w:sz="18" w:space="0" w:color="auto"/>
              <w:bottom w:val="single" w:sz="18" w:space="0" w:color="auto"/>
            </w:tcBorders>
            <w:shd w:val="clear" w:color="auto" w:fill="D9D9D9"/>
            <w:vAlign w:val="center"/>
            <w:hideMark/>
          </w:tcPr>
          <w:p w:rsidR="0028193E" w:rsidRPr="00044247" w:rsidRDefault="0028193E" w:rsidP="00FF3A41">
            <w:pPr>
              <w:spacing w:after="0" w:line="240" w:lineRule="auto"/>
              <w:jc w:val="right"/>
              <w:rPr>
                <w:rFonts w:ascii="Sylfaen" w:hAnsi="Sylfaen" w:cs="Calibri"/>
                <w:b/>
                <w:i/>
                <w:sz w:val="18"/>
                <w:szCs w:val="18"/>
                <w:lang w:val="ka-GE"/>
              </w:rPr>
            </w:pPr>
            <w:r w:rsidRPr="00044247">
              <w:rPr>
                <w:rFonts w:ascii="Sylfaen" w:hAnsi="Sylfaen" w:cs="Calibri"/>
                <w:b/>
                <w:i/>
                <w:sz w:val="18"/>
                <w:szCs w:val="18"/>
                <w:lang w:val="ka-GE"/>
              </w:rPr>
              <w:t>3781</w:t>
            </w:r>
            <w:r w:rsidRPr="00044247">
              <w:rPr>
                <w:rFonts w:ascii="Sylfaen" w:hAnsi="Sylfaen" w:cs="Calibri"/>
                <w:b/>
                <w:i/>
                <w:sz w:val="18"/>
                <w:szCs w:val="18"/>
                <w:lang w:val="en-US"/>
              </w:rPr>
              <w:t>.</w:t>
            </w:r>
            <w:r w:rsidRPr="00044247">
              <w:rPr>
                <w:rFonts w:ascii="Sylfaen" w:hAnsi="Sylfaen" w:cs="Calibri"/>
                <w:b/>
                <w:i/>
                <w:sz w:val="18"/>
                <w:szCs w:val="18"/>
                <w:lang w:val="ka-GE"/>
              </w:rPr>
              <w:t>34</w:t>
            </w:r>
          </w:p>
        </w:tc>
        <w:tc>
          <w:tcPr>
            <w:tcW w:w="1066" w:type="dxa"/>
            <w:tcBorders>
              <w:top w:val="single" w:sz="18" w:space="0" w:color="auto"/>
              <w:bottom w:val="single" w:sz="18" w:space="0" w:color="auto"/>
            </w:tcBorders>
            <w:shd w:val="clear" w:color="auto" w:fill="D9D9D9"/>
            <w:vAlign w:val="center"/>
            <w:hideMark/>
          </w:tcPr>
          <w:p w:rsidR="0028193E" w:rsidRPr="00044247" w:rsidRDefault="0028193E" w:rsidP="00FF3A41">
            <w:pPr>
              <w:spacing w:after="0" w:line="240" w:lineRule="auto"/>
              <w:jc w:val="right"/>
              <w:rPr>
                <w:rFonts w:ascii="Sylfaen" w:hAnsi="Sylfaen" w:cs="Calibri"/>
                <w:b/>
                <w:i/>
                <w:sz w:val="18"/>
                <w:szCs w:val="18"/>
                <w:lang w:val="en-US"/>
              </w:rPr>
            </w:pPr>
            <w:r w:rsidRPr="00044247">
              <w:rPr>
                <w:rFonts w:ascii="Sylfaen" w:hAnsi="Sylfaen" w:cs="Calibri"/>
                <w:b/>
                <w:i/>
                <w:sz w:val="18"/>
                <w:szCs w:val="18"/>
                <w:lang w:val="ka-GE"/>
              </w:rPr>
              <w:t>83</w:t>
            </w:r>
            <w:r w:rsidRPr="00044247">
              <w:rPr>
                <w:rFonts w:ascii="Sylfaen" w:hAnsi="Sylfaen" w:cs="Calibri"/>
                <w:b/>
                <w:i/>
                <w:sz w:val="18"/>
                <w:szCs w:val="18"/>
                <w:lang w:val="en-US"/>
              </w:rPr>
              <w:t>.</w:t>
            </w:r>
            <w:r w:rsidRPr="00044247">
              <w:rPr>
                <w:rFonts w:ascii="Sylfaen" w:hAnsi="Sylfaen" w:cs="Calibri"/>
                <w:b/>
                <w:i/>
                <w:sz w:val="18"/>
                <w:szCs w:val="18"/>
                <w:lang w:val="ka-GE"/>
              </w:rPr>
              <w:t>4</w:t>
            </w:r>
          </w:p>
        </w:tc>
        <w:tc>
          <w:tcPr>
            <w:tcW w:w="1465" w:type="dxa"/>
            <w:gridSpan w:val="2"/>
            <w:tcBorders>
              <w:top w:val="single" w:sz="18" w:space="0" w:color="auto"/>
              <w:bottom w:val="single" w:sz="18" w:space="0" w:color="auto"/>
            </w:tcBorders>
            <w:shd w:val="clear" w:color="auto" w:fill="D9D9D9"/>
            <w:vAlign w:val="center"/>
            <w:hideMark/>
          </w:tcPr>
          <w:p w:rsidR="0028193E" w:rsidRPr="00044247" w:rsidRDefault="0028193E" w:rsidP="00FF3A41">
            <w:pPr>
              <w:spacing w:after="0" w:line="240" w:lineRule="auto"/>
              <w:jc w:val="right"/>
              <w:rPr>
                <w:rFonts w:ascii="Sylfaen" w:hAnsi="Sylfaen" w:cs="Calibri"/>
                <w:b/>
                <w:i/>
                <w:sz w:val="18"/>
                <w:szCs w:val="18"/>
                <w:lang w:val="en-US"/>
              </w:rPr>
            </w:pPr>
            <w:r w:rsidRPr="00044247">
              <w:rPr>
                <w:rFonts w:ascii="Sylfaen" w:hAnsi="Sylfaen" w:cs="Calibri"/>
                <w:b/>
                <w:i/>
                <w:sz w:val="18"/>
                <w:szCs w:val="18"/>
                <w:lang w:val="ka-GE"/>
              </w:rPr>
              <w:t>-</w:t>
            </w:r>
            <w:r w:rsidRPr="00044247">
              <w:rPr>
                <w:rFonts w:ascii="Sylfaen" w:hAnsi="Sylfaen" w:cs="Calibri"/>
                <w:b/>
                <w:i/>
                <w:sz w:val="18"/>
                <w:szCs w:val="18"/>
                <w:lang w:val="en-US"/>
              </w:rPr>
              <w:t>753.22</w:t>
            </w:r>
          </w:p>
        </w:tc>
        <w:tc>
          <w:tcPr>
            <w:tcW w:w="1200" w:type="dxa"/>
            <w:gridSpan w:val="2"/>
            <w:tcBorders>
              <w:top w:val="single" w:sz="18" w:space="0" w:color="auto"/>
              <w:bottom w:val="single" w:sz="18" w:space="0" w:color="auto"/>
              <w:right w:val="single" w:sz="2" w:space="0" w:color="D9D9D9" w:themeColor="background1" w:themeShade="D9"/>
            </w:tcBorders>
            <w:shd w:val="clear" w:color="auto" w:fill="D9D9D9"/>
            <w:vAlign w:val="center"/>
            <w:hideMark/>
          </w:tcPr>
          <w:p w:rsidR="0028193E" w:rsidRPr="00044247" w:rsidRDefault="0028193E" w:rsidP="00FF3A41">
            <w:pPr>
              <w:spacing w:after="0" w:line="240" w:lineRule="auto"/>
              <w:jc w:val="right"/>
              <w:rPr>
                <w:rFonts w:cs="Calibri"/>
                <w:b/>
                <w:i/>
                <w:sz w:val="18"/>
                <w:szCs w:val="18"/>
              </w:rPr>
            </w:pPr>
            <w:r w:rsidRPr="00044247">
              <w:rPr>
                <w:rFonts w:cs="Calibri"/>
                <w:b/>
                <w:i/>
                <w:sz w:val="18"/>
                <w:szCs w:val="18"/>
              </w:rPr>
              <w:t>100.0</w:t>
            </w:r>
          </w:p>
        </w:tc>
      </w:tr>
      <w:tr w:rsidR="0028193E" w:rsidRPr="00044247" w:rsidTr="00FF3A41">
        <w:trPr>
          <w:trHeight w:hRule="exact" w:val="400"/>
        </w:trPr>
        <w:tc>
          <w:tcPr>
            <w:tcW w:w="3276" w:type="dxa"/>
            <w:tcBorders>
              <w:top w:val="single" w:sz="18"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28193E" w:rsidRPr="00044247" w:rsidRDefault="0028193E" w:rsidP="00FF3A41">
            <w:pPr>
              <w:spacing w:after="0" w:line="240" w:lineRule="auto"/>
              <w:rPr>
                <w:rFonts w:ascii="Sylfaen" w:hAnsi="Sylfaen" w:cs="Calibri"/>
                <w:sz w:val="18"/>
                <w:szCs w:val="18"/>
              </w:rPr>
            </w:pPr>
            <w:r w:rsidRPr="00044247">
              <w:rPr>
                <w:rFonts w:ascii="Sylfaen" w:hAnsi="Sylfaen" w:cs="Calibri"/>
                <w:sz w:val="18"/>
                <w:szCs w:val="18"/>
              </w:rPr>
              <w:t>შრომისანაზღაურება</w:t>
            </w:r>
          </w:p>
        </w:tc>
        <w:tc>
          <w:tcPr>
            <w:tcW w:w="913" w:type="dxa"/>
            <w:tcBorders>
              <w:top w:val="single" w:sz="18" w:space="0" w:color="auto"/>
              <w:left w:val="single" w:sz="2" w:space="0" w:color="D9D9D9" w:themeColor="background1" w:themeShade="D9"/>
              <w:bottom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2042.52</w:t>
            </w:r>
          </w:p>
        </w:tc>
        <w:tc>
          <w:tcPr>
            <w:tcW w:w="1288" w:type="dxa"/>
            <w:tcBorders>
              <w:top w:val="single" w:sz="18" w:space="0" w:color="auto"/>
              <w:bottom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1874.69</w:t>
            </w:r>
          </w:p>
        </w:tc>
        <w:tc>
          <w:tcPr>
            <w:tcW w:w="1066" w:type="dxa"/>
            <w:tcBorders>
              <w:top w:val="single" w:sz="18" w:space="0" w:color="auto"/>
              <w:bottom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91.8</w:t>
            </w:r>
          </w:p>
        </w:tc>
        <w:tc>
          <w:tcPr>
            <w:tcW w:w="1465" w:type="dxa"/>
            <w:gridSpan w:val="2"/>
            <w:tcBorders>
              <w:top w:val="single" w:sz="18" w:space="0" w:color="auto"/>
              <w:bottom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cs="Calibri"/>
                <w:sz w:val="18"/>
                <w:szCs w:val="18"/>
              </w:rPr>
              <w:t>-</w:t>
            </w:r>
            <w:r w:rsidRPr="00044247">
              <w:rPr>
                <w:rFonts w:ascii="Sylfaen" w:hAnsi="Sylfaen" w:cs="Calibri"/>
                <w:sz w:val="18"/>
                <w:szCs w:val="18"/>
                <w:lang w:val="en-US"/>
              </w:rPr>
              <w:t>351.69</w:t>
            </w:r>
          </w:p>
        </w:tc>
        <w:tc>
          <w:tcPr>
            <w:tcW w:w="1200" w:type="dxa"/>
            <w:gridSpan w:val="2"/>
            <w:tcBorders>
              <w:top w:val="single" w:sz="18" w:space="0" w:color="auto"/>
              <w:bottom w:val="single" w:sz="2" w:space="0" w:color="D9D9D9" w:themeColor="background1" w:themeShade="D9"/>
              <w:right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49.6</w:t>
            </w:r>
          </w:p>
        </w:tc>
      </w:tr>
      <w:tr w:rsidR="0028193E" w:rsidRPr="00044247" w:rsidTr="00D75DBF">
        <w:trPr>
          <w:trHeight w:val="354"/>
        </w:trPr>
        <w:tc>
          <w:tcPr>
            <w:tcW w:w="327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28193E" w:rsidRPr="00044247" w:rsidRDefault="0028193E" w:rsidP="00FF3A41">
            <w:pPr>
              <w:spacing w:after="0" w:line="240" w:lineRule="auto"/>
              <w:rPr>
                <w:rFonts w:ascii="Sylfaen" w:hAnsi="Sylfaen" w:cs="Calibri"/>
                <w:sz w:val="18"/>
                <w:szCs w:val="18"/>
              </w:rPr>
            </w:pPr>
            <w:r w:rsidRPr="00044247">
              <w:rPr>
                <w:rFonts w:ascii="Sylfaen" w:hAnsi="Sylfaen" w:cs="Calibri"/>
                <w:sz w:val="18"/>
                <w:szCs w:val="18"/>
              </w:rPr>
              <w:t>შტატგარეშემომუშავეთაანაზღ</w:t>
            </w:r>
            <w:r w:rsidRPr="00044247">
              <w:rPr>
                <w:rFonts w:cs="Calibri"/>
                <w:sz w:val="18"/>
                <w:szCs w:val="18"/>
              </w:rPr>
              <w:t>.</w:t>
            </w:r>
          </w:p>
        </w:tc>
        <w:tc>
          <w:tcPr>
            <w:tcW w:w="913"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371.8</w:t>
            </w:r>
          </w:p>
        </w:tc>
        <w:tc>
          <w:tcPr>
            <w:tcW w:w="1288" w:type="dxa"/>
            <w:tcBorders>
              <w:top w:val="single" w:sz="2" w:space="0" w:color="D9D9D9" w:themeColor="background1" w:themeShade="D9"/>
              <w:bottom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367.18</w:t>
            </w:r>
          </w:p>
        </w:tc>
        <w:tc>
          <w:tcPr>
            <w:tcW w:w="1066" w:type="dxa"/>
            <w:tcBorders>
              <w:top w:val="single" w:sz="2" w:space="0" w:color="D9D9D9" w:themeColor="background1" w:themeShade="D9"/>
              <w:bottom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cs="Calibri"/>
                <w:sz w:val="18"/>
                <w:szCs w:val="18"/>
              </w:rPr>
            </w:pPr>
            <w:r w:rsidRPr="00044247">
              <w:rPr>
                <w:rFonts w:cs="Calibri"/>
                <w:sz w:val="18"/>
                <w:szCs w:val="18"/>
              </w:rPr>
              <w:t>98.9</w:t>
            </w:r>
          </w:p>
        </w:tc>
        <w:tc>
          <w:tcPr>
            <w:tcW w:w="1465" w:type="dxa"/>
            <w:gridSpan w:val="2"/>
            <w:tcBorders>
              <w:top w:val="single" w:sz="2" w:space="0" w:color="D9D9D9" w:themeColor="background1" w:themeShade="D9"/>
              <w:bottom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cs="Calibri"/>
                <w:sz w:val="18"/>
                <w:szCs w:val="18"/>
              </w:rPr>
              <w:t>-</w:t>
            </w:r>
            <w:r w:rsidRPr="00044247">
              <w:rPr>
                <w:rFonts w:ascii="Sylfaen" w:hAnsi="Sylfaen" w:cs="Calibri"/>
                <w:sz w:val="18"/>
                <w:szCs w:val="18"/>
                <w:lang w:val="en-US"/>
              </w:rPr>
              <w:t>4.62</w:t>
            </w:r>
          </w:p>
        </w:tc>
        <w:tc>
          <w:tcPr>
            <w:tcW w:w="1200"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9.7</w:t>
            </w:r>
          </w:p>
        </w:tc>
      </w:tr>
      <w:tr w:rsidR="0028193E" w:rsidRPr="00044247" w:rsidTr="00FF3A41">
        <w:trPr>
          <w:trHeight w:val="305"/>
        </w:trPr>
        <w:tc>
          <w:tcPr>
            <w:tcW w:w="327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28193E" w:rsidRPr="00044247" w:rsidRDefault="0028193E" w:rsidP="00FF3A41">
            <w:pPr>
              <w:spacing w:after="0" w:line="240" w:lineRule="auto"/>
              <w:rPr>
                <w:rFonts w:ascii="Sylfaen" w:hAnsi="Sylfaen" w:cs="Calibri"/>
                <w:sz w:val="18"/>
                <w:szCs w:val="18"/>
              </w:rPr>
            </w:pPr>
            <w:r w:rsidRPr="00044247">
              <w:rPr>
                <w:rFonts w:ascii="Sylfaen" w:hAnsi="Sylfaen" w:cs="Calibri"/>
                <w:sz w:val="18"/>
                <w:szCs w:val="18"/>
              </w:rPr>
              <w:t>მივლინებები</w:t>
            </w:r>
          </w:p>
        </w:tc>
        <w:tc>
          <w:tcPr>
            <w:tcW w:w="913"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74.89</w:t>
            </w:r>
          </w:p>
        </w:tc>
        <w:tc>
          <w:tcPr>
            <w:tcW w:w="1288" w:type="dxa"/>
            <w:tcBorders>
              <w:top w:val="single" w:sz="2" w:space="0" w:color="D9D9D9" w:themeColor="background1" w:themeShade="D9"/>
              <w:bottom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68.38</w:t>
            </w:r>
          </w:p>
        </w:tc>
        <w:tc>
          <w:tcPr>
            <w:tcW w:w="1066" w:type="dxa"/>
            <w:tcBorders>
              <w:top w:val="single" w:sz="2" w:space="0" w:color="D9D9D9" w:themeColor="background1" w:themeShade="D9"/>
              <w:bottom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91.3</w:t>
            </w:r>
          </w:p>
        </w:tc>
        <w:tc>
          <w:tcPr>
            <w:tcW w:w="1465" w:type="dxa"/>
            <w:gridSpan w:val="2"/>
            <w:tcBorders>
              <w:top w:val="single" w:sz="2" w:space="0" w:color="D9D9D9" w:themeColor="background1" w:themeShade="D9"/>
              <w:bottom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cs="Calibri"/>
                <w:sz w:val="18"/>
                <w:szCs w:val="18"/>
              </w:rPr>
              <w:t>-</w:t>
            </w:r>
            <w:r w:rsidRPr="00044247">
              <w:rPr>
                <w:rFonts w:ascii="Sylfaen" w:hAnsi="Sylfaen" w:cs="Calibri"/>
                <w:sz w:val="18"/>
                <w:szCs w:val="18"/>
                <w:lang w:val="en-US"/>
              </w:rPr>
              <w:t>6.51</w:t>
            </w:r>
          </w:p>
        </w:tc>
        <w:tc>
          <w:tcPr>
            <w:tcW w:w="1200"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ka-GE"/>
              </w:rPr>
            </w:pPr>
            <w:r w:rsidRPr="00044247">
              <w:rPr>
                <w:rFonts w:cs="Calibri"/>
                <w:sz w:val="18"/>
                <w:szCs w:val="18"/>
              </w:rPr>
              <w:t>0.02</w:t>
            </w:r>
          </w:p>
        </w:tc>
      </w:tr>
      <w:tr w:rsidR="0028193E" w:rsidRPr="00044247" w:rsidTr="00FF3A41">
        <w:trPr>
          <w:trHeight w:hRule="exact" w:val="347"/>
        </w:trPr>
        <w:tc>
          <w:tcPr>
            <w:tcW w:w="327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28193E" w:rsidRPr="00044247" w:rsidRDefault="0028193E" w:rsidP="00FF3A41">
            <w:pPr>
              <w:spacing w:after="0" w:line="240" w:lineRule="auto"/>
              <w:rPr>
                <w:rFonts w:ascii="Sylfaen" w:hAnsi="Sylfaen" w:cs="Calibri"/>
                <w:sz w:val="18"/>
                <w:szCs w:val="18"/>
              </w:rPr>
            </w:pPr>
            <w:r w:rsidRPr="00044247">
              <w:rPr>
                <w:rFonts w:ascii="Sylfaen" w:hAnsi="Sylfaen" w:cs="Calibri"/>
                <w:sz w:val="18"/>
                <w:szCs w:val="18"/>
              </w:rPr>
              <w:t>ოფისისხარჯები</w:t>
            </w:r>
          </w:p>
        </w:tc>
        <w:tc>
          <w:tcPr>
            <w:tcW w:w="913"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192.84</w:t>
            </w:r>
          </w:p>
        </w:tc>
        <w:tc>
          <w:tcPr>
            <w:tcW w:w="1288" w:type="dxa"/>
            <w:tcBorders>
              <w:top w:val="single" w:sz="2" w:space="0" w:color="D9D9D9" w:themeColor="background1" w:themeShade="D9"/>
              <w:bottom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135.56</w:t>
            </w:r>
          </w:p>
        </w:tc>
        <w:tc>
          <w:tcPr>
            <w:tcW w:w="1066" w:type="dxa"/>
            <w:tcBorders>
              <w:top w:val="single" w:sz="2" w:space="0" w:color="D9D9D9" w:themeColor="background1" w:themeShade="D9"/>
              <w:bottom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70.3</w:t>
            </w:r>
          </w:p>
        </w:tc>
        <w:tc>
          <w:tcPr>
            <w:tcW w:w="1465" w:type="dxa"/>
            <w:gridSpan w:val="2"/>
            <w:tcBorders>
              <w:top w:val="single" w:sz="2" w:space="0" w:color="D9D9D9" w:themeColor="background1" w:themeShade="D9"/>
              <w:bottom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cs="Calibri"/>
                <w:sz w:val="18"/>
                <w:szCs w:val="18"/>
              </w:rPr>
              <w:t>-</w:t>
            </w:r>
            <w:r w:rsidRPr="00044247">
              <w:rPr>
                <w:rFonts w:ascii="Sylfaen" w:hAnsi="Sylfaen" w:cs="Calibri"/>
                <w:sz w:val="18"/>
                <w:szCs w:val="18"/>
                <w:lang w:val="en-US"/>
              </w:rPr>
              <w:t>57.28</w:t>
            </w:r>
          </w:p>
        </w:tc>
        <w:tc>
          <w:tcPr>
            <w:tcW w:w="1200"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3.6</w:t>
            </w:r>
          </w:p>
        </w:tc>
      </w:tr>
      <w:tr w:rsidR="0028193E" w:rsidRPr="00044247" w:rsidTr="00FF3A41">
        <w:trPr>
          <w:trHeight w:hRule="exact" w:val="271"/>
        </w:trPr>
        <w:tc>
          <w:tcPr>
            <w:tcW w:w="327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28193E" w:rsidRPr="00044247" w:rsidRDefault="0028193E" w:rsidP="00FF3A41">
            <w:pPr>
              <w:spacing w:after="0" w:line="240" w:lineRule="auto"/>
              <w:rPr>
                <w:rFonts w:ascii="Sylfaen" w:hAnsi="Sylfaen" w:cs="Calibri"/>
                <w:sz w:val="18"/>
                <w:szCs w:val="18"/>
              </w:rPr>
            </w:pPr>
            <w:r w:rsidRPr="00044247">
              <w:rPr>
                <w:rFonts w:ascii="Sylfaen" w:hAnsi="Sylfaen" w:cs="Calibri"/>
                <w:sz w:val="18"/>
                <w:szCs w:val="18"/>
              </w:rPr>
              <w:t>წარმომადგენლობითი ხარჯები</w:t>
            </w:r>
          </w:p>
        </w:tc>
        <w:tc>
          <w:tcPr>
            <w:tcW w:w="913"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13.52</w:t>
            </w:r>
          </w:p>
        </w:tc>
        <w:tc>
          <w:tcPr>
            <w:tcW w:w="1288" w:type="dxa"/>
            <w:tcBorders>
              <w:top w:val="single" w:sz="2" w:space="0" w:color="D9D9D9" w:themeColor="background1" w:themeShade="D9"/>
              <w:bottom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11.72</w:t>
            </w:r>
          </w:p>
        </w:tc>
        <w:tc>
          <w:tcPr>
            <w:tcW w:w="1066" w:type="dxa"/>
            <w:tcBorders>
              <w:top w:val="single" w:sz="2" w:space="0" w:color="D9D9D9" w:themeColor="background1" w:themeShade="D9"/>
              <w:bottom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86.7</w:t>
            </w:r>
          </w:p>
        </w:tc>
        <w:tc>
          <w:tcPr>
            <w:tcW w:w="1465" w:type="dxa"/>
            <w:gridSpan w:val="2"/>
            <w:tcBorders>
              <w:top w:val="single" w:sz="2" w:space="0" w:color="D9D9D9" w:themeColor="background1" w:themeShade="D9"/>
              <w:bottom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ka-GE"/>
              </w:rPr>
            </w:pPr>
            <w:r w:rsidRPr="00044247">
              <w:rPr>
                <w:rFonts w:cs="Calibri"/>
                <w:sz w:val="18"/>
                <w:szCs w:val="18"/>
              </w:rPr>
              <w:t>-1.8</w:t>
            </w:r>
          </w:p>
        </w:tc>
        <w:tc>
          <w:tcPr>
            <w:tcW w:w="1200"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0.3</w:t>
            </w:r>
          </w:p>
        </w:tc>
      </w:tr>
      <w:tr w:rsidR="0028193E" w:rsidRPr="00044247" w:rsidTr="00FF3A41">
        <w:trPr>
          <w:trHeight w:val="347"/>
        </w:trPr>
        <w:tc>
          <w:tcPr>
            <w:tcW w:w="327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28193E" w:rsidRPr="00044247" w:rsidRDefault="0028193E" w:rsidP="00FF3A41">
            <w:pPr>
              <w:spacing w:after="0" w:line="240" w:lineRule="auto"/>
              <w:rPr>
                <w:rFonts w:ascii="Sylfaen" w:hAnsi="Sylfaen" w:cs="Calibri"/>
                <w:sz w:val="18"/>
                <w:szCs w:val="18"/>
                <w:lang w:val="ka-GE"/>
              </w:rPr>
            </w:pPr>
            <w:r w:rsidRPr="00044247">
              <w:rPr>
                <w:rFonts w:ascii="Sylfaen" w:hAnsi="Sylfaen" w:cs="Calibri"/>
                <w:sz w:val="18"/>
                <w:szCs w:val="18"/>
                <w:lang w:val="ka-GE"/>
              </w:rPr>
              <w:t xml:space="preserve">სამედიცინო ხარჯები                        </w:t>
            </w:r>
          </w:p>
        </w:tc>
        <w:tc>
          <w:tcPr>
            <w:tcW w:w="913"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000000" w:fill="FFFFFF"/>
            <w:vAlign w:val="center"/>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1.79</w:t>
            </w:r>
          </w:p>
        </w:tc>
        <w:tc>
          <w:tcPr>
            <w:tcW w:w="1288" w:type="dxa"/>
            <w:tcBorders>
              <w:top w:val="single" w:sz="2" w:space="0" w:color="D9D9D9" w:themeColor="background1" w:themeShade="D9"/>
              <w:bottom w:val="single" w:sz="2" w:space="0" w:color="D9D9D9" w:themeColor="background1" w:themeShade="D9"/>
            </w:tcBorders>
            <w:shd w:val="clear" w:color="000000" w:fill="FFFFFF"/>
            <w:vAlign w:val="center"/>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1.74</w:t>
            </w:r>
          </w:p>
        </w:tc>
        <w:tc>
          <w:tcPr>
            <w:tcW w:w="1066" w:type="dxa"/>
            <w:tcBorders>
              <w:top w:val="single" w:sz="2" w:space="0" w:color="D9D9D9" w:themeColor="background1" w:themeShade="D9"/>
              <w:bottom w:val="single" w:sz="2" w:space="0" w:color="D9D9D9" w:themeColor="background1" w:themeShade="D9"/>
            </w:tcBorders>
            <w:shd w:val="clear" w:color="000000" w:fill="FFFFFF"/>
            <w:vAlign w:val="center"/>
          </w:tcPr>
          <w:p w:rsidR="0028193E" w:rsidRPr="00044247" w:rsidRDefault="0028193E" w:rsidP="00FF3A41">
            <w:pPr>
              <w:spacing w:after="0" w:line="240" w:lineRule="auto"/>
              <w:jc w:val="right"/>
              <w:rPr>
                <w:rFonts w:cs="Calibri"/>
                <w:sz w:val="18"/>
                <w:szCs w:val="18"/>
                <w:lang w:val="en-US"/>
              </w:rPr>
            </w:pPr>
            <w:r w:rsidRPr="00044247">
              <w:rPr>
                <w:rFonts w:ascii="Sylfaen" w:hAnsi="Sylfaen" w:cs="Calibri"/>
                <w:sz w:val="18"/>
                <w:szCs w:val="18"/>
                <w:lang w:val="en-US"/>
              </w:rPr>
              <w:t>96.8</w:t>
            </w:r>
          </w:p>
        </w:tc>
        <w:tc>
          <w:tcPr>
            <w:tcW w:w="1465" w:type="dxa"/>
            <w:gridSpan w:val="2"/>
            <w:tcBorders>
              <w:top w:val="single" w:sz="2" w:space="0" w:color="D9D9D9" w:themeColor="background1" w:themeShade="D9"/>
              <w:bottom w:val="single" w:sz="2" w:space="0" w:color="D9D9D9" w:themeColor="background1" w:themeShade="D9"/>
            </w:tcBorders>
            <w:shd w:val="clear" w:color="000000" w:fill="FFFFFF"/>
            <w:vAlign w:val="center"/>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-0.05</w:t>
            </w:r>
          </w:p>
        </w:tc>
        <w:tc>
          <w:tcPr>
            <w:tcW w:w="1200"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28193E" w:rsidRPr="00044247" w:rsidRDefault="0028193E" w:rsidP="00FF3A41">
            <w:pPr>
              <w:spacing w:after="0" w:line="240" w:lineRule="auto"/>
              <w:jc w:val="right"/>
              <w:rPr>
                <w:rFonts w:cs="Calibri"/>
                <w:sz w:val="18"/>
                <w:szCs w:val="18"/>
              </w:rPr>
            </w:pPr>
            <w:r w:rsidRPr="00044247">
              <w:rPr>
                <w:rFonts w:cs="Calibri"/>
                <w:sz w:val="18"/>
                <w:szCs w:val="18"/>
              </w:rPr>
              <w:t> </w:t>
            </w:r>
          </w:p>
        </w:tc>
      </w:tr>
      <w:tr w:rsidR="0028193E" w:rsidRPr="00044247" w:rsidTr="00D75DBF">
        <w:trPr>
          <w:trHeight w:hRule="exact" w:val="557"/>
        </w:trPr>
        <w:tc>
          <w:tcPr>
            <w:tcW w:w="3276" w:type="dxa"/>
            <w:tcBorders>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28193E" w:rsidRPr="00044247" w:rsidRDefault="0028193E" w:rsidP="00D75DBF">
            <w:pPr>
              <w:spacing w:after="0" w:line="240" w:lineRule="auto"/>
              <w:rPr>
                <w:rFonts w:ascii="Sylfaen" w:hAnsi="Sylfaen" w:cs="Calibri"/>
                <w:sz w:val="18"/>
                <w:szCs w:val="18"/>
              </w:rPr>
            </w:pPr>
            <w:r w:rsidRPr="00044247">
              <w:rPr>
                <w:rFonts w:ascii="Sylfaen" w:hAnsi="Sylfaen" w:cs="Calibri"/>
                <w:sz w:val="18"/>
                <w:szCs w:val="18"/>
              </w:rPr>
              <w:t>რბ</w:t>
            </w:r>
            <w:r w:rsidR="00D75DBF">
              <w:rPr>
                <w:rFonts w:ascii="Sylfaen" w:hAnsi="Sylfaen" w:cs="Calibri"/>
                <w:sz w:val="18"/>
                <w:szCs w:val="18"/>
                <w:lang w:val="ka-GE"/>
              </w:rPr>
              <w:t>.</w:t>
            </w:r>
            <w:r w:rsidRPr="00044247">
              <w:rPr>
                <w:rFonts w:ascii="Sylfaen" w:hAnsi="Sylfaen" w:cs="Calibri"/>
                <w:sz w:val="18"/>
                <w:szCs w:val="18"/>
              </w:rPr>
              <w:t>ინვენტ</w:t>
            </w:r>
            <w:r w:rsidR="00D75DBF">
              <w:rPr>
                <w:rFonts w:ascii="Sylfaen" w:hAnsi="Sylfaen" w:cs="Calibri"/>
                <w:sz w:val="18"/>
                <w:szCs w:val="18"/>
                <w:lang w:val="ka-GE"/>
              </w:rPr>
              <w:t xml:space="preserve">. </w:t>
            </w:r>
            <w:r w:rsidRPr="00044247">
              <w:rPr>
                <w:rFonts w:ascii="Sylfaen" w:hAnsi="Sylfaen" w:cs="Calibri"/>
                <w:sz w:val="18"/>
                <w:szCs w:val="18"/>
              </w:rPr>
              <w:t>დაუნიფორმისშეძენისდაპირადჰიგიენასთანდაკ</w:t>
            </w:r>
            <w:r w:rsidRPr="00044247">
              <w:rPr>
                <w:rFonts w:cs="Calibri"/>
                <w:sz w:val="18"/>
                <w:szCs w:val="18"/>
              </w:rPr>
              <w:t xml:space="preserve">. </w:t>
            </w:r>
            <w:r w:rsidRPr="00044247">
              <w:rPr>
                <w:rFonts w:ascii="Sylfaen" w:hAnsi="Sylfaen" w:cs="Calibri"/>
                <w:sz w:val="18"/>
                <w:szCs w:val="18"/>
              </w:rPr>
              <w:t>ხარჯები</w:t>
            </w:r>
          </w:p>
        </w:tc>
        <w:tc>
          <w:tcPr>
            <w:tcW w:w="913" w:type="dxa"/>
            <w:tcBorders>
              <w:left w:val="single" w:sz="2" w:space="0" w:color="D9D9D9" w:themeColor="background1" w:themeShade="D9"/>
              <w:bottom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2.0</w:t>
            </w:r>
          </w:p>
        </w:tc>
        <w:tc>
          <w:tcPr>
            <w:tcW w:w="1288" w:type="dxa"/>
            <w:tcBorders>
              <w:bottom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1.56</w:t>
            </w:r>
          </w:p>
        </w:tc>
        <w:tc>
          <w:tcPr>
            <w:tcW w:w="1066" w:type="dxa"/>
            <w:tcBorders>
              <w:bottom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78.0</w:t>
            </w:r>
          </w:p>
        </w:tc>
        <w:tc>
          <w:tcPr>
            <w:tcW w:w="1465" w:type="dxa"/>
            <w:gridSpan w:val="2"/>
            <w:tcBorders>
              <w:bottom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ka-GE"/>
              </w:rPr>
            </w:pPr>
            <w:r w:rsidRPr="00044247">
              <w:rPr>
                <w:rFonts w:cs="Calibri"/>
                <w:sz w:val="18"/>
                <w:szCs w:val="18"/>
              </w:rPr>
              <w:t>-0.44</w:t>
            </w:r>
          </w:p>
        </w:tc>
        <w:tc>
          <w:tcPr>
            <w:tcW w:w="1200" w:type="dxa"/>
            <w:gridSpan w:val="2"/>
            <w:tcBorders>
              <w:bottom w:val="single" w:sz="2" w:space="0" w:color="D9D9D9" w:themeColor="background1" w:themeShade="D9"/>
              <w:right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cs="Calibri"/>
                <w:sz w:val="18"/>
                <w:szCs w:val="18"/>
              </w:rPr>
            </w:pPr>
          </w:p>
        </w:tc>
      </w:tr>
      <w:tr w:rsidR="0028193E" w:rsidRPr="00044247" w:rsidTr="00FF3A41">
        <w:trPr>
          <w:trHeight w:hRule="exact" w:val="106"/>
        </w:trPr>
        <w:tc>
          <w:tcPr>
            <w:tcW w:w="3276" w:type="dxa"/>
            <w:tcBorders>
              <w:top w:val="single" w:sz="2" w:space="0" w:color="D9D9D9" w:themeColor="background1" w:themeShade="D9"/>
              <w:left w:val="single" w:sz="2" w:space="0" w:color="D9D9D9" w:themeColor="background1" w:themeShade="D9"/>
              <w:right w:val="single" w:sz="2" w:space="0" w:color="D9D9D9" w:themeColor="background1" w:themeShade="D9"/>
            </w:tcBorders>
            <w:shd w:val="clear" w:color="000000" w:fill="FFFFFF"/>
            <w:vAlign w:val="center"/>
          </w:tcPr>
          <w:p w:rsidR="0028193E" w:rsidRPr="00044247" w:rsidRDefault="0028193E" w:rsidP="00FF3A41">
            <w:pPr>
              <w:spacing w:after="0" w:line="240" w:lineRule="auto"/>
              <w:rPr>
                <w:rFonts w:ascii="Sylfaen" w:hAnsi="Sylfaen" w:cs="Calibri"/>
                <w:sz w:val="18"/>
                <w:szCs w:val="18"/>
              </w:rPr>
            </w:pPr>
          </w:p>
        </w:tc>
        <w:tc>
          <w:tcPr>
            <w:tcW w:w="913" w:type="dxa"/>
            <w:tcBorders>
              <w:top w:val="single" w:sz="2" w:space="0" w:color="D9D9D9" w:themeColor="background1" w:themeShade="D9"/>
              <w:left w:val="single" w:sz="2" w:space="0" w:color="D9D9D9" w:themeColor="background1" w:themeShade="D9"/>
            </w:tcBorders>
            <w:shd w:val="clear" w:color="000000" w:fill="FFFFFF"/>
            <w:vAlign w:val="center"/>
          </w:tcPr>
          <w:p w:rsidR="0028193E" w:rsidRPr="00044247" w:rsidRDefault="0028193E" w:rsidP="00FF3A41">
            <w:pPr>
              <w:spacing w:after="0" w:line="240" w:lineRule="auto"/>
              <w:jc w:val="right"/>
              <w:rPr>
                <w:rFonts w:ascii="Sylfaen" w:hAnsi="Sylfaen" w:cs="Calibri"/>
                <w:sz w:val="18"/>
                <w:szCs w:val="18"/>
                <w:lang w:val="ka-GE"/>
              </w:rPr>
            </w:pPr>
          </w:p>
        </w:tc>
        <w:tc>
          <w:tcPr>
            <w:tcW w:w="1288" w:type="dxa"/>
            <w:tcBorders>
              <w:top w:val="single" w:sz="2" w:space="0" w:color="D9D9D9" w:themeColor="background1" w:themeShade="D9"/>
            </w:tcBorders>
            <w:shd w:val="clear" w:color="000000" w:fill="FFFFFF"/>
            <w:vAlign w:val="center"/>
          </w:tcPr>
          <w:p w:rsidR="0028193E" w:rsidRPr="00044247" w:rsidRDefault="0028193E" w:rsidP="00FF3A41">
            <w:pPr>
              <w:spacing w:after="0" w:line="240" w:lineRule="auto"/>
              <w:jc w:val="right"/>
              <w:rPr>
                <w:rFonts w:ascii="Sylfaen" w:hAnsi="Sylfaen" w:cs="Calibri"/>
                <w:sz w:val="18"/>
                <w:szCs w:val="18"/>
                <w:lang w:val="ka-GE"/>
              </w:rPr>
            </w:pPr>
          </w:p>
        </w:tc>
        <w:tc>
          <w:tcPr>
            <w:tcW w:w="1066" w:type="dxa"/>
            <w:tcBorders>
              <w:top w:val="single" w:sz="2" w:space="0" w:color="D9D9D9" w:themeColor="background1" w:themeShade="D9"/>
            </w:tcBorders>
            <w:shd w:val="clear" w:color="000000" w:fill="FFFFFF"/>
            <w:vAlign w:val="center"/>
          </w:tcPr>
          <w:p w:rsidR="0028193E" w:rsidRPr="00044247" w:rsidRDefault="0028193E" w:rsidP="00FF3A41">
            <w:pPr>
              <w:spacing w:after="0" w:line="240" w:lineRule="auto"/>
              <w:jc w:val="right"/>
              <w:rPr>
                <w:rFonts w:ascii="Sylfaen" w:hAnsi="Sylfaen" w:cs="Calibri"/>
                <w:sz w:val="18"/>
                <w:szCs w:val="18"/>
                <w:lang w:val="ka-GE"/>
              </w:rPr>
            </w:pPr>
          </w:p>
        </w:tc>
        <w:tc>
          <w:tcPr>
            <w:tcW w:w="1465" w:type="dxa"/>
            <w:gridSpan w:val="2"/>
            <w:tcBorders>
              <w:top w:val="single" w:sz="2" w:space="0" w:color="D9D9D9" w:themeColor="background1" w:themeShade="D9"/>
            </w:tcBorders>
            <w:shd w:val="clear" w:color="000000" w:fill="FFFFFF"/>
            <w:vAlign w:val="center"/>
          </w:tcPr>
          <w:p w:rsidR="0028193E" w:rsidRPr="00044247" w:rsidRDefault="0028193E" w:rsidP="00FF3A41">
            <w:pPr>
              <w:spacing w:after="0" w:line="240" w:lineRule="auto"/>
              <w:jc w:val="right"/>
              <w:rPr>
                <w:rFonts w:cs="Calibri"/>
                <w:sz w:val="18"/>
                <w:szCs w:val="18"/>
              </w:rPr>
            </w:pPr>
          </w:p>
        </w:tc>
        <w:tc>
          <w:tcPr>
            <w:tcW w:w="1200" w:type="dxa"/>
            <w:gridSpan w:val="2"/>
            <w:tcBorders>
              <w:top w:val="single" w:sz="2" w:space="0" w:color="D9D9D9" w:themeColor="background1" w:themeShade="D9"/>
              <w:right w:val="single" w:sz="2" w:space="0" w:color="D9D9D9" w:themeColor="background1" w:themeShade="D9"/>
            </w:tcBorders>
            <w:shd w:val="clear" w:color="000000" w:fill="FFFFFF"/>
            <w:vAlign w:val="center"/>
          </w:tcPr>
          <w:p w:rsidR="0028193E" w:rsidRPr="00044247" w:rsidRDefault="0028193E" w:rsidP="00FF3A41">
            <w:pPr>
              <w:spacing w:after="0" w:line="240" w:lineRule="auto"/>
              <w:jc w:val="right"/>
              <w:rPr>
                <w:rFonts w:ascii="Sylfaen" w:hAnsi="Sylfaen" w:cs="Calibri"/>
                <w:sz w:val="18"/>
                <w:szCs w:val="18"/>
                <w:lang w:val="ka-GE"/>
              </w:rPr>
            </w:pPr>
          </w:p>
        </w:tc>
      </w:tr>
      <w:tr w:rsidR="0028193E" w:rsidRPr="00044247" w:rsidTr="00D75DBF">
        <w:trPr>
          <w:trHeight w:hRule="exact" w:val="448"/>
        </w:trPr>
        <w:tc>
          <w:tcPr>
            <w:tcW w:w="3276" w:type="dxa"/>
            <w:tcBorders>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28193E" w:rsidRPr="00D75DBF" w:rsidRDefault="0028193E" w:rsidP="00D75DBF">
            <w:pPr>
              <w:spacing w:after="0" w:line="240" w:lineRule="auto"/>
              <w:rPr>
                <w:rFonts w:ascii="Sylfaen" w:hAnsi="Sylfaen" w:cs="Calibri"/>
                <w:sz w:val="18"/>
                <w:szCs w:val="18"/>
                <w:lang w:val="ka-GE"/>
              </w:rPr>
            </w:pPr>
            <w:r w:rsidRPr="00044247">
              <w:rPr>
                <w:rFonts w:ascii="Sylfaen" w:hAnsi="Sylfaen" w:cs="Calibri"/>
                <w:sz w:val="18"/>
                <w:szCs w:val="18"/>
              </w:rPr>
              <w:t>ტრანსპ</w:t>
            </w:r>
            <w:r w:rsidR="00D75DBF">
              <w:rPr>
                <w:rFonts w:ascii="Sylfaen" w:hAnsi="Sylfaen" w:cs="Calibri"/>
                <w:sz w:val="18"/>
                <w:szCs w:val="18"/>
                <w:lang w:val="ka-GE"/>
              </w:rPr>
              <w:t>.</w:t>
            </w:r>
            <w:r w:rsidRPr="00044247">
              <w:rPr>
                <w:rFonts w:cs="Calibri"/>
                <w:sz w:val="18"/>
                <w:szCs w:val="18"/>
              </w:rPr>
              <w:t xml:space="preserve">. </w:t>
            </w:r>
            <w:r w:rsidRPr="00044247">
              <w:rPr>
                <w:rFonts w:ascii="Sylfaen" w:hAnsi="Sylfaen" w:cs="Calibri"/>
                <w:sz w:val="18"/>
                <w:szCs w:val="18"/>
              </w:rPr>
              <w:t>ტექნიკისადაიარაღისექსპლუატ</w:t>
            </w:r>
            <w:r w:rsidR="00D75DBF">
              <w:rPr>
                <w:rFonts w:ascii="Sylfaen" w:hAnsi="Sylfaen" w:cs="Calibri"/>
                <w:sz w:val="18"/>
                <w:szCs w:val="18"/>
                <w:lang w:val="ka-GE"/>
              </w:rPr>
              <w:t>.</w:t>
            </w:r>
            <w:r w:rsidRPr="00044247">
              <w:rPr>
                <w:rFonts w:ascii="Sylfaen" w:hAnsi="Sylfaen" w:cs="Calibri"/>
                <w:sz w:val="18"/>
                <w:szCs w:val="18"/>
              </w:rPr>
              <w:t>დამოვლა</w:t>
            </w:r>
            <w:r w:rsidRPr="00044247">
              <w:rPr>
                <w:rFonts w:cs="Calibri"/>
                <w:sz w:val="18"/>
                <w:szCs w:val="18"/>
              </w:rPr>
              <w:t>-</w:t>
            </w:r>
            <w:r w:rsidRPr="00044247">
              <w:rPr>
                <w:rFonts w:ascii="Sylfaen" w:hAnsi="Sylfaen" w:cs="Calibri"/>
                <w:sz w:val="18"/>
                <w:szCs w:val="18"/>
              </w:rPr>
              <w:t>შენახვისხარჯ</w:t>
            </w:r>
            <w:r w:rsidR="00D75DBF">
              <w:rPr>
                <w:rFonts w:ascii="Sylfaen" w:hAnsi="Sylfaen" w:cs="Calibri"/>
                <w:sz w:val="18"/>
                <w:szCs w:val="18"/>
                <w:lang w:val="ka-GE"/>
              </w:rPr>
              <w:t>.</w:t>
            </w:r>
          </w:p>
        </w:tc>
        <w:tc>
          <w:tcPr>
            <w:tcW w:w="913" w:type="dxa"/>
            <w:tcBorders>
              <w:left w:val="single" w:sz="2" w:space="0" w:color="D9D9D9" w:themeColor="background1" w:themeShade="D9"/>
              <w:bottom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128.21</w:t>
            </w:r>
          </w:p>
        </w:tc>
        <w:tc>
          <w:tcPr>
            <w:tcW w:w="1288" w:type="dxa"/>
            <w:tcBorders>
              <w:bottom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88.58</w:t>
            </w:r>
          </w:p>
        </w:tc>
        <w:tc>
          <w:tcPr>
            <w:tcW w:w="1066" w:type="dxa"/>
            <w:tcBorders>
              <w:bottom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69.1</w:t>
            </w:r>
          </w:p>
        </w:tc>
        <w:tc>
          <w:tcPr>
            <w:tcW w:w="1465" w:type="dxa"/>
            <w:gridSpan w:val="2"/>
            <w:tcBorders>
              <w:bottom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-39.63</w:t>
            </w:r>
          </w:p>
        </w:tc>
        <w:tc>
          <w:tcPr>
            <w:tcW w:w="1200" w:type="dxa"/>
            <w:gridSpan w:val="2"/>
            <w:tcBorders>
              <w:bottom w:val="single" w:sz="2" w:space="0" w:color="D9D9D9" w:themeColor="background1" w:themeShade="D9"/>
              <w:right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2.3</w:t>
            </w:r>
          </w:p>
        </w:tc>
      </w:tr>
      <w:tr w:rsidR="0028193E" w:rsidRPr="00044247" w:rsidTr="00D75DBF">
        <w:trPr>
          <w:trHeight w:hRule="exact" w:val="308"/>
        </w:trPr>
        <w:tc>
          <w:tcPr>
            <w:tcW w:w="327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28193E" w:rsidRPr="00D75DBF" w:rsidRDefault="0028193E" w:rsidP="00D75DBF">
            <w:pPr>
              <w:spacing w:after="0" w:line="240" w:lineRule="auto"/>
              <w:rPr>
                <w:rFonts w:ascii="Sylfaen" w:hAnsi="Sylfaen" w:cs="Calibri"/>
                <w:sz w:val="18"/>
                <w:szCs w:val="18"/>
                <w:lang w:val="ka-GE"/>
              </w:rPr>
            </w:pPr>
            <w:r w:rsidRPr="00044247">
              <w:rPr>
                <w:rFonts w:ascii="Sylfaen" w:hAnsi="Sylfaen" w:cs="Calibri"/>
                <w:sz w:val="18"/>
                <w:szCs w:val="18"/>
              </w:rPr>
              <w:t>სხვადანარჩენისაქონელიდამომსახ</w:t>
            </w:r>
            <w:r w:rsidR="00D75DBF">
              <w:rPr>
                <w:rFonts w:ascii="Sylfaen" w:hAnsi="Sylfaen" w:cs="Calibri"/>
                <w:sz w:val="18"/>
                <w:szCs w:val="18"/>
                <w:lang w:val="ka-GE"/>
              </w:rPr>
              <w:t>.</w:t>
            </w:r>
          </w:p>
        </w:tc>
        <w:tc>
          <w:tcPr>
            <w:tcW w:w="913"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62.19</w:t>
            </w:r>
          </w:p>
        </w:tc>
        <w:tc>
          <w:tcPr>
            <w:tcW w:w="1288" w:type="dxa"/>
            <w:tcBorders>
              <w:top w:val="single" w:sz="2" w:space="0" w:color="D9D9D9" w:themeColor="background1" w:themeShade="D9"/>
              <w:bottom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26.28</w:t>
            </w:r>
          </w:p>
        </w:tc>
        <w:tc>
          <w:tcPr>
            <w:tcW w:w="1066" w:type="dxa"/>
            <w:tcBorders>
              <w:top w:val="single" w:sz="2" w:space="0" w:color="D9D9D9" w:themeColor="background1" w:themeShade="D9"/>
              <w:bottom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42.3</w:t>
            </w:r>
          </w:p>
        </w:tc>
        <w:tc>
          <w:tcPr>
            <w:tcW w:w="1465" w:type="dxa"/>
            <w:gridSpan w:val="2"/>
            <w:tcBorders>
              <w:top w:val="single" w:sz="2" w:space="0" w:color="D9D9D9" w:themeColor="background1" w:themeShade="D9"/>
              <w:bottom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-35.91</w:t>
            </w:r>
          </w:p>
        </w:tc>
        <w:tc>
          <w:tcPr>
            <w:tcW w:w="1200"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0.7</w:t>
            </w:r>
          </w:p>
        </w:tc>
      </w:tr>
      <w:tr w:rsidR="0028193E" w:rsidRPr="00044247" w:rsidTr="00FF3A41">
        <w:trPr>
          <w:trHeight w:hRule="exact" w:val="336"/>
        </w:trPr>
        <w:tc>
          <w:tcPr>
            <w:tcW w:w="327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28193E" w:rsidRPr="00044247" w:rsidRDefault="0028193E" w:rsidP="00FF3A41">
            <w:pPr>
              <w:spacing w:after="0" w:line="240" w:lineRule="auto"/>
              <w:rPr>
                <w:rFonts w:ascii="Sylfaen" w:hAnsi="Sylfaen" w:cs="Calibri"/>
                <w:sz w:val="18"/>
                <w:szCs w:val="18"/>
              </w:rPr>
            </w:pPr>
            <w:r w:rsidRPr="00044247">
              <w:rPr>
                <w:rFonts w:ascii="Sylfaen" w:hAnsi="Sylfaen" w:cs="Calibri"/>
                <w:sz w:val="18"/>
                <w:szCs w:val="18"/>
              </w:rPr>
              <w:t>სუბსიდია</w:t>
            </w:r>
          </w:p>
        </w:tc>
        <w:tc>
          <w:tcPr>
            <w:tcW w:w="913"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901.92</w:t>
            </w:r>
          </w:p>
        </w:tc>
        <w:tc>
          <w:tcPr>
            <w:tcW w:w="1288" w:type="dxa"/>
            <w:tcBorders>
              <w:top w:val="single" w:sz="2" w:space="0" w:color="D9D9D9" w:themeColor="background1" w:themeShade="D9"/>
              <w:bottom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751.82</w:t>
            </w:r>
          </w:p>
        </w:tc>
        <w:tc>
          <w:tcPr>
            <w:tcW w:w="1066" w:type="dxa"/>
            <w:tcBorders>
              <w:top w:val="single" w:sz="2" w:space="0" w:color="D9D9D9" w:themeColor="background1" w:themeShade="D9"/>
              <w:bottom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83.4</w:t>
            </w:r>
          </w:p>
        </w:tc>
        <w:tc>
          <w:tcPr>
            <w:tcW w:w="1465" w:type="dxa"/>
            <w:gridSpan w:val="2"/>
            <w:tcBorders>
              <w:top w:val="single" w:sz="2" w:space="0" w:color="D9D9D9" w:themeColor="background1" w:themeShade="D9"/>
              <w:bottom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-150.0</w:t>
            </w:r>
          </w:p>
        </w:tc>
        <w:tc>
          <w:tcPr>
            <w:tcW w:w="1200"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ka-GE"/>
              </w:rPr>
            </w:pPr>
            <w:r w:rsidRPr="00044247">
              <w:rPr>
                <w:rFonts w:cs="Calibri"/>
                <w:sz w:val="18"/>
                <w:szCs w:val="18"/>
              </w:rPr>
              <w:t>19.9</w:t>
            </w:r>
          </w:p>
        </w:tc>
      </w:tr>
      <w:tr w:rsidR="0028193E" w:rsidRPr="00044247" w:rsidTr="00FF3A41">
        <w:trPr>
          <w:trHeight w:hRule="exact" w:val="343"/>
        </w:trPr>
        <w:tc>
          <w:tcPr>
            <w:tcW w:w="327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28193E" w:rsidRPr="00044247" w:rsidRDefault="0028193E" w:rsidP="00FF3A41">
            <w:pPr>
              <w:spacing w:after="0" w:line="240" w:lineRule="auto"/>
              <w:rPr>
                <w:rFonts w:ascii="Sylfaen" w:hAnsi="Sylfaen" w:cs="Calibri"/>
                <w:sz w:val="18"/>
                <w:szCs w:val="18"/>
              </w:rPr>
            </w:pPr>
            <w:r w:rsidRPr="00044247">
              <w:rPr>
                <w:rFonts w:ascii="Sylfaen" w:hAnsi="Sylfaen" w:cs="Calibri"/>
                <w:sz w:val="18"/>
                <w:szCs w:val="18"/>
              </w:rPr>
              <w:t>გრანტები</w:t>
            </w:r>
          </w:p>
        </w:tc>
        <w:tc>
          <w:tcPr>
            <w:tcW w:w="913"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2.0</w:t>
            </w:r>
          </w:p>
        </w:tc>
        <w:tc>
          <w:tcPr>
            <w:tcW w:w="1288" w:type="dxa"/>
            <w:tcBorders>
              <w:top w:val="single" w:sz="2" w:space="0" w:color="D9D9D9" w:themeColor="background1" w:themeShade="D9"/>
              <w:bottom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w:t>
            </w:r>
          </w:p>
        </w:tc>
        <w:tc>
          <w:tcPr>
            <w:tcW w:w="1066" w:type="dxa"/>
            <w:tcBorders>
              <w:top w:val="single" w:sz="2" w:space="0" w:color="D9D9D9" w:themeColor="background1" w:themeShade="D9"/>
              <w:bottom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w:t>
            </w:r>
          </w:p>
        </w:tc>
        <w:tc>
          <w:tcPr>
            <w:tcW w:w="1465" w:type="dxa"/>
            <w:gridSpan w:val="2"/>
            <w:tcBorders>
              <w:top w:val="single" w:sz="2" w:space="0" w:color="D9D9D9" w:themeColor="background1" w:themeShade="D9"/>
              <w:bottom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w:t>
            </w:r>
          </w:p>
        </w:tc>
        <w:tc>
          <w:tcPr>
            <w:tcW w:w="1200"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w:t>
            </w:r>
          </w:p>
        </w:tc>
      </w:tr>
      <w:tr w:rsidR="0028193E" w:rsidRPr="00044247" w:rsidTr="00FF3A41">
        <w:trPr>
          <w:trHeight w:hRule="exact" w:val="347"/>
        </w:trPr>
        <w:tc>
          <w:tcPr>
            <w:tcW w:w="327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28193E" w:rsidRPr="00044247" w:rsidRDefault="0028193E" w:rsidP="00FF3A41">
            <w:pPr>
              <w:spacing w:after="0" w:line="240" w:lineRule="auto"/>
              <w:rPr>
                <w:rFonts w:ascii="Sylfaen" w:hAnsi="Sylfaen" w:cs="Calibri"/>
                <w:sz w:val="18"/>
                <w:szCs w:val="18"/>
              </w:rPr>
            </w:pPr>
            <w:r w:rsidRPr="00044247">
              <w:rPr>
                <w:rFonts w:ascii="Sylfaen" w:hAnsi="Sylfaen" w:cs="Calibri"/>
                <w:sz w:val="18"/>
                <w:szCs w:val="18"/>
              </w:rPr>
              <w:t>სოციალურიუზრუნველყოფა</w:t>
            </w:r>
          </w:p>
        </w:tc>
        <w:tc>
          <w:tcPr>
            <w:tcW w:w="913"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365.99</w:t>
            </w:r>
          </w:p>
        </w:tc>
        <w:tc>
          <w:tcPr>
            <w:tcW w:w="1288" w:type="dxa"/>
            <w:tcBorders>
              <w:top w:val="single" w:sz="2" w:space="0" w:color="D9D9D9" w:themeColor="background1" w:themeShade="D9"/>
              <w:bottom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346.45</w:t>
            </w:r>
          </w:p>
        </w:tc>
        <w:tc>
          <w:tcPr>
            <w:tcW w:w="1066" w:type="dxa"/>
            <w:tcBorders>
              <w:top w:val="single" w:sz="2" w:space="0" w:color="D9D9D9" w:themeColor="background1" w:themeShade="D9"/>
              <w:bottom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94.7</w:t>
            </w:r>
          </w:p>
        </w:tc>
        <w:tc>
          <w:tcPr>
            <w:tcW w:w="1465" w:type="dxa"/>
            <w:gridSpan w:val="2"/>
            <w:tcBorders>
              <w:top w:val="single" w:sz="2" w:space="0" w:color="D9D9D9" w:themeColor="background1" w:themeShade="D9"/>
              <w:bottom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-19.54</w:t>
            </w:r>
          </w:p>
        </w:tc>
        <w:tc>
          <w:tcPr>
            <w:tcW w:w="1200"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ka-GE"/>
              </w:rPr>
            </w:pPr>
            <w:r w:rsidRPr="00044247">
              <w:rPr>
                <w:rFonts w:cs="Calibri"/>
                <w:sz w:val="18"/>
                <w:szCs w:val="18"/>
              </w:rPr>
              <w:t>9.2</w:t>
            </w:r>
          </w:p>
        </w:tc>
      </w:tr>
      <w:tr w:rsidR="0028193E" w:rsidRPr="00044247" w:rsidTr="00FF3A41">
        <w:trPr>
          <w:trHeight w:hRule="exact" w:val="339"/>
        </w:trPr>
        <w:tc>
          <w:tcPr>
            <w:tcW w:w="327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28193E" w:rsidRPr="00044247" w:rsidRDefault="0028193E" w:rsidP="00FF3A41">
            <w:pPr>
              <w:spacing w:after="0" w:line="240" w:lineRule="auto"/>
              <w:rPr>
                <w:rFonts w:ascii="Sylfaen" w:hAnsi="Sylfaen" w:cs="Calibri"/>
                <w:sz w:val="18"/>
                <w:szCs w:val="18"/>
              </w:rPr>
            </w:pPr>
            <w:r w:rsidRPr="00044247">
              <w:rPr>
                <w:rFonts w:ascii="Sylfaen" w:hAnsi="Sylfaen" w:cs="Calibri"/>
                <w:sz w:val="18"/>
                <w:szCs w:val="18"/>
              </w:rPr>
              <w:t>სხვახარჯები</w:t>
            </w:r>
          </w:p>
        </w:tc>
        <w:tc>
          <w:tcPr>
            <w:tcW w:w="913"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202.64</w:t>
            </w:r>
          </w:p>
        </w:tc>
        <w:tc>
          <w:tcPr>
            <w:tcW w:w="1288" w:type="dxa"/>
            <w:tcBorders>
              <w:top w:val="single" w:sz="2" w:space="0" w:color="D9D9D9" w:themeColor="background1" w:themeShade="D9"/>
              <w:bottom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83.50</w:t>
            </w:r>
          </w:p>
        </w:tc>
        <w:tc>
          <w:tcPr>
            <w:tcW w:w="1066" w:type="dxa"/>
            <w:tcBorders>
              <w:top w:val="single" w:sz="2" w:space="0" w:color="D9D9D9" w:themeColor="background1" w:themeShade="D9"/>
              <w:bottom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41.2</w:t>
            </w:r>
          </w:p>
        </w:tc>
        <w:tc>
          <w:tcPr>
            <w:tcW w:w="1465" w:type="dxa"/>
            <w:gridSpan w:val="2"/>
            <w:tcBorders>
              <w:top w:val="single" w:sz="2" w:space="0" w:color="D9D9D9" w:themeColor="background1" w:themeShade="D9"/>
              <w:bottom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-119.14</w:t>
            </w:r>
          </w:p>
        </w:tc>
        <w:tc>
          <w:tcPr>
            <w:tcW w:w="1200"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2.2</w:t>
            </w:r>
          </w:p>
        </w:tc>
      </w:tr>
      <w:tr w:rsidR="0028193E" w:rsidRPr="00044247" w:rsidTr="00FF3A41">
        <w:trPr>
          <w:trHeight w:hRule="exact" w:val="353"/>
        </w:trPr>
        <w:tc>
          <w:tcPr>
            <w:tcW w:w="3276" w:type="dxa"/>
            <w:tcBorders>
              <w:top w:val="single" w:sz="2" w:space="0" w:color="D9D9D9" w:themeColor="background1" w:themeShade="D9"/>
              <w:left w:val="single" w:sz="2" w:space="0" w:color="D9D9D9" w:themeColor="background1" w:themeShade="D9"/>
              <w:bottom w:val="single" w:sz="18" w:space="0" w:color="auto"/>
              <w:right w:val="single" w:sz="2" w:space="0" w:color="D9D9D9" w:themeColor="background1" w:themeShade="D9"/>
            </w:tcBorders>
            <w:shd w:val="clear" w:color="000000" w:fill="FFFFFF"/>
            <w:vAlign w:val="center"/>
          </w:tcPr>
          <w:p w:rsidR="0028193E" w:rsidRPr="00044247" w:rsidRDefault="0028193E" w:rsidP="00FF3A41">
            <w:pPr>
              <w:spacing w:after="0" w:line="240" w:lineRule="auto"/>
              <w:rPr>
                <w:rFonts w:ascii="Sylfaen" w:hAnsi="Sylfaen" w:cs="Calibri"/>
                <w:sz w:val="18"/>
                <w:szCs w:val="18"/>
              </w:rPr>
            </w:pPr>
            <w:r w:rsidRPr="00044247">
              <w:rPr>
                <w:rFonts w:ascii="Sylfaen" w:hAnsi="Sylfaen" w:cs="Calibri"/>
                <w:sz w:val="18"/>
                <w:szCs w:val="18"/>
              </w:rPr>
              <w:t>არაფინანსურიაქტივებისზრდა</w:t>
            </w:r>
          </w:p>
        </w:tc>
        <w:tc>
          <w:tcPr>
            <w:tcW w:w="913" w:type="dxa"/>
            <w:tcBorders>
              <w:top w:val="single" w:sz="2" w:space="0" w:color="D9D9D9" w:themeColor="background1" w:themeShade="D9"/>
              <w:left w:val="single" w:sz="2" w:space="0" w:color="D9D9D9" w:themeColor="background1" w:themeShade="D9"/>
              <w:bottom w:val="single" w:sz="18" w:space="0" w:color="auto"/>
            </w:tcBorders>
            <w:shd w:val="clear" w:color="000000" w:fill="FFFFFF"/>
            <w:vAlign w:val="center"/>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172.88</w:t>
            </w:r>
          </w:p>
        </w:tc>
        <w:tc>
          <w:tcPr>
            <w:tcW w:w="1288" w:type="dxa"/>
            <w:tcBorders>
              <w:top w:val="single" w:sz="2" w:space="0" w:color="D9D9D9" w:themeColor="background1" w:themeShade="D9"/>
              <w:bottom w:val="single" w:sz="18" w:space="0" w:color="auto"/>
            </w:tcBorders>
            <w:shd w:val="clear" w:color="000000" w:fill="FFFFFF"/>
            <w:vAlign w:val="center"/>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23.88</w:t>
            </w:r>
          </w:p>
        </w:tc>
        <w:tc>
          <w:tcPr>
            <w:tcW w:w="1066" w:type="dxa"/>
            <w:tcBorders>
              <w:top w:val="single" w:sz="2" w:space="0" w:color="D9D9D9" w:themeColor="background1" w:themeShade="D9"/>
              <w:bottom w:val="single" w:sz="18" w:space="0" w:color="auto"/>
            </w:tcBorders>
            <w:shd w:val="clear" w:color="000000" w:fill="FFFFFF"/>
            <w:vAlign w:val="center"/>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13.8</w:t>
            </w:r>
          </w:p>
        </w:tc>
        <w:tc>
          <w:tcPr>
            <w:tcW w:w="1465" w:type="dxa"/>
            <w:gridSpan w:val="2"/>
            <w:tcBorders>
              <w:top w:val="single" w:sz="2" w:space="0" w:color="D9D9D9" w:themeColor="background1" w:themeShade="D9"/>
              <w:bottom w:val="single" w:sz="18" w:space="0" w:color="auto"/>
            </w:tcBorders>
            <w:shd w:val="clear" w:color="000000" w:fill="FFFFFF"/>
            <w:vAlign w:val="center"/>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-149.0</w:t>
            </w:r>
          </w:p>
        </w:tc>
        <w:tc>
          <w:tcPr>
            <w:tcW w:w="1200" w:type="dxa"/>
            <w:gridSpan w:val="2"/>
            <w:tcBorders>
              <w:top w:val="single" w:sz="2" w:space="0" w:color="D9D9D9" w:themeColor="background1" w:themeShade="D9"/>
              <w:bottom w:val="single" w:sz="18" w:space="0" w:color="auto"/>
              <w:right w:val="single" w:sz="2" w:space="0" w:color="D9D9D9" w:themeColor="background1" w:themeShade="D9"/>
            </w:tcBorders>
            <w:shd w:val="clear" w:color="000000" w:fill="FFFFFF"/>
            <w:vAlign w:val="center"/>
          </w:tcPr>
          <w:p w:rsidR="0028193E" w:rsidRPr="00044247" w:rsidRDefault="0028193E" w:rsidP="00FF3A41">
            <w:pPr>
              <w:spacing w:after="0" w:line="240" w:lineRule="auto"/>
              <w:jc w:val="right"/>
              <w:rPr>
                <w:rFonts w:ascii="Sylfaen" w:hAnsi="Sylfaen" w:cs="Calibri"/>
                <w:sz w:val="18"/>
                <w:szCs w:val="18"/>
                <w:lang w:val="en-US"/>
              </w:rPr>
            </w:pPr>
            <w:r w:rsidRPr="00044247">
              <w:rPr>
                <w:rFonts w:ascii="Sylfaen" w:hAnsi="Sylfaen" w:cs="Calibri"/>
                <w:sz w:val="18"/>
                <w:szCs w:val="18"/>
                <w:lang w:val="en-US"/>
              </w:rPr>
              <w:t>0.6</w:t>
            </w:r>
          </w:p>
        </w:tc>
      </w:tr>
    </w:tbl>
    <w:p w:rsidR="0028193E" w:rsidRDefault="0028193E" w:rsidP="0028193E">
      <w:pPr>
        <w:pStyle w:val="Caption"/>
        <w:spacing w:after="60"/>
        <w:outlineLvl w:val="2"/>
        <w:rPr>
          <w:rFonts w:ascii="Sylfaen" w:hAnsi="Sylfaen" w:cs="Sylfaen"/>
          <w:color w:val="auto"/>
          <w:lang w:val="ka-GE"/>
        </w:rPr>
      </w:pPr>
    </w:p>
    <w:p w:rsidR="00CF4EDC" w:rsidRPr="00CF4EDC" w:rsidRDefault="00CF4EDC" w:rsidP="00CF4EDC">
      <w:pPr>
        <w:spacing w:after="40"/>
        <w:ind w:firstLine="284"/>
        <w:jc w:val="both"/>
        <w:rPr>
          <w:rFonts w:ascii="Sylfaen" w:hAnsi="Sylfaen"/>
          <w:lang w:val="ka-GE"/>
        </w:rPr>
      </w:pPr>
      <w:r>
        <w:rPr>
          <w:rFonts w:ascii="Sylfaen" w:hAnsi="Sylfaen"/>
          <w:spacing w:val="20"/>
          <w:sz w:val="26"/>
          <w:szCs w:val="26"/>
          <w:lang w:val="en-US"/>
        </w:rPr>
        <w:t xml:space="preserve">COVID-19 </w:t>
      </w:r>
      <w:r>
        <w:rPr>
          <w:rFonts w:ascii="Sylfaen" w:hAnsi="Sylfaen"/>
          <w:lang w:val="ka-GE"/>
        </w:rPr>
        <w:t>წინააღმდეგ გ</w:t>
      </w:r>
      <w:r w:rsidRPr="00743702">
        <w:rPr>
          <w:rFonts w:ascii="Sylfaen" w:hAnsi="Sylfaen"/>
          <w:lang w:val="ka-GE"/>
        </w:rPr>
        <w:t>ადაუდებელი ღონისძიებების დაფინანსების მიზნით რესპუბლიკური ბიუჯეტში მოძიებულ იქნა 1 006 000 ლარი.</w:t>
      </w:r>
      <w:r w:rsidRPr="00743702">
        <w:rPr>
          <w:rFonts w:ascii="Sylfaen" w:hAnsi="Sylfaen"/>
          <w:lang w:val="en-US"/>
        </w:rPr>
        <w:t xml:space="preserve">COVID – 19 </w:t>
      </w:r>
      <w:r w:rsidRPr="00743702">
        <w:rPr>
          <w:rFonts w:ascii="Sylfaen" w:hAnsi="Sylfaen"/>
          <w:lang w:val="ka-GE"/>
        </w:rPr>
        <w:t xml:space="preserve">გავრცელების პრევენციის მიზნით აფხაზეთის ავტონომიური რესპუბლიკის მთავრობის მიერ შემდგომ ეტაპზე ამ მიმართულებით გასატარებელი ღონისძიებებისათვის </w:t>
      </w:r>
      <w:r>
        <w:rPr>
          <w:rFonts w:ascii="Sylfaen" w:hAnsi="Sylfaen"/>
          <w:lang w:val="ka-GE"/>
        </w:rPr>
        <w:t xml:space="preserve">აფხაზეთის ა/რ ფინანსთა და დარგობრივი ეკონომიკის სამინისტრო </w:t>
      </w:r>
      <w:r w:rsidRPr="00743702">
        <w:rPr>
          <w:rFonts w:ascii="Sylfaen" w:hAnsi="Sylfaen"/>
          <w:lang w:val="ka-GE"/>
        </w:rPr>
        <w:t>აწარმოებს აქტიურ მოლაპარაკებას საქართველოს ფინანსთა სამინისტროსთან, აფხაზეთის ავტონომიური რესპუბლიკის ბიუჯეტში დამატებითი ფინანსური რესურსის გამოყოფის თაობაზე</w:t>
      </w:r>
      <w:r>
        <w:rPr>
          <w:rFonts w:ascii="Sylfaen" w:hAnsi="Sylfaen"/>
          <w:lang w:val="ka-GE"/>
        </w:rPr>
        <w:t>.</w:t>
      </w:r>
    </w:p>
    <w:p w:rsidR="0028193E" w:rsidRPr="002E49CB" w:rsidRDefault="0028193E" w:rsidP="0028193E">
      <w:pPr>
        <w:spacing w:after="60"/>
        <w:jc w:val="center"/>
        <w:rPr>
          <w:rFonts w:ascii="Sylfaen" w:hAnsi="Sylfaen"/>
          <w:color w:val="FF0000"/>
          <w:sz w:val="24"/>
          <w:szCs w:val="24"/>
          <w:lang w:val="en-US"/>
        </w:rPr>
      </w:pPr>
    </w:p>
    <w:p w:rsidR="0028193E" w:rsidRPr="00C61006" w:rsidRDefault="0028193E" w:rsidP="0028193E">
      <w:pPr>
        <w:jc w:val="both"/>
        <w:rPr>
          <w:rFonts w:ascii="Sylfaen" w:hAnsi="Sylfaen" w:cs="Sylfaen"/>
          <w:sz w:val="24"/>
          <w:szCs w:val="24"/>
          <w:lang w:val="ka-GE"/>
        </w:rPr>
      </w:pPr>
    </w:p>
    <w:p w:rsidR="0028193E" w:rsidRPr="0028193E" w:rsidRDefault="0028193E" w:rsidP="00D82F63">
      <w:pPr>
        <w:spacing w:after="40"/>
        <w:jc w:val="both"/>
        <w:rPr>
          <w:color w:val="FF0000"/>
          <w:lang w:val="ka-GE"/>
        </w:rPr>
      </w:pPr>
    </w:p>
    <w:sectPr w:rsidR="0028193E" w:rsidRPr="0028193E" w:rsidSect="004C50C9">
      <w:headerReference w:type="default" r:id="rId19"/>
      <w:footerReference w:type="default" r:id="rId20"/>
      <w:pgSz w:w="11906" w:h="16838"/>
      <w:pgMar w:top="1440" w:right="991"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E4C" w:rsidRDefault="00B15E4C" w:rsidP="005B64D8">
      <w:pPr>
        <w:spacing w:after="0" w:line="240" w:lineRule="auto"/>
      </w:pPr>
      <w:r>
        <w:separator/>
      </w:r>
    </w:p>
  </w:endnote>
  <w:endnote w:type="continuationSeparator" w:id="1">
    <w:p w:rsidR="00B15E4C" w:rsidRDefault="00B15E4C" w:rsidP="005B64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cadMtavr">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177449"/>
      <w:docPartObj>
        <w:docPartGallery w:val="Page Numbers (Bottom of Page)"/>
        <w:docPartUnique/>
      </w:docPartObj>
    </w:sdtPr>
    <w:sdtContent>
      <w:p w:rsidR="004C50C9" w:rsidRDefault="006550E2">
        <w:pPr>
          <w:pStyle w:val="Footer"/>
          <w:jc w:val="center"/>
        </w:pPr>
        <w:r>
          <w:fldChar w:fldCharType="begin"/>
        </w:r>
        <w:r w:rsidR="004C50C9">
          <w:instrText>PAGE   \* MERGEFORMAT</w:instrText>
        </w:r>
        <w:r>
          <w:fldChar w:fldCharType="separate"/>
        </w:r>
        <w:r w:rsidR="00EC4D24">
          <w:rPr>
            <w:noProof/>
          </w:rPr>
          <w:t>23</w:t>
        </w:r>
        <w:r>
          <w:fldChar w:fldCharType="end"/>
        </w:r>
      </w:p>
    </w:sdtContent>
  </w:sdt>
  <w:p w:rsidR="004C50C9" w:rsidRDefault="004C50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E4C" w:rsidRDefault="00B15E4C" w:rsidP="005B64D8">
      <w:pPr>
        <w:spacing w:after="0" w:line="240" w:lineRule="auto"/>
      </w:pPr>
      <w:r>
        <w:separator/>
      </w:r>
    </w:p>
  </w:footnote>
  <w:footnote w:type="continuationSeparator" w:id="1">
    <w:p w:rsidR="00B15E4C" w:rsidRDefault="00B15E4C" w:rsidP="005B64D8">
      <w:pPr>
        <w:spacing w:after="0" w:line="240" w:lineRule="auto"/>
      </w:pPr>
      <w:r>
        <w:continuationSeparator/>
      </w:r>
    </w:p>
  </w:footnote>
  <w:footnote w:id="2">
    <w:p w:rsidR="00AC0321" w:rsidRDefault="00AC0321" w:rsidP="00EA62CB">
      <w:pPr>
        <w:pStyle w:val="FootnoteText"/>
        <w:jc w:val="both"/>
        <w:rPr>
          <w:rFonts w:ascii="Sylfaen" w:hAnsi="Sylfaen"/>
          <w:b/>
          <w:sz w:val="18"/>
          <w:szCs w:val="18"/>
          <w:lang w:val="ka-GE"/>
        </w:rPr>
      </w:pPr>
      <w:r>
        <w:rPr>
          <w:rStyle w:val="FootnoteReference"/>
          <w:sz w:val="18"/>
          <w:szCs w:val="18"/>
        </w:rPr>
        <w:footnoteRef/>
      </w:r>
      <w:r>
        <w:rPr>
          <w:rFonts w:ascii="Sylfaen" w:hAnsi="Sylfaen"/>
          <w:b/>
          <w:sz w:val="18"/>
          <w:szCs w:val="18"/>
          <w:lang w:val="ka-GE"/>
        </w:rPr>
        <w:t>პროდუქციის ბრუნვა</w:t>
      </w:r>
      <w:r>
        <w:rPr>
          <w:rFonts w:ascii="Sylfaen" w:hAnsi="Sylfaen"/>
          <w:sz w:val="18"/>
          <w:szCs w:val="18"/>
          <w:lang w:val="ka-GE"/>
        </w:rPr>
        <w:t xml:space="preserve"> – არის საანგარიშო პერიოდში ეკონომიკური ერთეულის მიერ განხორციელებული გაყიდვები ანუ დარიცხული შემოსავლები საქონლისა და მომსახურების გაყიდვებიდან (ბარტერის ჩათვლით). ბრუნვა მოიცავს ყველა გადასახადსა თუ ბაჟს საქონელსა და მომსახურებაზე (დღგ-ისა და აქციზის გარდა). მასში ჩაირთვება აგრეთვე ყველა ხარჯი (სატრანსპორტო, შეფუთვის და ა.შ.), რომლებიც დაეკისრება მყიდველს. ფასთა დაწევა, ფასდაკლებები თუ ფასდათმობები, აგრეთვე დაბრუნებული ტარის ღირებულება შეიძლება გამოირიცხოს ბრუნვიდან (ნაღდი ანგარიშსწორებისას მხოლოდ ფასდაკლებების გამორიცხვით). ბრუნვაში არ ჩაირთვება აქტივების გაყიდვა, აგრეთვე სუბსიდიები.</w:t>
      </w:r>
    </w:p>
    <w:p w:rsidR="00AC0321" w:rsidRDefault="00AC0321" w:rsidP="00EA62CB">
      <w:pPr>
        <w:pStyle w:val="FootnoteText"/>
        <w:rPr>
          <w:rFonts w:ascii="Sylfaen" w:hAnsi="Sylfaen"/>
          <w:lang w:val="ka-GE"/>
        </w:rPr>
      </w:pPr>
    </w:p>
  </w:footnote>
  <w:footnote w:id="3">
    <w:p w:rsidR="00AC0321" w:rsidRDefault="00AC0321" w:rsidP="00EA62CB">
      <w:pPr>
        <w:pStyle w:val="FootnoteText"/>
        <w:jc w:val="both"/>
        <w:rPr>
          <w:rFonts w:ascii="Sylfaen" w:hAnsi="Sylfaen"/>
          <w:sz w:val="18"/>
          <w:szCs w:val="18"/>
          <w:lang w:val="ka-GE"/>
        </w:rPr>
      </w:pPr>
      <w:r>
        <w:rPr>
          <w:rStyle w:val="FootnoteReference"/>
          <w:sz w:val="18"/>
          <w:szCs w:val="18"/>
        </w:rPr>
        <w:footnoteRef/>
      </w:r>
      <w:r>
        <w:rPr>
          <w:rFonts w:ascii="Sylfaen" w:hAnsi="Sylfaen"/>
          <w:b/>
          <w:sz w:val="18"/>
          <w:szCs w:val="18"/>
          <w:lang w:val="ka-GE"/>
        </w:rPr>
        <w:t>პროდუქციის გამოშვება</w:t>
      </w:r>
      <w:r>
        <w:rPr>
          <w:rFonts w:ascii="Sylfaen" w:hAnsi="Sylfaen"/>
          <w:sz w:val="18"/>
          <w:szCs w:val="18"/>
          <w:lang w:val="ka-GE"/>
        </w:rPr>
        <w:t xml:space="preserve"> – განსაზღვრავს ეკონომიკური ერთეულის მიერ ფაქტობრივად წარმოებული პროდუქციის რაოდენობას და რეალიზებული პროდუქციის მოცულობას, გადაყიდვისათვის შეძენილი საქონლისა და მომსახურების, აგრეთვე მატერიალური საბრუნავი საშუალებების მარაგების ცვლილებების ჩათვლით.</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9557"/>
    </w:tblGrid>
    <w:tr w:rsidR="00AC0321" w:rsidTr="00346C2C">
      <w:trPr>
        <w:trHeight w:val="625"/>
      </w:trPr>
      <w:tc>
        <w:tcPr>
          <w:tcW w:w="9557" w:type="dxa"/>
          <w:tcBorders>
            <w:bottom w:val="double" w:sz="4" w:space="0" w:color="auto"/>
          </w:tcBorders>
        </w:tcPr>
        <w:p w:rsidR="00AC0321" w:rsidRPr="00FB13BC" w:rsidRDefault="00AC0321" w:rsidP="005B64D8">
          <w:pPr>
            <w:pStyle w:val="Header"/>
            <w:jc w:val="center"/>
            <w:rPr>
              <w:rFonts w:ascii="Sylfaen" w:hAnsi="Sylfaen"/>
              <w:sz w:val="18"/>
              <w:szCs w:val="18"/>
              <w:lang w:val="ka-GE"/>
            </w:rPr>
          </w:pPr>
          <w:r>
            <w:rPr>
              <w:rFonts w:ascii="Sylfaen" w:eastAsia="MS Gothic" w:hAnsi="Sylfaen"/>
              <w:bCs/>
              <w:i/>
              <w:sz w:val="18"/>
              <w:szCs w:val="18"/>
              <w:lang w:val="ka-GE" w:eastAsia="ja-JP"/>
            </w:rPr>
            <w:t xml:space="preserve">ანგარიში </w:t>
          </w:r>
          <w:r w:rsidRPr="00093087">
            <w:rPr>
              <w:rFonts w:ascii="Sylfaen" w:eastAsia="MS Gothic" w:hAnsi="Sylfaen"/>
              <w:bCs/>
              <w:i/>
              <w:sz w:val="18"/>
              <w:szCs w:val="18"/>
              <w:lang w:val="ka-GE" w:eastAsia="ja-JP"/>
            </w:rPr>
            <w:t xml:space="preserve">აფხაზეთის ავტონომიური რესპუბლიკის </w:t>
          </w:r>
          <w:r>
            <w:rPr>
              <w:rFonts w:ascii="Sylfaen" w:eastAsia="MS Gothic" w:hAnsi="Sylfaen"/>
              <w:bCs/>
              <w:i/>
              <w:sz w:val="18"/>
              <w:szCs w:val="18"/>
              <w:lang w:val="ka-GE" w:eastAsia="ja-JP"/>
            </w:rPr>
            <w:t>სამთავრობო სტრუქტურების</w:t>
          </w:r>
          <w:r w:rsidRPr="00093087">
            <w:rPr>
              <w:rFonts w:ascii="Sylfaen" w:eastAsia="MS Gothic" w:hAnsi="Sylfaen"/>
              <w:bCs/>
              <w:i/>
              <w:sz w:val="18"/>
              <w:szCs w:val="18"/>
              <w:lang w:val="ka-GE" w:eastAsia="ja-JP"/>
            </w:rPr>
            <w:t xml:space="preserve"> მიერ </w:t>
          </w:r>
          <w:r>
            <w:rPr>
              <w:rFonts w:ascii="Sylfaen" w:hAnsi="Sylfaen"/>
              <w:i/>
              <w:sz w:val="18"/>
              <w:szCs w:val="18"/>
              <w:lang w:val="ka-GE"/>
            </w:rPr>
            <w:t xml:space="preserve">2020 წლის </w:t>
          </w:r>
          <w:r>
            <w:rPr>
              <w:rFonts w:ascii="Sylfaen" w:hAnsi="Sylfaen"/>
              <w:i/>
              <w:sz w:val="18"/>
              <w:szCs w:val="18"/>
              <w:lang w:val="en-GB"/>
            </w:rPr>
            <w:t xml:space="preserve">I </w:t>
          </w:r>
          <w:r>
            <w:rPr>
              <w:rFonts w:ascii="Sylfaen" w:hAnsi="Sylfaen"/>
              <w:i/>
              <w:sz w:val="18"/>
              <w:szCs w:val="18"/>
            </w:rPr>
            <w:t>კვარტალ</w:t>
          </w:r>
          <w:r>
            <w:rPr>
              <w:rFonts w:ascii="Sylfaen" w:hAnsi="Sylfaen"/>
              <w:i/>
              <w:sz w:val="18"/>
              <w:szCs w:val="18"/>
              <w:lang w:val="ka-GE"/>
            </w:rPr>
            <w:t>ში გატარებული ღონისძიებების შესახებ</w:t>
          </w:r>
        </w:p>
      </w:tc>
    </w:tr>
  </w:tbl>
  <w:p w:rsidR="00AC0321" w:rsidRPr="004B67ED" w:rsidRDefault="00AC0321" w:rsidP="005B64D8">
    <w:pPr>
      <w:pStyle w:val="Header"/>
      <w:rPr>
        <w:lang w:val="ka-G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3F9A"/>
    <w:multiLevelType w:val="hybridMultilevel"/>
    <w:tmpl w:val="925C7D00"/>
    <w:lvl w:ilvl="0" w:tplc="FF52707E">
      <w:start w:val="1"/>
      <w:numFmt w:val="bullet"/>
      <w:lvlText w:val="•"/>
      <w:lvlJc w:val="left"/>
      <w:pPr>
        <w:tabs>
          <w:tab w:val="num" w:pos="720"/>
        </w:tabs>
        <w:ind w:left="720" w:hanging="360"/>
      </w:pPr>
      <w:rPr>
        <w:rFonts w:ascii="Times New Roman" w:hAnsi="Times New Roman" w:hint="default"/>
      </w:rPr>
    </w:lvl>
    <w:lvl w:ilvl="1" w:tplc="F87E9FB8" w:tentative="1">
      <w:start w:val="1"/>
      <w:numFmt w:val="bullet"/>
      <w:lvlText w:val="•"/>
      <w:lvlJc w:val="left"/>
      <w:pPr>
        <w:tabs>
          <w:tab w:val="num" w:pos="1440"/>
        </w:tabs>
        <w:ind w:left="1440" w:hanging="360"/>
      </w:pPr>
      <w:rPr>
        <w:rFonts w:ascii="Times New Roman" w:hAnsi="Times New Roman" w:hint="default"/>
      </w:rPr>
    </w:lvl>
    <w:lvl w:ilvl="2" w:tplc="D6F8672A" w:tentative="1">
      <w:start w:val="1"/>
      <w:numFmt w:val="bullet"/>
      <w:lvlText w:val="•"/>
      <w:lvlJc w:val="left"/>
      <w:pPr>
        <w:tabs>
          <w:tab w:val="num" w:pos="2160"/>
        </w:tabs>
        <w:ind w:left="2160" w:hanging="360"/>
      </w:pPr>
      <w:rPr>
        <w:rFonts w:ascii="Times New Roman" w:hAnsi="Times New Roman" w:hint="default"/>
      </w:rPr>
    </w:lvl>
    <w:lvl w:ilvl="3" w:tplc="2500DA4C" w:tentative="1">
      <w:start w:val="1"/>
      <w:numFmt w:val="bullet"/>
      <w:lvlText w:val="•"/>
      <w:lvlJc w:val="left"/>
      <w:pPr>
        <w:tabs>
          <w:tab w:val="num" w:pos="2880"/>
        </w:tabs>
        <w:ind w:left="2880" w:hanging="360"/>
      </w:pPr>
      <w:rPr>
        <w:rFonts w:ascii="Times New Roman" w:hAnsi="Times New Roman" w:hint="default"/>
      </w:rPr>
    </w:lvl>
    <w:lvl w:ilvl="4" w:tplc="2B3ACA96" w:tentative="1">
      <w:start w:val="1"/>
      <w:numFmt w:val="bullet"/>
      <w:lvlText w:val="•"/>
      <w:lvlJc w:val="left"/>
      <w:pPr>
        <w:tabs>
          <w:tab w:val="num" w:pos="3600"/>
        </w:tabs>
        <w:ind w:left="3600" w:hanging="360"/>
      </w:pPr>
      <w:rPr>
        <w:rFonts w:ascii="Times New Roman" w:hAnsi="Times New Roman" w:hint="default"/>
      </w:rPr>
    </w:lvl>
    <w:lvl w:ilvl="5" w:tplc="638EAE44" w:tentative="1">
      <w:start w:val="1"/>
      <w:numFmt w:val="bullet"/>
      <w:lvlText w:val="•"/>
      <w:lvlJc w:val="left"/>
      <w:pPr>
        <w:tabs>
          <w:tab w:val="num" w:pos="4320"/>
        </w:tabs>
        <w:ind w:left="4320" w:hanging="360"/>
      </w:pPr>
      <w:rPr>
        <w:rFonts w:ascii="Times New Roman" w:hAnsi="Times New Roman" w:hint="default"/>
      </w:rPr>
    </w:lvl>
    <w:lvl w:ilvl="6" w:tplc="E5EAF55A" w:tentative="1">
      <w:start w:val="1"/>
      <w:numFmt w:val="bullet"/>
      <w:lvlText w:val="•"/>
      <w:lvlJc w:val="left"/>
      <w:pPr>
        <w:tabs>
          <w:tab w:val="num" w:pos="5040"/>
        </w:tabs>
        <w:ind w:left="5040" w:hanging="360"/>
      </w:pPr>
      <w:rPr>
        <w:rFonts w:ascii="Times New Roman" w:hAnsi="Times New Roman" w:hint="default"/>
      </w:rPr>
    </w:lvl>
    <w:lvl w:ilvl="7" w:tplc="3E5CD73C" w:tentative="1">
      <w:start w:val="1"/>
      <w:numFmt w:val="bullet"/>
      <w:lvlText w:val="•"/>
      <w:lvlJc w:val="left"/>
      <w:pPr>
        <w:tabs>
          <w:tab w:val="num" w:pos="5760"/>
        </w:tabs>
        <w:ind w:left="5760" w:hanging="360"/>
      </w:pPr>
      <w:rPr>
        <w:rFonts w:ascii="Times New Roman" w:hAnsi="Times New Roman" w:hint="default"/>
      </w:rPr>
    </w:lvl>
    <w:lvl w:ilvl="8" w:tplc="9D4E226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608202F"/>
    <w:multiLevelType w:val="hybridMultilevel"/>
    <w:tmpl w:val="53F67D60"/>
    <w:lvl w:ilvl="0" w:tplc="38A817E0">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6372342"/>
    <w:multiLevelType w:val="hybridMultilevel"/>
    <w:tmpl w:val="C88EA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2B5460"/>
    <w:multiLevelType w:val="hybridMultilevel"/>
    <w:tmpl w:val="54A6D30E"/>
    <w:lvl w:ilvl="0" w:tplc="04190001">
      <w:start w:val="1"/>
      <w:numFmt w:val="bullet"/>
      <w:lvlText w:val=""/>
      <w:lvlJc w:val="left"/>
      <w:pPr>
        <w:tabs>
          <w:tab w:val="num" w:pos="720"/>
        </w:tabs>
        <w:ind w:left="720" w:hanging="360"/>
      </w:pPr>
      <w:rPr>
        <w:rFonts w:ascii="Symbol" w:hAnsi="Symbol" w:hint="default"/>
      </w:rPr>
    </w:lvl>
    <w:lvl w:ilvl="1" w:tplc="DC7AB86C" w:tentative="1">
      <w:start w:val="1"/>
      <w:numFmt w:val="bullet"/>
      <w:lvlText w:val=""/>
      <w:lvlJc w:val="left"/>
      <w:pPr>
        <w:tabs>
          <w:tab w:val="num" w:pos="1440"/>
        </w:tabs>
        <w:ind w:left="1440" w:hanging="360"/>
      </w:pPr>
      <w:rPr>
        <w:rFonts w:ascii="Wingdings" w:hAnsi="Wingdings" w:hint="default"/>
      </w:rPr>
    </w:lvl>
    <w:lvl w:ilvl="2" w:tplc="84AC2412" w:tentative="1">
      <w:start w:val="1"/>
      <w:numFmt w:val="bullet"/>
      <w:lvlText w:val=""/>
      <w:lvlJc w:val="left"/>
      <w:pPr>
        <w:tabs>
          <w:tab w:val="num" w:pos="2160"/>
        </w:tabs>
        <w:ind w:left="2160" w:hanging="360"/>
      </w:pPr>
      <w:rPr>
        <w:rFonts w:ascii="Wingdings" w:hAnsi="Wingdings" w:hint="default"/>
      </w:rPr>
    </w:lvl>
    <w:lvl w:ilvl="3" w:tplc="4106FD94" w:tentative="1">
      <w:start w:val="1"/>
      <w:numFmt w:val="bullet"/>
      <w:lvlText w:val=""/>
      <w:lvlJc w:val="left"/>
      <w:pPr>
        <w:tabs>
          <w:tab w:val="num" w:pos="2880"/>
        </w:tabs>
        <w:ind w:left="2880" w:hanging="360"/>
      </w:pPr>
      <w:rPr>
        <w:rFonts w:ascii="Wingdings" w:hAnsi="Wingdings" w:hint="default"/>
      </w:rPr>
    </w:lvl>
    <w:lvl w:ilvl="4" w:tplc="CE784E60" w:tentative="1">
      <w:start w:val="1"/>
      <w:numFmt w:val="bullet"/>
      <w:lvlText w:val=""/>
      <w:lvlJc w:val="left"/>
      <w:pPr>
        <w:tabs>
          <w:tab w:val="num" w:pos="3600"/>
        </w:tabs>
        <w:ind w:left="3600" w:hanging="360"/>
      </w:pPr>
      <w:rPr>
        <w:rFonts w:ascii="Wingdings" w:hAnsi="Wingdings" w:hint="default"/>
      </w:rPr>
    </w:lvl>
    <w:lvl w:ilvl="5" w:tplc="14541F6C" w:tentative="1">
      <w:start w:val="1"/>
      <w:numFmt w:val="bullet"/>
      <w:lvlText w:val=""/>
      <w:lvlJc w:val="left"/>
      <w:pPr>
        <w:tabs>
          <w:tab w:val="num" w:pos="4320"/>
        </w:tabs>
        <w:ind w:left="4320" w:hanging="360"/>
      </w:pPr>
      <w:rPr>
        <w:rFonts w:ascii="Wingdings" w:hAnsi="Wingdings" w:hint="default"/>
      </w:rPr>
    </w:lvl>
    <w:lvl w:ilvl="6" w:tplc="C8A4DB28" w:tentative="1">
      <w:start w:val="1"/>
      <w:numFmt w:val="bullet"/>
      <w:lvlText w:val=""/>
      <w:lvlJc w:val="left"/>
      <w:pPr>
        <w:tabs>
          <w:tab w:val="num" w:pos="5040"/>
        </w:tabs>
        <w:ind w:left="5040" w:hanging="360"/>
      </w:pPr>
      <w:rPr>
        <w:rFonts w:ascii="Wingdings" w:hAnsi="Wingdings" w:hint="default"/>
      </w:rPr>
    </w:lvl>
    <w:lvl w:ilvl="7" w:tplc="19E4C362" w:tentative="1">
      <w:start w:val="1"/>
      <w:numFmt w:val="bullet"/>
      <w:lvlText w:val=""/>
      <w:lvlJc w:val="left"/>
      <w:pPr>
        <w:tabs>
          <w:tab w:val="num" w:pos="5760"/>
        </w:tabs>
        <w:ind w:left="5760" w:hanging="360"/>
      </w:pPr>
      <w:rPr>
        <w:rFonts w:ascii="Wingdings" w:hAnsi="Wingdings" w:hint="default"/>
      </w:rPr>
    </w:lvl>
    <w:lvl w:ilvl="8" w:tplc="F8A0BB16" w:tentative="1">
      <w:start w:val="1"/>
      <w:numFmt w:val="bullet"/>
      <w:lvlText w:val=""/>
      <w:lvlJc w:val="left"/>
      <w:pPr>
        <w:tabs>
          <w:tab w:val="num" w:pos="6480"/>
        </w:tabs>
        <w:ind w:left="6480" w:hanging="360"/>
      </w:pPr>
      <w:rPr>
        <w:rFonts w:ascii="Wingdings" w:hAnsi="Wingdings" w:hint="default"/>
      </w:rPr>
    </w:lvl>
  </w:abstractNum>
  <w:abstractNum w:abstractNumId="4">
    <w:nsid w:val="124E5C12"/>
    <w:multiLevelType w:val="hybridMultilevel"/>
    <w:tmpl w:val="FC840ACA"/>
    <w:lvl w:ilvl="0" w:tplc="04190001">
      <w:start w:val="1"/>
      <w:numFmt w:val="bullet"/>
      <w:lvlText w:val=""/>
      <w:lvlJc w:val="left"/>
      <w:pPr>
        <w:tabs>
          <w:tab w:val="num" w:pos="720"/>
        </w:tabs>
        <w:ind w:left="720" w:hanging="360"/>
      </w:pPr>
      <w:rPr>
        <w:rFonts w:ascii="Symbol" w:hAnsi="Symbol" w:hint="default"/>
      </w:rPr>
    </w:lvl>
    <w:lvl w:ilvl="1" w:tplc="F660862E" w:tentative="1">
      <w:start w:val="1"/>
      <w:numFmt w:val="bullet"/>
      <w:lvlText w:val=""/>
      <w:lvlJc w:val="left"/>
      <w:pPr>
        <w:tabs>
          <w:tab w:val="num" w:pos="1440"/>
        </w:tabs>
        <w:ind w:left="1440" w:hanging="360"/>
      </w:pPr>
      <w:rPr>
        <w:rFonts w:ascii="Wingdings" w:hAnsi="Wingdings" w:hint="default"/>
      </w:rPr>
    </w:lvl>
    <w:lvl w:ilvl="2" w:tplc="037E75BA" w:tentative="1">
      <w:start w:val="1"/>
      <w:numFmt w:val="bullet"/>
      <w:lvlText w:val=""/>
      <w:lvlJc w:val="left"/>
      <w:pPr>
        <w:tabs>
          <w:tab w:val="num" w:pos="2160"/>
        </w:tabs>
        <w:ind w:left="2160" w:hanging="360"/>
      </w:pPr>
      <w:rPr>
        <w:rFonts w:ascii="Wingdings" w:hAnsi="Wingdings" w:hint="default"/>
      </w:rPr>
    </w:lvl>
    <w:lvl w:ilvl="3" w:tplc="FBCA039A" w:tentative="1">
      <w:start w:val="1"/>
      <w:numFmt w:val="bullet"/>
      <w:lvlText w:val=""/>
      <w:lvlJc w:val="left"/>
      <w:pPr>
        <w:tabs>
          <w:tab w:val="num" w:pos="2880"/>
        </w:tabs>
        <w:ind w:left="2880" w:hanging="360"/>
      </w:pPr>
      <w:rPr>
        <w:rFonts w:ascii="Wingdings" w:hAnsi="Wingdings" w:hint="default"/>
      </w:rPr>
    </w:lvl>
    <w:lvl w:ilvl="4" w:tplc="6BD43590" w:tentative="1">
      <w:start w:val="1"/>
      <w:numFmt w:val="bullet"/>
      <w:lvlText w:val=""/>
      <w:lvlJc w:val="left"/>
      <w:pPr>
        <w:tabs>
          <w:tab w:val="num" w:pos="3600"/>
        </w:tabs>
        <w:ind w:left="3600" w:hanging="360"/>
      </w:pPr>
      <w:rPr>
        <w:rFonts w:ascii="Wingdings" w:hAnsi="Wingdings" w:hint="default"/>
      </w:rPr>
    </w:lvl>
    <w:lvl w:ilvl="5" w:tplc="2C923DD8" w:tentative="1">
      <w:start w:val="1"/>
      <w:numFmt w:val="bullet"/>
      <w:lvlText w:val=""/>
      <w:lvlJc w:val="left"/>
      <w:pPr>
        <w:tabs>
          <w:tab w:val="num" w:pos="4320"/>
        </w:tabs>
        <w:ind w:left="4320" w:hanging="360"/>
      </w:pPr>
      <w:rPr>
        <w:rFonts w:ascii="Wingdings" w:hAnsi="Wingdings" w:hint="default"/>
      </w:rPr>
    </w:lvl>
    <w:lvl w:ilvl="6" w:tplc="EFAAF1BE" w:tentative="1">
      <w:start w:val="1"/>
      <w:numFmt w:val="bullet"/>
      <w:lvlText w:val=""/>
      <w:lvlJc w:val="left"/>
      <w:pPr>
        <w:tabs>
          <w:tab w:val="num" w:pos="5040"/>
        </w:tabs>
        <w:ind w:left="5040" w:hanging="360"/>
      </w:pPr>
      <w:rPr>
        <w:rFonts w:ascii="Wingdings" w:hAnsi="Wingdings" w:hint="default"/>
      </w:rPr>
    </w:lvl>
    <w:lvl w:ilvl="7" w:tplc="CEC27F78" w:tentative="1">
      <w:start w:val="1"/>
      <w:numFmt w:val="bullet"/>
      <w:lvlText w:val=""/>
      <w:lvlJc w:val="left"/>
      <w:pPr>
        <w:tabs>
          <w:tab w:val="num" w:pos="5760"/>
        </w:tabs>
        <w:ind w:left="5760" w:hanging="360"/>
      </w:pPr>
      <w:rPr>
        <w:rFonts w:ascii="Wingdings" w:hAnsi="Wingdings" w:hint="default"/>
      </w:rPr>
    </w:lvl>
    <w:lvl w:ilvl="8" w:tplc="8C806BD6" w:tentative="1">
      <w:start w:val="1"/>
      <w:numFmt w:val="bullet"/>
      <w:lvlText w:val=""/>
      <w:lvlJc w:val="left"/>
      <w:pPr>
        <w:tabs>
          <w:tab w:val="num" w:pos="6480"/>
        </w:tabs>
        <w:ind w:left="6480" w:hanging="360"/>
      </w:pPr>
      <w:rPr>
        <w:rFonts w:ascii="Wingdings" w:hAnsi="Wingdings" w:hint="default"/>
      </w:rPr>
    </w:lvl>
  </w:abstractNum>
  <w:abstractNum w:abstractNumId="5">
    <w:nsid w:val="1F2A3A08"/>
    <w:multiLevelType w:val="hybridMultilevel"/>
    <w:tmpl w:val="10303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4C58B9"/>
    <w:multiLevelType w:val="hybridMultilevel"/>
    <w:tmpl w:val="CE845A0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206B649A"/>
    <w:multiLevelType w:val="hybridMultilevel"/>
    <w:tmpl w:val="6D00082A"/>
    <w:lvl w:ilvl="0" w:tplc="82BE48CA">
      <w:start w:val="1"/>
      <w:numFmt w:val="bullet"/>
      <w:lvlText w:val=""/>
      <w:lvlJc w:val="left"/>
      <w:pPr>
        <w:tabs>
          <w:tab w:val="num" w:pos="720"/>
        </w:tabs>
        <w:ind w:left="720" w:hanging="360"/>
      </w:pPr>
      <w:rPr>
        <w:rFonts w:ascii="Wingdings" w:hAnsi="Wingdings" w:hint="default"/>
      </w:rPr>
    </w:lvl>
    <w:lvl w:ilvl="1" w:tplc="D9564B74" w:tentative="1">
      <w:start w:val="1"/>
      <w:numFmt w:val="bullet"/>
      <w:lvlText w:val=""/>
      <w:lvlJc w:val="left"/>
      <w:pPr>
        <w:tabs>
          <w:tab w:val="num" w:pos="1440"/>
        </w:tabs>
        <w:ind w:left="1440" w:hanging="360"/>
      </w:pPr>
      <w:rPr>
        <w:rFonts w:ascii="Wingdings" w:hAnsi="Wingdings" w:hint="default"/>
      </w:rPr>
    </w:lvl>
    <w:lvl w:ilvl="2" w:tplc="229E8102" w:tentative="1">
      <w:start w:val="1"/>
      <w:numFmt w:val="bullet"/>
      <w:lvlText w:val=""/>
      <w:lvlJc w:val="left"/>
      <w:pPr>
        <w:tabs>
          <w:tab w:val="num" w:pos="2160"/>
        </w:tabs>
        <w:ind w:left="2160" w:hanging="360"/>
      </w:pPr>
      <w:rPr>
        <w:rFonts w:ascii="Wingdings" w:hAnsi="Wingdings" w:hint="default"/>
      </w:rPr>
    </w:lvl>
    <w:lvl w:ilvl="3" w:tplc="BB38F17E" w:tentative="1">
      <w:start w:val="1"/>
      <w:numFmt w:val="bullet"/>
      <w:lvlText w:val=""/>
      <w:lvlJc w:val="left"/>
      <w:pPr>
        <w:tabs>
          <w:tab w:val="num" w:pos="2880"/>
        </w:tabs>
        <w:ind w:left="2880" w:hanging="360"/>
      </w:pPr>
      <w:rPr>
        <w:rFonts w:ascii="Wingdings" w:hAnsi="Wingdings" w:hint="default"/>
      </w:rPr>
    </w:lvl>
    <w:lvl w:ilvl="4" w:tplc="31305CE0" w:tentative="1">
      <w:start w:val="1"/>
      <w:numFmt w:val="bullet"/>
      <w:lvlText w:val=""/>
      <w:lvlJc w:val="left"/>
      <w:pPr>
        <w:tabs>
          <w:tab w:val="num" w:pos="3600"/>
        </w:tabs>
        <w:ind w:left="3600" w:hanging="360"/>
      </w:pPr>
      <w:rPr>
        <w:rFonts w:ascii="Wingdings" w:hAnsi="Wingdings" w:hint="default"/>
      </w:rPr>
    </w:lvl>
    <w:lvl w:ilvl="5" w:tplc="73227E52" w:tentative="1">
      <w:start w:val="1"/>
      <w:numFmt w:val="bullet"/>
      <w:lvlText w:val=""/>
      <w:lvlJc w:val="left"/>
      <w:pPr>
        <w:tabs>
          <w:tab w:val="num" w:pos="4320"/>
        </w:tabs>
        <w:ind w:left="4320" w:hanging="360"/>
      </w:pPr>
      <w:rPr>
        <w:rFonts w:ascii="Wingdings" w:hAnsi="Wingdings" w:hint="default"/>
      </w:rPr>
    </w:lvl>
    <w:lvl w:ilvl="6" w:tplc="9038431A" w:tentative="1">
      <w:start w:val="1"/>
      <w:numFmt w:val="bullet"/>
      <w:lvlText w:val=""/>
      <w:lvlJc w:val="left"/>
      <w:pPr>
        <w:tabs>
          <w:tab w:val="num" w:pos="5040"/>
        </w:tabs>
        <w:ind w:left="5040" w:hanging="360"/>
      </w:pPr>
      <w:rPr>
        <w:rFonts w:ascii="Wingdings" w:hAnsi="Wingdings" w:hint="default"/>
      </w:rPr>
    </w:lvl>
    <w:lvl w:ilvl="7" w:tplc="8F3C9032" w:tentative="1">
      <w:start w:val="1"/>
      <w:numFmt w:val="bullet"/>
      <w:lvlText w:val=""/>
      <w:lvlJc w:val="left"/>
      <w:pPr>
        <w:tabs>
          <w:tab w:val="num" w:pos="5760"/>
        </w:tabs>
        <w:ind w:left="5760" w:hanging="360"/>
      </w:pPr>
      <w:rPr>
        <w:rFonts w:ascii="Wingdings" w:hAnsi="Wingdings" w:hint="default"/>
      </w:rPr>
    </w:lvl>
    <w:lvl w:ilvl="8" w:tplc="5214310A" w:tentative="1">
      <w:start w:val="1"/>
      <w:numFmt w:val="bullet"/>
      <w:lvlText w:val=""/>
      <w:lvlJc w:val="left"/>
      <w:pPr>
        <w:tabs>
          <w:tab w:val="num" w:pos="6480"/>
        </w:tabs>
        <w:ind w:left="6480" w:hanging="360"/>
      </w:pPr>
      <w:rPr>
        <w:rFonts w:ascii="Wingdings" w:hAnsi="Wingdings" w:hint="default"/>
      </w:rPr>
    </w:lvl>
  </w:abstractNum>
  <w:abstractNum w:abstractNumId="8">
    <w:nsid w:val="252D7893"/>
    <w:multiLevelType w:val="hybridMultilevel"/>
    <w:tmpl w:val="C4DEF7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279B2EFD"/>
    <w:multiLevelType w:val="hybridMultilevel"/>
    <w:tmpl w:val="B57A7732"/>
    <w:lvl w:ilvl="0" w:tplc="29AADB52">
      <w:start w:val="1"/>
      <w:numFmt w:val="bullet"/>
      <w:lvlText w:val=""/>
      <w:lvlJc w:val="left"/>
      <w:pPr>
        <w:tabs>
          <w:tab w:val="num" w:pos="720"/>
        </w:tabs>
        <w:ind w:left="720" w:hanging="360"/>
      </w:pPr>
      <w:rPr>
        <w:rFonts w:ascii="Wingdings" w:hAnsi="Wingdings" w:hint="default"/>
      </w:rPr>
    </w:lvl>
    <w:lvl w:ilvl="1" w:tplc="7584BC9C" w:tentative="1">
      <w:start w:val="1"/>
      <w:numFmt w:val="bullet"/>
      <w:lvlText w:val=""/>
      <w:lvlJc w:val="left"/>
      <w:pPr>
        <w:tabs>
          <w:tab w:val="num" w:pos="1440"/>
        </w:tabs>
        <w:ind w:left="1440" w:hanging="360"/>
      </w:pPr>
      <w:rPr>
        <w:rFonts w:ascii="Wingdings" w:hAnsi="Wingdings" w:hint="default"/>
      </w:rPr>
    </w:lvl>
    <w:lvl w:ilvl="2" w:tplc="505EAB4A" w:tentative="1">
      <w:start w:val="1"/>
      <w:numFmt w:val="bullet"/>
      <w:lvlText w:val=""/>
      <w:lvlJc w:val="left"/>
      <w:pPr>
        <w:tabs>
          <w:tab w:val="num" w:pos="2160"/>
        </w:tabs>
        <w:ind w:left="2160" w:hanging="360"/>
      </w:pPr>
      <w:rPr>
        <w:rFonts w:ascii="Wingdings" w:hAnsi="Wingdings" w:hint="default"/>
      </w:rPr>
    </w:lvl>
    <w:lvl w:ilvl="3" w:tplc="C7D84B1C" w:tentative="1">
      <w:start w:val="1"/>
      <w:numFmt w:val="bullet"/>
      <w:lvlText w:val=""/>
      <w:lvlJc w:val="left"/>
      <w:pPr>
        <w:tabs>
          <w:tab w:val="num" w:pos="2880"/>
        </w:tabs>
        <w:ind w:left="2880" w:hanging="360"/>
      </w:pPr>
      <w:rPr>
        <w:rFonts w:ascii="Wingdings" w:hAnsi="Wingdings" w:hint="default"/>
      </w:rPr>
    </w:lvl>
    <w:lvl w:ilvl="4" w:tplc="BF7EDA30" w:tentative="1">
      <w:start w:val="1"/>
      <w:numFmt w:val="bullet"/>
      <w:lvlText w:val=""/>
      <w:lvlJc w:val="left"/>
      <w:pPr>
        <w:tabs>
          <w:tab w:val="num" w:pos="3600"/>
        </w:tabs>
        <w:ind w:left="3600" w:hanging="360"/>
      </w:pPr>
      <w:rPr>
        <w:rFonts w:ascii="Wingdings" w:hAnsi="Wingdings" w:hint="default"/>
      </w:rPr>
    </w:lvl>
    <w:lvl w:ilvl="5" w:tplc="E6E2ED62" w:tentative="1">
      <w:start w:val="1"/>
      <w:numFmt w:val="bullet"/>
      <w:lvlText w:val=""/>
      <w:lvlJc w:val="left"/>
      <w:pPr>
        <w:tabs>
          <w:tab w:val="num" w:pos="4320"/>
        </w:tabs>
        <w:ind w:left="4320" w:hanging="360"/>
      </w:pPr>
      <w:rPr>
        <w:rFonts w:ascii="Wingdings" w:hAnsi="Wingdings" w:hint="default"/>
      </w:rPr>
    </w:lvl>
    <w:lvl w:ilvl="6" w:tplc="6D665AE6" w:tentative="1">
      <w:start w:val="1"/>
      <w:numFmt w:val="bullet"/>
      <w:lvlText w:val=""/>
      <w:lvlJc w:val="left"/>
      <w:pPr>
        <w:tabs>
          <w:tab w:val="num" w:pos="5040"/>
        </w:tabs>
        <w:ind w:left="5040" w:hanging="360"/>
      </w:pPr>
      <w:rPr>
        <w:rFonts w:ascii="Wingdings" w:hAnsi="Wingdings" w:hint="default"/>
      </w:rPr>
    </w:lvl>
    <w:lvl w:ilvl="7" w:tplc="AB263F6A" w:tentative="1">
      <w:start w:val="1"/>
      <w:numFmt w:val="bullet"/>
      <w:lvlText w:val=""/>
      <w:lvlJc w:val="left"/>
      <w:pPr>
        <w:tabs>
          <w:tab w:val="num" w:pos="5760"/>
        </w:tabs>
        <w:ind w:left="5760" w:hanging="360"/>
      </w:pPr>
      <w:rPr>
        <w:rFonts w:ascii="Wingdings" w:hAnsi="Wingdings" w:hint="default"/>
      </w:rPr>
    </w:lvl>
    <w:lvl w:ilvl="8" w:tplc="2F4E4BF6" w:tentative="1">
      <w:start w:val="1"/>
      <w:numFmt w:val="bullet"/>
      <w:lvlText w:val=""/>
      <w:lvlJc w:val="left"/>
      <w:pPr>
        <w:tabs>
          <w:tab w:val="num" w:pos="6480"/>
        </w:tabs>
        <w:ind w:left="6480" w:hanging="360"/>
      </w:pPr>
      <w:rPr>
        <w:rFonts w:ascii="Wingdings" w:hAnsi="Wingdings" w:hint="default"/>
      </w:rPr>
    </w:lvl>
  </w:abstractNum>
  <w:abstractNum w:abstractNumId="10">
    <w:nsid w:val="2C8F2C6D"/>
    <w:multiLevelType w:val="hybridMultilevel"/>
    <w:tmpl w:val="9E70DE3E"/>
    <w:lvl w:ilvl="0" w:tplc="04190001">
      <w:start w:val="1"/>
      <w:numFmt w:val="bullet"/>
      <w:lvlText w:val=""/>
      <w:lvlJc w:val="left"/>
      <w:pPr>
        <w:ind w:left="720" w:hanging="360"/>
      </w:pPr>
      <w:rPr>
        <w:rFonts w:ascii="Symbol" w:hAnsi="Symbol"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9F07D2"/>
    <w:multiLevelType w:val="hybridMultilevel"/>
    <w:tmpl w:val="43603A76"/>
    <w:lvl w:ilvl="0" w:tplc="4DFC1A3C">
      <w:start w:val="1"/>
      <w:numFmt w:val="bullet"/>
      <w:lvlText w:val=""/>
      <w:lvlJc w:val="left"/>
      <w:pPr>
        <w:tabs>
          <w:tab w:val="num" w:pos="720"/>
        </w:tabs>
        <w:ind w:left="720" w:hanging="360"/>
      </w:pPr>
      <w:rPr>
        <w:rFonts w:ascii="Wingdings" w:hAnsi="Wingdings" w:hint="default"/>
      </w:rPr>
    </w:lvl>
    <w:lvl w:ilvl="1" w:tplc="DC7AB86C" w:tentative="1">
      <w:start w:val="1"/>
      <w:numFmt w:val="bullet"/>
      <w:lvlText w:val=""/>
      <w:lvlJc w:val="left"/>
      <w:pPr>
        <w:tabs>
          <w:tab w:val="num" w:pos="1440"/>
        </w:tabs>
        <w:ind w:left="1440" w:hanging="360"/>
      </w:pPr>
      <w:rPr>
        <w:rFonts w:ascii="Wingdings" w:hAnsi="Wingdings" w:hint="default"/>
      </w:rPr>
    </w:lvl>
    <w:lvl w:ilvl="2" w:tplc="84AC2412" w:tentative="1">
      <w:start w:val="1"/>
      <w:numFmt w:val="bullet"/>
      <w:lvlText w:val=""/>
      <w:lvlJc w:val="left"/>
      <w:pPr>
        <w:tabs>
          <w:tab w:val="num" w:pos="2160"/>
        </w:tabs>
        <w:ind w:left="2160" w:hanging="360"/>
      </w:pPr>
      <w:rPr>
        <w:rFonts w:ascii="Wingdings" w:hAnsi="Wingdings" w:hint="default"/>
      </w:rPr>
    </w:lvl>
    <w:lvl w:ilvl="3" w:tplc="4106FD94" w:tentative="1">
      <w:start w:val="1"/>
      <w:numFmt w:val="bullet"/>
      <w:lvlText w:val=""/>
      <w:lvlJc w:val="left"/>
      <w:pPr>
        <w:tabs>
          <w:tab w:val="num" w:pos="2880"/>
        </w:tabs>
        <w:ind w:left="2880" w:hanging="360"/>
      </w:pPr>
      <w:rPr>
        <w:rFonts w:ascii="Wingdings" w:hAnsi="Wingdings" w:hint="default"/>
      </w:rPr>
    </w:lvl>
    <w:lvl w:ilvl="4" w:tplc="CE784E60" w:tentative="1">
      <w:start w:val="1"/>
      <w:numFmt w:val="bullet"/>
      <w:lvlText w:val=""/>
      <w:lvlJc w:val="left"/>
      <w:pPr>
        <w:tabs>
          <w:tab w:val="num" w:pos="3600"/>
        </w:tabs>
        <w:ind w:left="3600" w:hanging="360"/>
      </w:pPr>
      <w:rPr>
        <w:rFonts w:ascii="Wingdings" w:hAnsi="Wingdings" w:hint="default"/>
      </w:rPr>
    </w:lvl>
    <w:lvl w:ilvl="5" w:tplc="14541F6C" w:tentative="1">
      <w:start w:val="1"/>
      <w:numFmt w:val="bullet"/>
      <w:lvlText w:val=""/>
      <w:lvlJc w:val="left"/>
      <w:pPr>
        <w:tabs>
          <w:tab w:val="num" w:pos="4320"/>
        </w:tabs>
        <w:ind w:left="4320" w:hanging="360"/>
      </w:pPr>
      <w:rPr>
        <w:rFonts w:ascii="Wingdings" w:hAnsi="Wingdings" w:hint="default"/>
      </w:rPr>
    </w:lvl>
    <w:lvl w:ilvl="6" w:tplc="C8A4DB28" w:tentative="1">
      <w:start w:val="1"/>
      <w:numFmt w:val="bullet"/>
      <w:lvlText w:val=""/>
      <w:lvlJc w:val="left"/>
      <w:pPr>
        <w:tabs>
          <w:tab w:val="num" w:pos="5040"/>
        </w:tabs>
        <w:ind w:left="5040" w:hanging="360"/>
      </w:pPr>
      <w:rPr>
        <w:rFonts w:ascii="Wingdings" w:hAnsi="Wingdings" w:hint="default"/>
      </w:rPr>
    </w:lvl>
    <w:lvl w:ilvl="7" w:tplc="19E4C362" w:tentative="1">
      <w:start w:val="1"/>
      <w:numFmt w:val="bullet"/>
      <w:lvlText w:val=""/>
      <w:lvlJc w:val="left"/>
      <w:pPr>
        <w:tabs>
          <w:tab w:val="num" w:pos="5760"/>
        </w:tabs>
        <w:ind w:left="5760" w:hanging="360"/>
      </w:pPr>
      <w:rPr>
        <w:rFonts w:ascii="Wingdings" w:hAnsi="Wingdings" w:hint="default"/>
      </w:rPr>
    </w:lvl>
    <w:lvl w:ilvl="8" w:tplc="F8A0BB16" w:tentative="1">
      <w:start w:val="1"/>
      <w:numFmt w:val="bullet"/>
      <w:lvlText w:val=""/>
      <w:lvlJc w:val="left"/>
      <w:pPr>
        <w:tabs>
          <w:tab w:val="num" w:pos="6480"/>
        </w:tabs>
        <w:ind w:left="6480" w:hanging="360"/>
      </w:pPr>
      <w:rPr>
        <w:rFonts w:ascii="Wingdings" w:hAnsi="Wingdings" w:hint="default"/>
      </w:rPr>
    </w:lvl>
  </w:abstractNum>
  <w:abstractNum w:abstractNumId="12">
    <w:nsid w:val="32354854"/>
    <w:multiLevelType w:val="hybridMultilevel"/>
    <w:tmpl w:val="7608AB08"/>
    <w:lvl w:ilvl="0" w:tplc="041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66D3C04"/>
    <w:multiLevelType w:val="hybridMultilevel"/>
    <w:tmpl w:val="7BE6AB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1C3E0D"/>
    <w:multiLevelType w:val="hybridMultilevel"/>
    <w:tmpl w:val="6CACA1FC"/>
    <w:lvl w:ilvl="0" w:tplc="D75223DA">
      <w:start w:val="1"/>
      <w:numFmt w:val="bullet"/>
      <w:lvlText w:val="•"/>
      <w:lvlJc w:val="left"/>
      <w:pPr>
        <w:tabs>
          <w:tab w:val="num" w:pos="720"/>
        </w:tabs>
        <w:ind w:left="720" w:hanging="360"/>
      </w:pPr>
      <w:rPr>
        <w:rFonts w:ascii="Times New Roman" w:hAnsi="Times New Roman" w:hint="default"/>
      </w:rPr>
    </w:lvl>
    <w:lvl w:ilvl="1" w:tplc="BA1C4182" w:tentative="1">
      <w:start w:val="1"/>
      <w:numFmt w:val="bullet"/>
      <w:lvlText w:val="•"/>
      <w:lvlJc w:val="left"/>
      <w:pPr>
        <w:tabs>
          <w:tab w:val="num" w:pos="1440"/>
        </w:tabs>
        <w:ind w:left="1440" w:hanging="360"/>
      </w:pPr>
      <w:rPr>
        <w:rFonts w:ascii="Times New Roman" w:hAnsi="Times New Roman" w:hint="default"/>
      </w:rPr>
    </w:lvl>
    <w:lvl w:ilvl="2" w:tplc="9392CF10" w:tentative="1">
      <w:start w:val="1"/>
      <w:numFmt w:val="bullet"/>
      <w:lvlText w:val="•"/>
      <w:lvlJc w:val="left"/>
      <w:pPr>
        <w:tabs>
          <w:tab w:val="num" w:pos="2160"/>
        </w:tabs>
        <w:ind w:left="2160" w:hanging="360"/>
      </w:pPr>
      <w:rPr>
        <w:rFonts w:ascii="Times New Roman" w:hAnsi="Times New Roman" w:hint="default"/>
      </w:rPr>
    </w:lvl>
    <w:lvl w:ilvl="3" w:tplc="1F28906E" w:tentative="1">
      <w:start w:val="1"/>
      <w:numFmt w:val="bullet"/>
      <w:lvlText w:val="•"/>
      <w:lvlJc w:val="left"/>
      <w:pPr>
        <w:tabs>
          <w:tab w:val="num" w:pos="2880"/>
        </w:tabs>
        <w:ind w:left="2880" w:hanging="360"/>
      </w:pPr>
      <w:rPr>
        <w:rFonts w:ascii="Times New Roman" w:hAnsi="Times New Roman" w:hint="default"/>
      </w:rPr>
    </w:lvl>
    <w:lvl w:ilvl="4" w:tplc="43D00184" w:tentative="1">
      <w:start w:val="1"/>
      <w:numFmt w:val="bullet"/>
      <w:lvlText w:val="•"/>
      <w:lvlJc w:val="left"/>
      <w:pPr>
        <w:tabs>
          <w:tab w:val="num" w:pos="3600"/>
        </w:tabs>
        <w:ind w:left="3600" w:hanging="360"/>
      </w:pPr>
      <w:rPr>
        <w:rFonts w:ascii="Times New Roman" w:hAnsi="Times New Roman" w:hint="default"/>
      </w:rPr>
    </w:lvl>
    <w:lvl w:ilvl="5" w:tplc="6E08B794" w:tentative="1">
      <w:start w:val="1"/>
      <w:numFmt w:val="bullet"/>
      <w:lvlText w:val="•"/>
      <w:lvlJc w:val="left"/>
      <w:pPr>
        <w:tabs>
          <w:tab w:val="num" w:pos="4320"/>
        </w:tabs>
        <w:ind w:left="4320" w:hanging="360"/>
      </w:pPr>
      <w:rPr>
        <w:rFonts w:ascii="Times New Roman" w:hAnsi="Times New Roman" w:hint="default"/>
      </w:rPr>
    </w:lvl>
    <w:lvl w:ilvl="6" w:tplc="393880A2" w:tentative="1">
      <w:start w:val="1"/>
      <w:numFmt w:val="bullet"/>
      <w:lvlText w:val="•"/>
      <w:lvlJc w:val="left"/>
      <w:pPr>
        <w:tabs>
          <w:tab w:val="num" w:pos="5040"/>
        </w:tabs>
        <w:ind w:left="5040" w:hanging="360"/>
      </w:pPr>
      <w:rPr>
        <w:rFonts w:ascii="Times New Roman" w:hAnsi="Times New Roman" w:hint="default"/>
      </w:rPr>
    </w:lvl>
    <w:lvl w:ilvl="7" w:tplc="4952409A" w:tentative="1">
      <w:start w:val="1"/>
      <w:numFmt w:val="bullet"/>
      <w:lvlText w:val="•"/>
      <w:lvlJc w:val="left"/>
      <w:pPr>
        <w:tabs>
          <w:tab w:val="num" w:pos="5760"/>
        </w:tabs>
        <w:ind w:left="5760" w:hanging="360"/>
      </w:pPr>
      <w:rPr>
        <w:rFonts w:ascii="Times New Roman" w:hAnsi="Times New Roman" w:hint="default"/>
      </w:rPr>
    </w:lvl>
    <w:lvl w:ilvl="8" w:tplc="D9DA2C1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DA81985"/>
    <w:multiLevelType w:val="hybridMultilevel"/>
    <w:tmpl w:val="D7D0F8BC"/>
    <w:lvl w:ilvl="0" w:tplc="04190001">
      <w:start w:val="1"/>
      <w:numFmt w:val="bullet"/>
      <w:lvlText w:val=""/>
      <w:lvlJc w:val="left"/>
      <w:pPr>
        <w:tabs>
          <w:tab w:val="num" w:pos="720"/>
        </w:tabs>
        <w:ind w:left="720" w:hanging="360"/>
      </w:pPr>
      <w:rPr>
        <w:rFonts w:ascii="Symbol" w:hAnsi="Symbol" w:hint="default"/>
      </w:rPr>
    </w:lvl>
    <w:lvl w:ilvl="1" w:tplc="C56AFEC0" w:tentative="1">
      <w:start w:val="1"/>
      <w:numFmt w:val="bullet"/>
      <w:lvlText w:val=""/>
      <w:lvlJc w:val="left"/>
      <w:pPr>
        <w:tabs>
          <w:tab w:val="num" w:pos="1440"/>
        </w:tabs>
        <w:ind w:left="1440" w:hanging="360"/>
      </w:pPr>
      <w:rPr>
        <w:rFonts w:ascii="Wingdings" w:hAnsi="Wingdings" w:hint="default"/>
      </w:rPr>
    </w:lvl>
    <w:lvl w:ilvl="2" w:tplc="A6CA1B96" w:tentative="1">
      <w:start w:val="1"/>
      <w:numFmt w:val="bullet"/>
      <w:lvlText w:val=""/>
      <w:lvlJc w:val="left"/>
      <w:pPr>
        <w:tabs>
          <w:tab w:val="num" w:pos="2160"/>
        </w:tabs>
        <w:ind w:left="2160" w:hanging="360"/>
      </w:pPr>
      <w:rPr>
        <w:rFonts w:ascii="Wingdings" w:hAnsi="Wingdings" w:hint="default"/>
      </w:rPr>
    </w:lvl>
    <w:lvl w:ilvl="3" w:tplc="B1F80CB2" w:tentative="1">
      <w:start w:val="1"/>
      <w:numFmt w:val="bullet"/>
      <w:lvlText w:val=""/>
      <w:lvlJc w:val="left"/>
      <w:pPr>
        <w:tabs>
          <w:tab w:val="num" w:pos="2880"/>
        </w:tabs>
        <w:ind w:left="2880" w:hanging="360"/>
      </w:pPr>
      <w:rPr>
        <w:rFonts w:ascii="Wingdings" w:hAnsi="Wingdings" w:hint="default"/>
      </w:rPr>
    </w:lvl>
    <w:lvl w:ilvl="4" w:tplc="481A83AE" w:tentative="1">
      <w:start w:val="1"/>
      <w:numFmt w:val="bullet"/>
      <w:lvlText w:val=""/>
      <w:lvlJc w:val="left"/>
      <w:pPr>
        <w:tabs>
          <w:tab w:val="num" w:pos="3600"/>
        </w:tabs>
        <w:ind w:left="3600" w:hanging="360"/>
      </w:pPr>
      <w:rPr>
        <w:rFonts w:ascii="Wingdings" w:hAnsi="Wingdings" w:hint="default"/>
      </w:rPr>
    </w:lvl>
    <w:lvl w:ilvl="5" w:tplc="3EBAC55A" w:tentative="1">
      <w:start w:val="1"/>
      <w:numFmt w:val="bullet"/>
      <w:lvlText w:val=""/>
      <w:lvlJc w:val="left"/>
      <w:pPr>
        <w:tabs>
          <w:tab w:val="num" w:pos="4320"/>
        </w:tabs>
        <w:ind w:left="4320" w:hanging="360"/>
      </w:pPr>
      <w:rPr>
        <w:rFonts w:ascii="Wingdings" w:hAnsi="Wingdings" w:hint="default"/>
      </w:rPr>
    </w:lvl>
    <w:lvl w:ilvl="6" w:tplc="AEF2246C" w:tentative="1">
      <w:start w:val="1"/>
      <w:numFmt w:val="bullet"/>
      <w:lvlText w:val=""/>
      <w:lvlJc w:val="left"/>
      <w:pPr>
        <w:tabs>
          <w:tab w:val="num" w:pos="5040"/>
        </w:tabs>
        <w:ind w:left="5040" w:hanging="360"/>
      </w:pPr>
      <w:rPr>
        <w:rFonts w:ascii="Wingdings" w:hAnsi="Wingdings" w:hint="default"/>
      </w:rPr>
    </w:lvl>
    <w:lvl w:ilvl="7" w:tplc="CD3644FA" w:tentative="1">
      <w:start w:val="1"/>
      <w:numFmt w:val="bullet"/>
      <w:lvlText w:val=""/>
      <w:lvlJc w:val="left"/>
      <w:pPr>
        <w:tabs>
          <w:tab w:val="num" w:pos="5760"/>
        </w:tabs>
        <w:ind w:left="5760" w:hanging="360"/>
      </w:pPr>
      <w:rPr>
        <w:rFonts w:ascii="Wingdings" w:hAnsi="Wingdings" w:hint="default"/>
      </w:rPr>
    </w:lvl>
    <w:lvl w:ilvl="8" w:tplc="7CAEAFB0" w:tentative="1">
      <w:start w:val="1"/>
      <w:numFmt w:val="bullet"/>
      <w:lvlText w:val=""/>
      <w:lvlJc w:val="left"/>
      <w:pPr>
        <w:tabs>
          <w:tab w:val="num" w:pos="6480"/>
        </w:tabs>
        <w:ind w:left="6480" w:hanging="360"/>
      </w:pPr>
      <w:rPr>
        <w:rFonts w:ascii="Wingdings" w:hAnsi="Wingdings" w:hint="default"/>
      </w:rPr>
    </w:lvl>
  </w:abstractNum>
  <w:abstractNum w:abstractNumId="16">
    <w:nsid w:val="40012878"/>
    <w:multiLevelType w:val="hybridMultilevel"/>
    <w:tmpl w:val="AF8044BC"/>
    <w:lvl w:ilvl="0" w:tplc="04190001">
      <w:start w:val="1"/>
      <w:numFmt w:val="bullet"/>
      <w:lvlText w:val=""/>
      <w:lvlJc w:val="left"/>
      <w:pPr>
        <w:ind w:left="2487" w:hanging="360"/>
      </w:pPr>
      <w:rPr>
        <w:rFonts w:ascii="Symbol" w:hAnsi="Symbol" w:hint="default"/>
        <w:color w:val="auto"/>
      </w:rPr>
    </w:lvl>
    <w:lvl w:ilvl="1" w:tplc="C9427086">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6D5B6D"/>
    <w:multiLevelType w:val="hybridMultilevel"/>
    <w:tmpl w:val="59B01784"/>
    <w:lvl w:ilvl="0" w:tplc="73A29464">
      <w:start w:val="1"/>
      <w:numFmt w:val="bullet"/>
      <w:lvlText w:val=""/>
      <w:lvlJc w:val="left"/>
      <w:pPr>
        <w:tabs>
          <w:tab w:val="num" w:pos="720"/>
        </w:tabs>
        <w:ind w:left="720" w:hanging="360"/>
      </w:pPr>
      <w:rPr>
        <w:rFonts w:ascii="Wingdings" w:hAnsi="Wingdings" w:hint="default"/>
      </w:rPr>
    </w:lvl>
    <w:lvl w:ilvl="1" w:tplc="53D0B20A" w:tentative="1">
      <w:start w:val="1"/>
      <w:numFmt w:val="bullet"/>
      <w:lvlText w:val=""/>
      <w:lvlJc w:val="left"/>
      <w:pPr>
        <w:tabs>
          <w:tab w:val="num" w:pos="1440"/>
        </w:tabs>
        <w:ind w:left="1440" w:hanging="360"/>
      </w:pPr>
      <w:rPr>
        <w:rFonts w:ascii="Wingdings" w:hAnsi="Wingdings" w:hint="default"/>
      </w:rPr>
    </w:lvl>
    <w:lvl w:ilvl="2" w:tplc="A1B63CEA" w:tentative="1">
      <w:start w:val="1"/>
      <w:numFmt w:val="bullet"/>
      <w:lvlText w:val=""/>
      <w:lvlJc w:val="left"/>
      <w:pPr>
        <w:tabs>
          <w:tab w:val="num" w:pos="2160"/>
        </w:tabs>
        <w:ind w:left="2160" w:hanging="360"/>
      </w:pPr>
      <w:rPr>
        <w:rFonts w:ascii="Wingdings" w:hAnsi="Wingdings" w:hint="default"/>
      </w:rPr>
    </w:lvl>
    <w:lvl w:ilvl="3" w:tplc="5136FB42" w:tentative="1">
      <w:start w:val="1"/>
      <w:numFmt w:val="bullet"/>
      <w:lvlText w:val=""/>
      <w:lvlJc w:val="left"/>
      <w:pPr>
        <w:tabs>
          <w:tab w:val="num" w:pos="2880"/>
        </w:tabs>
        <w:ind w:left="2880" w:hanging="360"/>
      </w:pPr>
      <w:rPr>
        <w:rFonts w:ascii="Wingdings" w:hAnsi="Wingdings" w:hint="default"/>
      </w:rPr>
    </w:lvl>
    <w:lvl w:ilvl="4" w:tplc="CD5843F6" w:tentative="1">
      <w:start w:val="1"/>
      <w:numFmt w:val="bullet"/>
      <w:lvlText w:val=""/>
      <w:lvlJc w:val="left"/>
      <w:pPr>
        <w:tabs>
          <w:tab w:val="num" w:pos="3600"/>
        </w:tabs>
        <w:ind w:left="3600" w:hanging="360"/>
      </w:pPr>
      <w:rPr>
        <w:rFonts w:ascii="Wingdings" w:hAnsi="Wingdings" w:hint="default"/>
      </w:rPr>
    </w:lvl>
    <w:lvl w:ilvl="5" w:tplc="904650EC" w:tentative="1">
      <w:start w:val="1"/>
      <w:numFmt w:val="bullet"/>
      <w:lvlText w:val=""/>
      <w:lvlJc w:val="left"/>
      <w:pPr>
        <w:tabs>
          <w:tab w:val="num" w:pos="4320"/>
        </w:tabs>
        <w:ind w:left="4320" w:hanging="360"/>
      </w:pPr>
      <w:rPr>
        <w:rFonts w:ascii="Wingdings" w:hAnsi="Wingdings" w:hint="default"/>
      </w:rPr>
    </w:lvl>
    <w:lvl w:ilvl="6" w:tplc="FC7A7686" w:tentative="1">
      <w:start w:val="1"/>
      <w:numFmt w:val="bullet"/>
      <w:lvlText w:val=""/>
      <w:lvlJc w:val="left"/>
      <w:pPr>
        <w:tabs>
          <w:tab w:val="num" w:pos="5040"/>
        </w:tabs>
        <w:ind w:left="5040" w:hanging="360"/>
      </w:pPr>
      <w:rPr>
        <w:rFonts w:ascii="Wingdings" w:hAnsi="Wingdings" w:hint="default"/>
      </w:rPr>
    </w:lvl>
    <w:lvl w:ilvl="7" w:tplc="82021D64" w:tentative="1">
      <w:start w:val="1"/>
      <w:numFmt w:val="bullet"/>
      <w:lvlText w:val=""/>
      <w:lvlJc w:val="left"/>
      <w:pPr>
        <w:tabs>
          <w:tab w:val="num" w:pos="5760"/>
        </w:tabs>
        <w:ind w:left="5760" w:hanging="360"/>
      </w:pPr>
      <w:rPr>
        <w:rFonts w:ascii="Wingdings" w:hAnsi="Wingdings" w:hint="default"/>
      </w:rPr>
    </w:lvl>
    <w:lvl w:ilvl="8" w:tplc="E94E0A4E" w:tentative="1">
      <w:start w:val="1"/>
      <w:numFmt w:val="bullet"/>
      <w:lvlText w:val=""/>
      <w:lvlJc w:val="left"/>
      <w:pPr>
        <w:tabs>
          <w:tab w:val="num" w:pos="6480"/>
        </w:tabs>
        <w:ind w:left="6480" w:hanging="360"/>
      </w:pPr>
      <w:rPr>
        <w:rFonts w:ascii="Wingdings" w:hAnsi="Wingdings" w:hint="default"/>
      </w:rPr>
    </w:lvl>
  </w:abstractNum>
  <w:abstractNum w:abstractNumId="18">
    <w:nsid w:val="47D32A6B"/>
    <w:multiLevelType w:val="hybridMultilevel"/>
    <w:tmpl w:val="4D5420D2"/>
    <w:lvl w:ilvl="0" w:tplc="08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8090009">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772360"/>
    <w:multiLevelType w:val="hybridMultilevel"/>
    <w:tmpl w:val="A77A87E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498942DA"/>
    <w:multiLevelType w:val="hybridMultilevel"/>
    <w:tmpl w:val="03260286"/>
    <w:lvl w:ilvl="0" w:tplc="04190001">
      <w:start w:val="1"/>
      <w:numFmt w:val="bullet"/>
      <w:lvlText w:val=""/>
      <w:lvlJc w:val="left"/>
      <w:pPr>
        <w:tabs>
          <w:tab w:val="num" w:pos="720"/>
        </w:tabs>
        <w:ind w:left="720" w:hanging="360"/>
      </w:pPr>
      <w:rPr>
        <w:rFonts w:ascii="Symbol" w:hAnsi="Symbol" w:hint="default"/>
      </w:rPr>
    </w:lvl>
    <w:lvl w:ilvl="1" w:tplc="FFC486A8" w:tentative="1">
      <w:start w:val="1"/>
      <w:numFmt w:val="bullet"/>
      <w:lvlText w:val=""/>
      <w:lvlJc w:val="left"/>
      <w:pPr>
        <w:tabs>
          <w:tab w:val="num" w:pos="1440"/>
        </w:tabs>
        <w:ind w:left="1440" w:hanging="360"/>
      </w:pPr>
      <w:rPr>
        <w:rFonts w:ascii="Wingdings" w:hAnsi="Wingdings" w:hint="default"/>
      </w:rPr>
    </w:lvl>
    <w:lvl w:ilvl="2" w:tplc="3A7C375A" w:tentative="1">
      <w:start w:val="1"/>
      <w:numFmt w:val="bullet"/>
      <w:lvlText w:val=""/>
      <w:lvlJc w:val="left"/>
      <w:pPr>
        <w:tabs>
          <w:tab w:val="num" w:pos="2160"/>
        </w:tabs>
        <w:ind w:left="2160" w:hanging="360"/>
      </w:pPr>
      <w:rPr>
        <w:rFonts w:ascii="Wingdings" w:hAnsi="Wingdings" w:hint="default"/>
      </w:rPr>
    </w:lvl>
    <w:lvl w:ilvl="3" w:tplc="F21A6DD4" w:tentative="1">
      <w:start w:val="1"/>
      <w:numFmt w:val="bullet"/>
      <w:lvlText w:val=""/>
      <w:lvlJc w:val="left"/>
      <w:pPr>
        <w:tabs>
          <w:tab w:val="num" w:pos="2880"/>
        </w:tabs>
        <w:ind w:left="2880" w:hanging="360"/>
      </w:pPr>
      <w:rPr>
        <w:rFonts w:ascii="Wingdings" w:hAnsi="Wingdings" w:hint="default"/>
      </w:rPr>
    </w:lvl>
    <w:lvl w:ilvl="4" w:tplc="C534F592" w:tentative="1">
      <w:start w:val="1"/>
      <w:numFmt w:val="bullet"/>
      <w:lvlText w:val=""/>
      <w:lvlJc w:val="left"/>
      <w:pPr>
        <w:tabs>
          <w:tab w:val="num" w:pos="3600"/>
        </w:tabs>
        <w:ind w:left="3600" w:hanging="360"/>
      </w:pPr>
      <w:rPr>
        <w:rFonts w:ascii="Wingdings" w:hAnsi="Wingdings" w:hint="default"/>
      </w:rPr>
    </w:lvl>
    <w:lvl w:ilvl="5" w:tplc="86EEC4F8" w:tentative="1">
      <w:start w:val="1"/>
      <w:numFmt w:val="bullet"/>
      <w:lvlText w:val=""/>
      <w:lvlJc w:val="left"/>
      <w:pPr>
        <w:tabs>
          <w:tab w:val="num" w:pos="4320"/>
        </w:tabs>
        <w:ind w:left="4320" w:hanging="360"/>
      </w:pPr>
      <w:rPr>
        <w:rFonts w:ascii="Wingdings" w:hAnsi="Wingdings" w:hint="default"/>
      </w:rPr>
    </w:lvl>
    <w:lvl w:ilvl="6" w:tplc="F7E47ECA" w:tentative="1">
      <w:start w:val="1"/>
      <w:numFmt w:val="bullet"/>
      <w:lvlText w:val=""/>
      <w:lvlJc w:val="left"/>
      <w:pPr>
        <w:tabs>
          <w:tab w:val="num" w:pos="5040"/>
        </w:tabs>
        <w:ind w:left="5040" w:hanging="360"/>
      </w:pPr>
      <w:rPr>
        <w:rFonts w:ascii="Wingdings" w:hAnsi="Wingdings" w:hint="default"/>
      </w:rPr>
    </w:lvl>
    <w:lvl w:ilvl="7" w:tplc="A81A74DC" w:tentative="1">
      <w:start w:val="1"/>
      <w:numFmt w:val="bullet"/>
      <w:lvlText w:val=""/>
      <w:lvlJc w:val="left"/>
      <w:pPr>
        <w:tabs>
          <w:tab w:val="num" w:pos="5760"/>
        </w:tabs>
        <w:ind w:left="5760" w:hanging="360"/>
      </w:pPr>
      <w:rPr>
        <w:rFonts w:ascii="Wingdings" w:hAnsi="Wingdings" w:hint="default"/>
      </w:rPr>
    </w:lvl>
    <w:lvl w:ilvl="8" w:tplc="921809B6" w:tentative="1">
      <w:start w:val="1"/>
      <w:numFmt w:val="bullet"/>
      <w:lvlText w:val=""/>
      <w:lvlJc w:val="left"/>
      <w:pPr>
        <w:tabs>
          <w:tab w:val="num" w:pos="6480"/>
        </w:tabs>
        <w:ind w:left="6480" w:hanging="360"/>
      </w:pPr>
      <w:rPr>
        <w:rFonts w:ascii="Wingdings" w:hAnsi="Wingdings" w:hint="default"/>
      </w:rPr>
    </w:lvl>
  </w:abstractNum>
  <w:abstractNum w:abstractNumId="21">
    <w:nsid w:val="4CE70B51"/>
    <w:multiLevelType w:val="hybridMultilevel"/>
    <w:tmpl w:val="C00649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090A2A"/>
    <w:multiLevelType w:val="hybridMultilevel"/>
    <w:tmpl w:val="EA9E53C0"/>
    <w:lvl w:ilvl="0" w:tplc="04190001">
      <w:start w:val="1"/>
      <w:numFmt w:val="bullet"/>
      <w:lvlText w:val=""/>
      <w:lvlJc w:val="left"/>
      <w:pPr>
        <w:tabs>
          <w:tab w:val="num" w:pos="720"/>
        </w:tabs>
        <w:ind w:left="720" w:hanging="360"/>
      </w:pPr>
      <w:rPr>
        <w:rFonts w:ascii="Symbol" w:hAnsi="Symbol" w:hint="default"/>
      </w:rPr>
    </w:lvl>
    <w:lvl w:ilvl="1" w:tplc="8C869954" w:tentative="1">
      <w:start w:val="1"/>
      <w:numFmt w:val="bullet"/>
      <w:lvlText w:val=""/>
      <w:lvlJc w:val="left"/>
      <w:pPr>
        <w:tabs>
          <w:tab w:val="num" w:pos="1440"/>
        </w:tabs>
        <w:ind w:left="1440" w:hanging="360"/>
      </w:pPr>
      <w:rPr>
        <w:rFonts w:ascii="Wingdings" w:hAnsi="Wingdings" w:hint="default"/>
      </w:rPr>
    </w:lvl>
    <w:lvl w:ilvl="2" w:tplc="AFE6B836" w:tentative="1">
      <w:start w:val="1"/>
      <w:numFmt w:val="bullet"/>
      <w:lvlText w:val=""/>
      <w:lvlJc w:val="left"/>
      <w:pPr>
        <w:tabs>
          <w:tab w:val="num" w:pos="2160"/>
        </w:tabs>
        <w:ind w:left="2160" w:hanging="360"/>
      </w:pPr>
      <w:rPr>
        <w:rFonts w:ascii="Wingdings" w:hAnsi="Wingdings" w:hint="default"/>
      </w:rPr>
    </w:lvl>
    <w:lvl w:ilvl="3" w:tplc="8B62D198" w:tentative="1">
      <w:start w:val="1"/>
      <w:numFmt w:val="bullet"/>
      <w:lvlText w:val=""/>
      <w:lvlJc w:val="left"/>
      <w:pPr>
        <w:tabs>
          <w:tab w:val="num" w:pos="2880"/>
        </w:tabs>
        <w:ind w:left="2880" w:hanging="360"/>
      </w:pPr>
      <w:rPr>
        <w:rFonts w:ascii="Wingdings" w:hAnsi="Wingdings" w:hint="default"/>
      </w:rPr>
    </w:lvl>
    <w:lvl w:ilvl="4" w:tplc="5694EEF2" w:tentative="1">
      <w:start w:val="1"/>
      <w:numFmt w:val="bullet"/>
      <w:lvlText w:val=""/>
      <w:lvlJc w:val="left"/>
      <w:pPr>
        <w:tabs>
          <w:tab w:val="num" w:pos="3600"/>
        </w:tabs>
        <w:ind w:left="3600" w:hanging="360"/>
      </w:pPr>
      <w:rPr>
        <w:rFonts w:ascii="Wingdings" w:hAnsi="Wingdings" w:hint="default"/>
      </w:rPr>
    </w:lvl>
    <w:lvl w:ilvl="5" w:tplc="473AD714" w:tentative="1">
      <w:start w:val="1"/>
      <w:numFmt w:val="bullet"/>
      <w:lvlText w:val=""/>
      <w:lvlJc w:val="left"/>
      <w:pPr>
        <w:tabs>
          <w:tab w:val="num" w:pos="4320"/>
        </w:tabs>
        <w:ind w:left="4320" w:hanging="360"/>
      </w:pPr>
      <w:rPr>
        <w:rFonts w:ascii="Wingdings" w:hAnsi="Wingdings" w:hint="default"/>
      </w:rPr>
    </w:lvl>
    <w:lvl w:ilvl="6" w:tplc="CCC8BAEC" w:tentative="1">
      <w:start w:val="1"/>
      <w:numFmt w:val="bullet"/>
      <w:lvlText w:val=""/>
      <w:lvlJc w:val="left"/>
      <w:pPr>
        <w:tabs>
          <w:tab w:val="num" w:pos="5040"/>
        </w:tabs>
        <w:ind w:left="5040" w:hanging="360"/>
      </w:pPr>
      <w:rPr>
        <w:rFonts w:ascii="Wingdings" w:hAnsi="Wingdings" w:hint="default"/>
      </w:rPr>
    </w:lvl>
    <w:lvl w:ilvl="7" w:tplc="9814B490" w:tentative="1">
      <w:start w:val="1"/>
      <w:numFmt w:val="bullet"/>
      <w:lvlText w:val=""/>
      <w:lvlJc w:val="left"/>
      <w:pPr>
        <w:tabs>
          <w:tab w:val="num" w:pos="5760"/>
        </w:tabs>
        <w:ind w:left="5760" w:hanging="360"/>
      </w:pPr>
      <w:rPr>
        <w:rFonts w:ascii="Wingdings" w:hAnsi="Wingdings" w:hint="default"/>
      </w:rPr>
    </w:lvl>
    <w:lvl w:ilvl="8" w:tplc="9A5406BA" w:tentative="1">
      <w:start w:val="1"/>
      <w:numFmt w:val="bullet"/>
      <w:lvlText w:val=""/>
      <w:lvlJc w:val="left"/>
      <w:pPr>
        <w:tabs>
          <w:tab w:val="num" w:pos="6480"/>
        </w:tabs>
        <w:ind w:left="6480" w:hanging="360"/>
      </w:pPr>
      <w:rPr>
        <w:rFonts w:ascii="Wingdings" w:hAnsi="Wingdings" w:hint="default"/>
      </w:rPr>
    </w:lvl>
  </w:abstractNum>
  <w:abstractNum w:abstractNumId="23">
    <w:nsid w:val="4E1428E8"/>
    <w:multiLevelType w:val="hybridMultilevel"/>
    <w:tmpl w:val="54CA391C"/>
    <w:lvl w:ilvl="0" w:tplc="04190001">
      <w:start w:val="1"/>
      <w:numFmt w:val="bullet"/>
      <w:lvlText w:val=""/>
      <w:lvlJc w:val="left"/>
      <w:pPr>
        <w:tabs>
          <w:tab w:val="num" w:pos="720"/>
        </w:tabs>
        <w:ind w:left="720" w:hanging="360"/>
      </w:pPr>
      <w:rPr>
        <w:rFonts w:ascii="Symbol" w:hAnsi="Symbol" w:hint="default"/>
      </w:rPr>
    </w:lvl>
    <w:lvl w:ilvl="1" w:tplc="0A34EF28" w:tentative="1">
      <w:start w:val="1"/>
      <w:numFmt w:val="bullet"/>
      <w:lvlText w:val=""/>
      <w:lvlJc w:val="left"/>
      <w:pPr>
        <w:tabs>
          <w:tab w:val="num" w:pos="1440"/>
        </w:tabs>
        <w:ind w:left="1440" w:hanging="360"/>
      </w:pPr>
      <w:rPr>
        <w:rFonts w:ascii="Wingdings" w:hAnsi="Wingdings" w:hint="default"/>
      </w:rPr>
    </w:lvl>
    <w:lvl w:ilvl="2" w:tplc="786C5B18" w:tentative="1">
      <w:start w:val="1"/>
      <w:numFmt w:val="bullet"/>
      <w:lvlText w:val=""/>
      <w:lvlJc w:val="left"/>
      <w:pPr>
        <w:tabs>
          <w:tab w:val="num" w:pos="2160"/>
        </w:tabs>
        <w:ind w:left="2160" w:hanging="360"/>
      </w:pPr>
      <w:rPr>
        <w:rFonts w:ascii="Wingdings" w:hAnsi="Wingdings" w:hint="default"/>
      </w:rPr>
    </w:lvl>
    <w:lvl w:ilvl="3" w:tplc="42485504" w:tentative="1">
      <w:start w:val="1"/>
      <w:numFmt w:val="bullet"/>
      <w:lvlText w:val=""/>
      <w:lvlJc w:val="left"/>
      <w:pPr>
        <w:tabs>
          <w:tab w:val="num" w:pos="2880"/>
        </w:tabs>
        <w:ind w:left="2880" w:hanging="360"/>
      </w:pPr>
      <w:rPr>
        <w:rFonts w:ascii="Wingdings" w:hAnsi="Wingdings" w:hint="default"/>
      </w:rPr>
    </w:lvl>
    <w:lvl w:ilvl="4" w:tplc="06AAE0C8" w:tentative="1">
      <w:start w:val="1"/>
      <w:numFmt w:val="bullet"/>
      <w:lvlText w:val=""/>
      <w:lvlJc w:val="left"/>
      <w:pPr>
        <w:tabs>
          <w:tab w:val="num" w:pos="3600"/>
        </w:tabs>
        <w:ind w:left="3600" w:hanging="360"/>
      </w:pPr>
      <w:rPr>
        <w:rFonts w:ascii="Wingdings" w:hAnsi="Wingdings" w:hint="default"/>
      </w:rPr>
    </w:lvl>
    <w:lvl w:ilvl="5" w:tplc="01F696C0" w:tentative="1">
      <w:start w:val="1"/>
      <w:numFmt w:val="bullet"/>
      <w:lvlText w:val=""/>
      <w:lvlJc w:val="left"/>
      <w:pPr>
        <w:tabs>
          <w:tab w:val="num" w:pos="4320"/>
        </w:tabs>
        <w:ind w:left="4320" w:hanging="360"/>
      </w:pPr>
      <w:rPr>
        <w:rFonts w:ascii="Wingdings" w:hAnsi="Wingdings" w:hint="default"/>
      </w:rPr>
    </w:lvl>
    <w:lvl w:ilvl="6" w:tplc="C1E86CE8" w:tentative="1">
      <w:start w:val="1"/>
      <w:numFmt w:val="bullet"/>
      <w:lvlText w:val=""/>
      <w:lvlJc w:val="left"/>
      <w:pPr>
        <w:tabs>
          <w:tab w:val="num" w:pos="5040"/>
        </w:tabs>
        <w:ind w:left="5040" w:hanging="360"/>
      </w:pPr>
      <w:rPr>
        <w:rFonts w:ascii="Wingdings" w:hAnsi="Wingdings" w:hint="default"/>
      </w:rPr>
    </w:lvl>
    <w:lvl w:ilvl="7" w:tplc="83663F2A" w:tentative="1">
      <w:start w:val="1"/>
      <w:numFmt w:val="bullet"/>
      <w:lvlText w:val=""/>
      <w:lvlJc w:val="left"/>
      <w:pPr>
        <w:tabs>
          <w:tab w:val="num" w:pos="5760"/>
        </w:tabs>
        <w:ind w:left="5760" w:hanging="360"/>
      </w:pPr>
      <w:rPr>
        <w:rFonts w:ascii="Wingdings" w:hAnsi="Wingdings" w:hint="default"/>
      </w:rPr>
    </w:lvl>
    <w:lvl w:ilvl="8" w:tplc="B7188D1E" w:tentative="1">
      <w:start w:val="1"/>
      <w:numFmt w:val="bullet"/>
      <w:lvlText w:val=""/>
      <w:lvlJc w:val="left"/>
      <w:pPr>
        <w:tabs>
          <w:tab w:val="num" w:pos="6480"/>
        </w:tabs>
        <w:ind w:left="6480" w:hanging="360"/>
      </w:pPr>
      <w:rPr>
        <w:rFonts w:ascii="Wingdings" w:hAnsi="Wingdings" w:hint="default"/>
      </w:rPr>
    </w:lvl>
  </w:abstractNum>
  <w:abstractNum w:abstractNumId="24">
    <w:nsid w:val="4E6E208B"/>
    <w:multiLevelType w:val="hybridMultilevel"/>
    <w:tmpl w:val="644075E2"/>
    <w:lvl w:ilvl="0" w:tplc="CAF4895A">
      <w:start w:val="1"/>
      <w:numFmt w:val="bullet"/>
      <w:lvlText w:val=""/>
      <w:lvlJc w:val="left"/>
      <w:pPr>
        <w:tabs>
          <w:tab w:val="num" w:pos="720"/>
        </w:tabs>
        <w:ind w:left="720" w:hanging="360"/>
      </w:pPr>
      <w:rPr>
        <w:rFonts w:ascii="Wingdings" w:hAnsi="Wingdings" w:hint="default"/>
      </w:rPr>
    </w:lvl>
    <w:lvl w:ilvl="1" w:tplc="B85E8DE6" w:tentative="1">
      <w:start w:val="1"/>
      <w:numFmt w:val="bullet"/>
      <w:lvlText w:val=""/>
      <w:lvlJc w:val="left"/>
      <w:pPr>
        <w:tabs>
          <w:tab w:val="num" w:pos="1440"/>
        </w:tabs>
        <w:ind w:left="1440" w:hanging="360"/>
      </w:pPr>
      <w:rPr>
        <w:rFonts w:ascii="Wingdings" w:hAnsi="Wingdings" w:hint="default"/>
      </w:rPr>
    </w:lvl>
    <w:lvl w:ilvl="2" w:tplc="2A8A78C8" w:tentative="1">
      <w:start w:val="1"/>
      <w:numFmt w:val="bullet"/>
      <w:lvlText w:val=""/>
      <w:lvlJc w:val="left"/>
      <w:pPr>
        <w:tabs>
          <w:tab w:val="num" w:pos="2160"/>
        </w:tabs>
        <w:ind w:left="2160" w:hanging="360"/>
      </w:pPr>
      <w:rPr>
        <w:rFonts w:ascii="Wingdings" w:hAnsi="Wingdings" w:hint="default"/>
      </w:rPr>
    </w:lvl>
    <w:lvl w:ilvl="3" w:tplc="2CFC34AE" w:tentative="1">
      <w:start w:val="1"/>
      <w:numFmt w:val="bullet"/>
      <w:lvlText w:val=""/>
      <w:lvlJc w:val="left"/>
      <w:pPr>
        <w:tabs>
          <w:tab w:val="num" w:pos="2880"/>
        </w:tabs>
        <w:ind w:left="2880" w:hanging="360"/>
      </w:pPr>
      <w:rPr>
        <w:rFonts w:ascii="Wingdings" w:hAnsi="Wingdings" w:hint="default"/>
      </w:rPr>
    </w:lvl>
    <w:lvl w:ilvl="4" w:tplc="7D92AE54" w:tentative="1">
      <w:start w:val="1"/>
      <w:numFmt w:val="bullet"/>
      <w:lvlText w:val=""/>
      <w:lvlJc w:val="left"/>
      <w:pPr>
        <w:tabs>
          <w:tab w:val="num" w:pos="3600"/>
        </w:tabs>
        <w:ind w:left="3600" w:hanging="360"/>
      </w:pPr>
      <w:rPr>
        <w:rFonts w:ascii="Wingdings" w:hAnsi="Wingdings" w:hint="default"/>
      </w:rPr>
    </w:lvl>
    <w:lvl w:ilvl="5" w:tplc="83082780" w:tentative="1">
      <w:start w:val="1"/>
      <w:numFmt w:val="bullet"/>
      <w:lvlText w:val=""/>
      <w:lvlJc w:val="left"/>
      <w:pPr>
        <w:tabs>
          <w:tab w:val="num" w:pos="4320"/>
        </w:tabs>
        <w:ind w:left="4320" w:hanging="360"/>
      </w:pPr>
      <w:rPr>
        <w:rFonts w:ascii="Wingdings" w:hAnsi="Wingdings" w:hint="default"/>
      </w:rPr>
    </w:lvl>
    <w:lvl w:ilvl="6" w:tplc="B8FAF060" w:tentative="1">
      <w:start w:val="1"/>
      <w:numFmt w:val="bullet"/>
      <w:lvlText w:val=""/>
      <w:lvlJc w:val="left"/>
      <w:pPr>
        <w:tabs>
          <w:tab w:val="num" w:pos="5040"/>
        </w:tabs>
        <w:ind w:left="5040" w:hanging="360"/>
      </w:pPr>
      <w:rPr>
        <w:rFonts w:ascii="Wingdings" w:hAnsi="Wingdings" w:hint="default"/>
      </w:rPr>
    </w:lvl>
    <w:lvl w:ilvl="7" w:tplc="1B668B12" w:tentative="1">
      <w:start w:val="1"/>
      <w:numFmt w:val="bullet"/>
      <w:lvlText w:val=""/>
      <w:lvlJc w:val="left"/>
      <w:pPr>
        <w:tabs>
          <w:tab w:val="num" w:pos="5760"/>
        </w:tabs>
        <w:ind w:left="5760" w:hanging="360"/>
      </w:pPr>
      <w:rPr>
        <w:rFonts w:ascii="Wingdings" w:hAnsi="Wingdings" w:hint="default"/>
      </w:rPr>
    </w:lvl>
    <w:lvl w:ilvl="8" w:tplc="DA1C09B0" w:tentative="1">
      <w:start w:val="1"/>
      <w:numFmt w:val="bullet"/>
      <w:lvlText w:val=""/>
      <w:lvlJc w:val="left"/>
      <w:pPr>
        <w:tabs>
          <w:tab w:val="num" w:pos="6480"/>
        </w:tabs>
        <w:ind w:left="6480" w:hanging="360"/>
      </w:pPr>
      <w:rPr>
        <w:rFonts w:ascii="Wingdings" w:hAnsi="Wingdings" w:hint="default"/>
      </w:rPr>
    </w:lvl>
  </w:abstractNum>
  <w:abstractNum w:abstractNumId="25">
    <w:nsid w:val="4E960EF6"/>
    <w:multiLevelType w:val="hybridMultilevel"/>
    <w:tmpl w:val="B3207DC2"/>
    <w:lvl w:ilvl="0" w:tplc="04190001">
      <w:start w:val="1"/>
      <w:numFmt w:val="bullet"/>
      <w:lvlText w:val=""/>
      <w:lvlJc w:val="left"/>
      <w:pPr>
        <w:tabs>
          <w:tab w:val="num" w:pos="720"/>
        </w:tabs>
        <w:ind w:left="720" w:hanging="360"/>
      </w:pPr>
      <w:rPr>
        <w:rFonts w:ascii="Symbol" w:hAnsi="Symbol" w:hint="default"/>
      </w:rPr>
    </w:lvl>
    <w:lvl w:ilvl="1" w:tplc="AA16BC38" w:tentative="1">
      <w:start w:val="1"/>
      <w:numFmt w:val="bullet"/>
      <w:lvlText w:val=""/>
      <w:lvlJc w:val="left"/>
      <w:pPr>
        <w:tabs>
          <w:tab w:val="num" w:pos="1440"/>
        </w:tabs>
        <w:ind w:left="1440" w:hanging="360"/>
      </w:pPr>
      <w:rPr>
        <w:rFonts w:ascii="Wingdings" w:hAnsi="Wingdings" w:hint="default"/>
      </w:rPr>
    </w:lvl>
    <w:lvl w:ilvl="2" w:tplc="6346D2DC" w:tentative="1">
      <w:start w:val="1"/>
      <w:numFmt w:val="bullet"/>
      <w:lvlText w:val=""/>
      <w:lvlJc w:val="left"/>
      <w:pPr>
        <w:tabs>
          <w:tab w:val="num" w:pos="2160"/>
        </w:tabs>
        <w:ind w:left="2160" w:hanging="360"/>
      </w:pPr>
      <w:rPr>
        <w:rFonts w:ascii="Wingdings" w:hAnsi="Wingdings" w:hint="default"/>
      </w:rPr>
    </w:lvl>
    <w:lvl w:ilvl="3" w:tplc="EB469D2E" w:tentative="1">
      <w:start w:val="1"/>
      <w:numFmt w:val="bullet"/>
      <w:lvlText w:val=""/>
      <w:lvlJc w:val="left"/>
      <w:pPr>
        <w:tabs>
          <w:tab w:val="num" w:pos="2880"/>
        </w:tabs>
        <w:ind w:left="2880" w:hanging="360"/>
      </w:pPr>
      <w:rPr>
        <w:rFonts w:ascii="Wingdings" w:hAnsi="Wingdings" w:hint="default"/>
      </w:rPr>
    </w:lvl>
    <w:lvl w:ilvl="4" w:tplc="790AD75C" w:tentative="1">
      <w:start w:val="1"/>
      <w:numFmt w:val="bullet"/>
      <w:lvlText w:val=""/>
      <w:lvlJc w:val="left"/>
      <w:pPr>
        <w:tabs>
          <w:tab w:val="num" w:pos="3600"/>
        </w:tabs>
        <w:ind w:left="3600" w:hanging="360"/>
      </w:pPr>
      <w:rPr>
        <w:rFonts w:ascii="Wingdings" w:hAnsi="Wingdings" w:hint="default"/>
      </w:rPr>
    </w:lvl>
    <w:lvl w:ilvl="5" w:tplc="65667698" w:tentative="1">
      <w:start w:val="1"/>
      <w:numFmt w:val="bullet"/>
      <w:lvlText w:val=""/>
      <w:lvlJc w:val="left"/>
      <w:pPr>
        <w:tabs>
          <w:tab w:val="num" w:pos="4320"/>
        </w:tabs>
        <w:ind w:left="4320" w:hanging="360"/>
      </w:pPr>
      <w:rPr>
        <w:rFonts w:ascii="Wingdings" w:hAnsi="Wingdings" w:hint="default"/>
      </w:rPr>
    </w:lvl>
    <w:lvl w:ilvl="6" w:tplc="2EE69634" w:tentative="1">
      <w:start w:val="1"/>
      <w:numFmt w:val="bullet"/>
      <w:lvlText w:val=""/>
      <w:lvlJc w:val="left"/>
      <w:pPr>
        <w:tabs>
          <w:tab w:val="num" w:pos="5040"/>
        </w:tabs>
        <w:ind w:left="5040" w:hanging="360"/>
      </w:pPr>
      <w:rPr>
        <w:rFonts w:ascii="Wingdings" w:hAnsi="Wingdings" w:hint="default"/>
      </w:rPr>
    </w:lvl>
    <w:lvl w:ilvl="7" w:tplc="C44056E6" w:tentative="1">
      <w:start w:val="1"/>
      <w:numFmt w:val="bullet"/>
      <w:lvlText w:val=""/>
      <w:lvlJc w:val="left"/>
      <w:pPr>
        <w:tabs>
          <w:tab w:val="num" w:pos="5760"/>
        </w:tabs>
        <w:ind w:left="5760" w:hanging="360"/>
      </w:pPr>
      <w:rPr>
        <w:rFonts w:ascii="Wingdings" w:hAnsi="Wingdings" w:hint="default"/>
      </w:rPr>
    </w:lvl>
    <w:lvl w:ilvl="8" w:tplc="1AD4B262" w:tentative="1">
      <w:start w:val="1"/>
      <w:numFmt w:val="bullet"/>
      <w:lvlText w:val=""/>
      <w:lvlJc w:val="left"/>
      <w:pPr>
        <w:tabs>
          <w:tab w:val="num" w:pos="6480"/>
        </w:tabs>
        <w:ind w:left="6480" w:hanging="360"/>
      </w:pPr>
      <w:rPr>
        <w:rFonts w:ascii="Wingdings" w:hAnsi="Wingdings" w:hint="default"/>
      </w:rPr>
    </w:lvl>
  </w:abstractNum>
  <w:abstractNum w:abstractNumId="26">
    <w:nsid w:val="52221A94"/>
    <w:multiLevelType w:val="hybridMultilevel"/>
    <w:tmpl w:val="C0CE1536"/>
    <w:lvl w:ilvl="0" w:tplc="F974922C">
      <w:start w:val="1"/>
      <w:numFmt w:val="bullet"/>
      <w:lvlText w:val=""/>
      <w:lvlJc w:val="left"/>
      <w:pPr>
        <w:tabs>
          <w:tab w:val="num" w:pos="720"/>
        </w:tabs>
        <w:ind w:left="720" w:hanging="360"/>
      </w:pPr>
      <w:rPr>
        <w:rFonts w:ascii="Wingdings" w:hAnsi="Wingdings" w:hint="default"/>
      </w:rPr>
    </w:lvl>
    <w:lvl w:ilvl="1" w:tplc="4008C306" w:tentative="1">
      <w:start w:val="1"/>
      <w:numFmt w:val="bullet"/>
      <w:lvlText w:val=""/>
      <w:lvlJc w:val="left"/>
      <w:pPr>
        <w:tabs>
          <w:tab w:val="num" w:pos="1440"/>
        </w:tabs>
        <w:ind w:left="1440" w:hanging="360"/>
      </w:pPr>
      <w:rPr>
        <w:rFonts w:ascii="Wingdings" w:hAnsi="Wingdings" w:hint="default"/>
      </w:rPr>
    </w:lvl>
    <w:lvl w:ilvl="2" w:tplc="729E8B8E" w:tentative="1">
      <w:start w:val="1"/>
      <w:numFmt w:val="bullet"/>
      <w:lvlText w:val=""/>
      <w:lvlJc w:val="left"/>
      <w:pPr>
        <w:tabs>
          <w:tab w:val="num" w:pos="2160"/>
        </w:tabs>
        <w:ind w:left="2160" w:hanging="360"/>
      </w:pPr>
      <w:rPr>
        <w:rFonts w:ascii="Wingdings" w:hAnsi="Wingdings" w:hint="default"/>
      </w:rPr>
    </w:lvl>
    <w:lvl w:ilvl="3" w:tplc="470AB912" w:tentative="1">
      <w:start w:val="1"/>
      <w:numFmt w:val="bullet"/>
      <w:lvlText w:val=""/>
      <w:lvlJc w:val="left"/>
      <w:pPr>
        <w:tabs>
          <w:tab w:val="num" w:pos="2880"/>
        </w:tabs>
        <w:ind w:left="2880" w:hanging="360"/>
      </w:pPr>
      <w:rPr>
        <w:rFonts w:ascii="Wingdings" w:hAnsi="Wingdings" w:hint="default"/>
      </w:rPr>
    </w:lvl>
    <w:lvl w:ilvl="4" w:tplc="94668946" w:tentative="1">
      <w:start w:val="1"/>
      <w:numFmt w:val="bullet"/>
      <w:lvlText w:val=""/>
      <w:lvlJc w:val="left"/>
      <w:pPr>
        <w:tabs>
          <w:tab w:val="num" w:pos="3600"/>
        </w:tabs>
        <w:ind w:left="3600" w:hanging="360"/>
      </w:pPr>
      <w:rPr>
        <w:rFonts w:ascii="Wingdings" w:hAnsi="Wingdings" w:hint="default"/>
      </w:rPr>
    </w:lvl>
    <w:lvl w:ilvl="5" w:tplc="E648EB26" w:tentative="1">
      <w:start w:val="1"/>
      <w:numFmt w:val="bullet"/>
      <w:lvlText w:val=""/>
      <w:lvlJc w:val="left"/>
      <w:pPr>
        <w:tabs>
          <w:tab w:val="num" w:pos="4320"/>
        </w:tabs>
        <w:ind w:left="4320" w:hanging="360"/>
      </w:pPr>
      <w:rPr>
        <w:rFonts w:ascii="Wingdings" w:hAnsi="Wingdings" w:hint="default"/>
      </w:rPr>
    </w:lvl>
    <w:lvl w:ilvl="6" w:tplc="CC765920" w:tentative="1">
      <w:start w:val="1"/>
      <w:numFmt w:val="bullet"/>
      <w:lvlText w:val=""/>
      <w:lvlJc w:val="left"/>
      <w:pPr>
        <w:tabs>
          <w:tab w:val="num" w:pos="5040"/>
        </w:tabs>
        <w:ind w:left="5040" w:hanging="360"/>
      </w:pPr>
      <w:rPr>
        <w:rFonts w:ascii="Wingdings" w:hAnsi="Wingdings" w:hint="default"/>
      </w:rPr>
    </w:lvl>
    <w:lvl w:ilvl="7" w:tplc="7C52CFDA" w:tentative="1">
      <w:start w:val="1"/>
      <w:numFmt w:val="bullet"/>
      <w:lvlText w:val=""/>
      <w:lvlJc w:val="left"/>
      <w:pPr>
        <w:tabs>
          <w:tab w:val="num" w:pos="5760"/>
        </w:tabs>
        <w:ind w:left="5760" w:hanging="360"/>
      </w:pPr>
      <w:rPr>
        <w:rFonts w:ascii="Wingdings" w:hAnsi="Wingdings" w:hint="default"/>
      </w:rPr>
    </w:lvl>
    <w:lvl w:ilvl="8" w:tplc="8508EB60" w:tentative="1">
      <w:start w:val="1"/>
      <w:numFmt w:val="bullet"/>
      <w:lvlText w:val=""/>
      <w:lvlJc w:val="left"/>
      <w:pPr>
        <w:tabs>
          <w:tab w:val="num" w:pos="6480"/>
        </w:tabs>
        <w:ind w:left="6480" w:hanging="360"/>
      </w:pPr>
      <w:rPr>
        <w:rFonts w:ascii="Wingdings" w:hAnsi="Wingdings" w:hint="default"/>
      </w:rPr>
    </w:lvl>
  </w:abstractNum>
  <w:abstractNum w:abstractNumId="27">
    <w:nsid w:val="52E85E0A"/>
    <w:multiLevelType w:val="hybridMultilevel"/>
    <w:tmpl w:val="CF102F98"/>
    <w:lvl w:ilvl="0" w:tplc="2688AC2A">
      <w:start w:val="1"/>
      <w:numFmt w:val="bullet"/>
      <w:lvlText w:val=""/>
      <w:lvlJc w:val="left"/>
      <w:pPr>
        <w:tabs>
          <w:tab w:val="num" w:pos="720"/>
        </w:tabs>
        <w:ind w:left="720" w:hanging="360"/>
      </w:pPr>
      <w:rPr>
        <w:rFonts w:ascii="Wingdings" w:hAnsi="Wingdings" w:hint="default"/>
      </w:rPr>
    </w:lvl>
    <w:lvl w:ilvl="1" w:tplc="7B747728" w:tentative="1">
      <w:start w:val="1"/>
      <w:numFmt w:val="bullet"/>
      <w:lvlText w:val=""/>
      <w:lvlJc w:val="left"/>
      <w:pPr>
        <w:tabs>
          <w:tab w:val="num" w:pos="1440"/>
        </w:tabs>
        <w:ind w:left="1440" w:hanging="360"/>
      </w:pPr>
      <w:rPr>
        <w:rFonts w:ascii="Wingdings" w:hAnsi="Wingdings" w:hint="default"/>
      </w:rPr>
    </w:lvl>
    <w:lvl w:ilvl="2" w:tplc="D6DA0014" w:tentative="1">
      <w:start w:val="1"/>
      <w:numFmt w:val="bullet"/>
      <w:lvlText w:val=""/>
      <w:lvlJc w:val="left"/>
      <w:pPr>
        <w:tabs>
          <w:tab w:val="num" w:pos="2160"/>
        </w:tabs>
        <w:ind w:left="2160" w:hanging="360"/>
      </w:pPr>
      <w:rPr>
        <w:rFonts w:ascii="Wingdings" w:hAnsi="Wingdings" w:hint="default"/>
      </w:rPr>
    </w:lvl>
    <w:lvl w:ilvl="3" w:tplc="6BE0F3B8" w:tentative="1">
      <w:start w:val="1"/>
      <w:numFmt w:val="bullet"/>
      <w:lvlText w:val=""/>
      <w:lvlJc w:val="left"/>
      <w:pPr>
        <w:tabs>
          <w:tab w:val="num" w:pos="2880"/>
        </w:tabs>
        <w:ind w:left="2880" w:hanging="360"/>
      </w:pPr>
      <w:rPr>
        <w:rFonts w:ascii="Wingdings" w:hAnsi="Wingdings" w:hint="default"/>
      </w:rPr>
    </w:lvl>
    <w:lvl w:ilvl="4" w:tplc="77F68ABA" w:tentative="1">
      <w:start w:val="1"/>
      <w:numFmt w:val="bullet"/>
      <w:lvlText w:val=""/>
      <w:lvlJc w:val="left"/>
      <w:pPr>
        <w:tabs>
          <w:tab w:val="num" w:pos="3600"/>
        </w:tabs>
        <w:ind w:left="3600" w:hanging="360"/>
      </w:pPr>
      <w:rPr>
        <w:rFonts w:ascii="Wingdings" w:hAnsi="Wingdings" w:hint="default"/>
      </w:rPr>
    </w:lvl>
    <w:lvl w:ilvl="5" w:tplc="8C82F514" w:tentative="1">
      <w:start w:val="1"/>
      <w:numFmt w:val="bullet"/>
      <w:lvlText w:val=""/>
      <w:lvlJc w:val="left"/>
      <w:pPr>
        <w:tabs>
          <w:tab w:val="num" w:pos="4320"/>
        </w:tabs>
        <w:ind w:left="4320" w:hanging="360"/>
      </w:pPr>
      <w:rPr>
        <w:rFonts w:ascii="Wingdings" w:hAnsi="Wingdings" w:hint="default"/>
      </w:rPr>
    </w:lvl>
    <w:lvl w:ilvl="6" w:tplc="AEDEE53E" w:tentative="1">
      <w:start w:val="1"/>
      <w:numFmt w:val="bullet"/>
      <w:lvlText w:val=""/>
      <w:lvlJc w:val="left"/>
      <w:pPr>
        <w:tabs>
          <w:tab w:val="num" w:pos="5040"/>
        </w:tabs>
        <w:ind w:left="5040" w:hanging="360"/>
      </w:pPr>
      <w:rPr>
        <w:rFonts w:ascii="Wingdings" w:hAnsi="Wingdings" w:hint="default"/>
      </w:rPr>
    </w:lvl>
    <w:lvl w:ilvl="7" w:tplc="15C2F4E8" w:tentative="1">
      <w:start w:val="1"/>
      <w:numFmt w:val="bullet"/>
      <w:lvlText w:val=""/>
      <w:lvlJc w:val="left"/>
      <w:pPr>
        <w:tabs>
          <w:tab w:val="num" w:pos="5760"/>
        </w:tabs>
        <w:ind w:left="5760" w:hanging="360"/>
      </w:pPr>
      <w:rPr>
        <w:rFonts w:ascii="Wingdings" w:hAnsi="Wingdings" w:hint="default"/>
      </w:rPr>
    </w:lvl>
    <w:lvl w:ilvl="8" w:tplc="1D0A6A7E" w:tentative="1">
      <w:start w:val="1"/>
      <w:numFmt w:val="bullet"/>
      <w:lvlText w:val=""/>
      <w:lvlJc w:val="left"/>
      <w:pPr>
        <w:tabs>
          <w:tab w:val="num" w:pos="6480"/>
        </w:tabs>
        <w:ind w:left="6480" w:hanging="360"/>
      </w:pPr>
      <w:rPr>
        <w:rFonts w:ascii="Wingdings" w:hAnsi="Wingdings" w:hint="default"/>
      </w:rPr>
    </w:lvl>
  </w:abstractNum>
  <w:abstractNum w:abstractNumId="28">
    <w:nsid w:val="54D373B5"/>
    <w:multiLevelType w:val="hybridMultilevel"/>
    <w:tmpl w:val="2DB867D0"/>
    <w:lvl w:ilvl="0" w:tplc="04190001">
      <w:start w:val="1"/>
      <w:numFmt w:val="bullet"/>
      <w:lvlText w:val=""/>
      <w:lvlJc w:val="left"/>
      <w:pPr>
        <w:ind w:left="720" w:hanging="360"/>
      </w:pPr>
      <w:rPr>
        <w:rFonts w:ascii="Symbol" w:hAnsi="Symbol"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3976B4"/>
    <w:multiLevelType w:val="hybridMultilevel"/>
    <w:tmpl w:val="56BA94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C54F9A"/>
    <w:multiLevelType w:val="hybridMultilevel"/>
    <w:tmpl w:val="26DC3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FC0EA3"/>
    <w:multiLevelType w:val="hybridMultilevel"/>
    <w:tmpl w:val="49BE8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1BE7CA6"/>
    <w:multiLevelType w:val="hybridMultilevel"/>
    <w:tmpl w:val="A4389D30"/>
    <w:lvl w:ilvl="0" w:tplc="3DD22EB4">
      <w:start w:val="1"/>
      <w:numFmt w:val="bullet"/>
      <w:lvlText w:val=""/>
      <w:lvlJc w:val="left"/>
      <w:pPr>
        <w:ind w:left="720" w:hanging="360"/>
      </w:pPr>
      <w:rPr>
        <w:rFonts w:ascii="Symbol" w:hAnsi="Symbol" w:hint="default"/>
        <w:color w:val="auto"/>
      </w:rPr>
    </w:lvl>
    <w:lvl w:ilvl="1" w:tplc="0809000B">
      <w:start w:val="1"/>
      <w:numFmt w:val="bullet"/>
      <w:lvlText w:val=""/>
      <w:lvlJc w:val="left"/>
      <w:pPr>
        <w:ind w:left="1440" w:hanging="360"/>
      </w:pPr>
      <w:rPr>
        <w:rFonts w:ascii="Wingdings" w:hAnsi="Wingdings" w:hint="default"/>
        <w:color w:val="auto"/>
      </w:rPr>
    </w:lvl>
    <w:lvl w:ilvl="2" w:tplc="08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696F14"/>
    <w:multiLevelType w:val="hybridMultilevel"/>
    <w:tmpl w:val="5798EB2E"/>
    <w:lvl w:ilvl="0" w:tplc="D62E1C38">
      <w:start w:val="1"/>
      <w:numFmt w:val="bullet"/>
      <w:lvlText w:val="•"/>
      <w:lvlJc w:val="left"/>
      <w:pPr>
        <w:tabs>
          <w:tab w:val="num" w:pos="720"/>
        </w:tabs>
        <w:ind w:left="720" w:hanging="360"/>
      </w:pPr>
      <w:rPr>
        <w:rFonts w:ascii="Times New Roman" w:hAnsi="Times New Roman" w:hint="default"/>
      </w:rPr>
    </w:lvl>
    <w:lvl w:ilvl="1" w:tplc="EF02E0E8" w:tentative="1">
      <w:start w:val="1"/>
      <w:numFmt w:val="bullet"/>
      <w:lvlText w:val="•"/>
      <w:lvlJc w:val="left"/>
      <w:pPr>
        <w:tabs>
          <w:tab w:val="num" w:pos="1440"/>
        </w:tabs>
        <w:ind w:left="1440" w:hanging="360"/>
      </w:pPr>
      <w:rPr>
        <w:rFonts w:ascii="Times New Roman" w:hAnsi="Times New Roman" w:hint="default"/>
      </w:rPr>
    </w:lvl>
    <w:lvl w:ilvl="2" w:tplc="D6622C3C" w:tentative="1">
      <w:start w:val="1"/>
      <w:numFmt w:val="bullet"/>
      <w:lvlText w:val="•"/>
      <w:lvlJc w:val="left"/>
      <w:pPr>
        <w:tabs>
          <w:tab w:val="num" w:pos="2160"/>
        </w:tabs>
        <w:ind w:left="2160" w:hanging="360"/>
      </w:pPr>
      <w:rPr>
        <w:rFonts w:ascii="Times New Roman" w:hAnsi="Times New Roman" w:hint="default"/>
      </w:rPr>
    </w:lvl>
    <w:lvl w:ilvl="3" w:tplc="6CD210A2" w:tentative="1">
      <w:start w:val="1"/>
      <w:numFmt w:val="bullet"/>
      <w:lvlText w:val="•"/>
      <w:lvlJc w:val="left"/>
      <w:pPr>
        <w:tabs>
          <w:tab w:val="num" w:pos="2880"/>
        </w:tabs>
        <w:ind w:left="2880" w:hanging="360"/>
      </w:pPr>
      <w:rPr>
        <w:rFonts w:ascii="Times New Roman" w:hAnsi="Times New Roman" w:hint="default"/>
      </w:rPr>
    </w:lvl>
    <w:lvl w:ilvl="4" w:tplc="81F8673E" w:tentative="1">
      <w:start w:val="1"/>
      <w:numFmt w:val="bullet"/>
      <w:lvlText w:val="•"/>
      <w:lvlJc w:val="left"/>
      <w:pPr>
        <w:tabs>
          <w:tab w:val="num" w:pos="3600"/>
        </w:tabs>
        <w:ind w:left="3600" w:hanging="360"/>
      </w:pPr>
      <w:rPr>
        <w:rFonts w:ascii="Times New Roman" w:hAnsi="Times New Roman" w:hint="default"/>
      </w:rPr>
    </w:lvl>
    <w:lvl w:ilvl="5" w:tplc="3D266512" w:tentative="1">
      <w:start w:val="1"/>
      <w:numFmt w:val="bullet"/>
      <w:lvlText w:val="•"/>
      <w:lvlJc w:val="left"/>
      <w:pPr>
        <w:tabs>
          <w:tab w:val="num" w:pos="4320"/>
        </w:tabs>
        <w:ind w:left="4320" w:hanging="360"/>
      </w:pPr>
      <w:rPr>
        <w:rFonts w:ascii="Times New Roman" w:hAnsi="Times New Roman" w:hint="default"/>
      </w:rPr>
    </w:lvl>
    <w:lvl w:ilvl="6" w:tplc="CFFA5C0A" w:tentative="1">
      <w:start w:val="1"/>
      <w:numFmt w:val="bullet"/>
      <w:lvlText w:val="•"/>
      <w:lvlJc w:val="left"/>
      <w:pPr>
        <w:tabs>
          <w:tab w:val="num" w:pos="5040"/>
        </w:tabs>
        <w:ind w:left="5040" w:hanging="360"/>
      </w:pPr>
      <w:rPr>
        <w:rFonts w:ascii="Times New Roman" w:hAnsi="Times New Roman" w:hint="default"/>
      </w:rPr>
    </w:lvl>
    <w:lvl w:ilvl="7" w:tplc="703C3714" w:tentative="1">
      <w:start w:val="1"/>
      <w:numFmt w:val="bullet"/>
      <w:lvlText w:val="•"/>
      <w:lvlJc w:val="left"/>
      <w:pPr>
        <w:tabs>
          <w:tab w:val="num" w:pos="5760"/>
        </w:tabs>
        <w:ind w:left="5760" w:hanging="360"/>
      </w:pPr>
      <w:rPr>
        <w:rFonts w:ascii="Times New Roman" w:hAnsi="Times New Roman" w:hint="default"/>
      </w:rPr>
    </w:lvl>
    <w:lvl w:ilvl="8" w:tplc="8BB63596"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7336451"/>
    <w:multiLevelType w:val="hybridMultilevel"/>
    <w:tmpl w:val="08CCB38E"/>
    <w:lvl w:ilvl="0" w:tplc="EB92C868">
      <w:start w:val="1"/>
      <w:numFmt w:val="decimal"/>
      <w:pStyle w:val="TOC1"/>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133CA2"/>
    <w:multiLevelType w:val="hybridMultilevel"/>
    <w:tmpl w:val="C6880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AE635B9"/>
    <w:multiLevelType w:val="hybridMultilevel"/>
    <w:tmpl w:val="8E12D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9603DB"/>
    <w:multiLevelType w:val="hybridMultilevel"/>
    <w:tmpl w:val="A9243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76E76A7"/>
    <w:multiLevelType w:val="hybridMultilevel"/>
    <w:tmpl w:val="85EEA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91B52B7"/>
    <w:multiLevelType w:val="hybridMultilevel"/>
    <w:tmpl w:val="C7AA533C"/>
    <w:lvl w:ilvl="0" w:tplc="04190001">
      <w:start w:val="1"/>
      <w:numFmt w:val="bullet"/>
      <w:lvlText w:val=""/>
      <w:lvlJc w:val="left"/>
      <w:pPr>
        <w:tabs>
          <w:tab w:val="num" w:pos="720"/>
        </w:tabs>
        <w:ind w:left="720" w:hanging="360"/>
      </w:pPr>
      <w:rPr>
        <w:rFonts w:ascii="Symbol" w:hAnsi="Symbol" w:hint="default"/>
      </w:rPr>
    </w:lvl>
    <w:lvl w:ilvl="1" w:tplc="DEE69AB6" w:tentative="1">
      <w:start w:val="1"/>
      <w:numFmt w:val="bullet"/>
      <w:lvlText w:val=""/>
      <w:lvlJc w:val="left"/>
      <w:pPr>
        <w:tabs>
          <w:tab w:val="num" w:pos="1440"/>
        </w:tabs>
        <w:ind w:left="1440" w:hanging="360"/>
      </w:pPr>
      <w:rPr>
        <w:rFonts w:ascii="Wingdings" w:hAnsi="Wingdings" w:hint="default"/>
      </w:rPr>
    </w:lvl>
    <w:lvl w:ilvl="2" w:tplc="C412999E" w:tentative="1">
      <w:start w:val="1"/>
      <w:numFmt w:val="bullet"/>
      <w:lvlText w:val=""/>
      <w:lvlJc w:val="left"/>
      <w:pPr>
        <w:tabs>
          <w:tab w:val="num" w:pos="2160"/>
        </w:tabs>
        <w:ind w:left="2160" w:hanging="360"/>
      </w:pPr>
      <w:rPr>
        <w:rFonts w:ascii="Wingdings" w:hAnsi="Wingdings" w:hint="default"/>
      </w:rPr>
    </w:lvl>
    <w:lvl w:ilvl="3" w:tplc="B8DA0952" w:tentative="1">
      <w:start w:val="1"/>
      <w:numFmt w:val="bullet"/>
      <w:lvlText w:val=""/>
      <w:lvlJc w:val="left"/>
      <w:pPr>
        <w:tabs>
          <w:tab w:val="num" w:pos="2880"/>
        </w:tabs>
        <w:ind w:left="2880" w:hanging="360"/>
      </w:pPr>
      <w:rPr>
        <w:rFonts w:ascii="Wingdings" w:hAnsi="Wingdings" w:hint="default"/>
      </w:rPr>
    </w:lvl>
    <w:lvl w:ilvl="4" w:tplc="EE40C4CC" w:tentative="1">
      <w:start w:val="1"/>
      <w:numFmt w:val="bullet"/>
      <w:lvlText w:val=""/>
      <w:lvlJc w:val="left"/>
      <w:pPr>
        <w:tabs>
          <w:tab w:val="num" w:pos="3600"/>
        </w:tabs>
        <w:ind w:left="3600" w:hanging="360"/>
      </w:pPr>
      <w:rPr>
        <w:rFonts w:ascii="Wingdings" w:hAnsi="Wingdings" w:hint="default"/>
      </w:rPr>
    </w:lvl>
    <w:lvl w:ilvl="5" w:tplc="382E8F60" w:tentative="1">
      <w:start w:val="1"/>
      <w:numFmt w:val="bullet"/>
      <w:lvlText w:val=""/>
      <w:lvlJc w:val="left"/>
      <w:pPr>
        <w:tabs>
          <w:tab w:val="num" w:pos="4320"/>
        </w:tabs>
        <w:ind w:left="4320" w:hanging="360"/>
      </w:pPr>
      <w:rPr>
        <w:rFonts w:ascii="Wingdings" w:hAnsi="Wingdings" w:hint="default"/>
      </w:rPr>
    </w:lvl>
    <w:lvl w:ilvl="6" w:tplc="FD86B5C8" w:tentative="1">
      <w:start w:val="1"/>
      <w:numFmt w:val="bullet"/>
      <w:lvlText w:val=""/>
      <w:lvlJc w:val="left"/>
      <w:pPr>
        <w:tabs>
          <w:tab w:val="num" w:pos="5040"/>
        </w:tabs>
        <w:ind w:left="5040" w:hanging="360"/>
      </w:pPr>
      <w:rPr>
        <w:rFonts w:ascii="Wingdings" w:hAnsi="Wingdings" w:hint="default"/>
      </w:rPr>
    </w:lvl>
    <w:lvl w:ilvl="7" w:tplc="4208A24A" w:tentative="1">
      <w:start w:val="1"/>
      <w:numFmt w:val="bullet"/>
      <w:lvlText w:val=""/>
      <w:lvlJc w:val="left"/>
      <w:pPr>
        <w:tabs>
          <w:tab w:val="num" w:pos="5760"/>
        </w:tabs>
        <w:ind w:left="5760" w:hanging="360"/>
      </w:pPr>
      <w:rPr>
        <w:rFonts w:ascii="Wingdings" w:hAnsi="Wingdings" w:hint="default"/>
      </w:rPr>
    </w:lvl>
    <w:lvl w:ilvl="8" w:tplc="98B8437A" w:tentative="1">
      <w:start w:val="1"/>
      <w:numFmt w:val="bullet"/>
      <w:lvlText w:val=""/>
      <w:lvlJc w:val="left"/>
      <w:pPr>
        <w:tabs>
          <w:tab w:val="num" w:pos="6480"/>
        </w:tabs>
        <w:ind w:left="6480" w:hanging="360"/>
      </w:pPr>
      <w:rPr>
        <w:rFonts w:ascii="Wingdings" w:hAnsi="Wingdings" w:hint="default"/>
      </w:rPr>
    </w:lvl>
  </w:abstractNum>
  <w:abstractNum w:abstractNumId="40">
    <w:nsid w:val="7E6831A8"/>
    <w:multiLevelType w:val="hybridMultilevel"/>
    <w:tmpl w:val="506CD4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F3C7B10"/>
    <w:multiLevelType w:val="hybridMultilevel"/>
    <w:tmpl w:val="D7F468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2"/>
  </w:num>
  <w:num w:numId="3">
    <w:abstractNumId w:val="18"/>
  </w:num>
  <w:num w:numId="4">
    <w:abstractNumId w:val="16"/>
  </w:num>
  <w:num w:numId="5">
    <w:abstractNumId w:val="41"/>
  </w:num>
  <w:num w:numId="6">
    <w:abstractNumId w:val="13"/>
  </w:num>
  <w:num w:numId="7">
    <w:abstractNumId w:val="21"/>
  </w:num>
  <w:num w:numId="8">
    <w:abstractNumId w:val="40"/>
  </w:num>
  <w:num w:numId="9">
    <w:abstractNumId w:val="28"/>
  </w:num>
  <w:num w:numId="10">
    <w:abstractNumId w:val="24"/>
  </w:num>
  <w:num w:numId="11">
    <w:abstractNumId w:val="8"/>
  </w:num>
  <w:num w:numId="12">
    <w:abstractNumId w:val="29"/>
  </w:num>
  <w:num w:numId="13">
    <w:abstractNumId w:val="34"/>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15"/>
  </w:num>
  <w:num w:numId="17">
    <w:abstractNumId w:val="39"/>
  </w:num>
  <w:num w:numId="18">
    <w:abstractNumId w:val="25"/>
  </w:num>
  <w:num w:numId="19">
    <w:abstractNumId w:val="7"/>
  </w:num>
  <w:num w:numId="20">
    <w:abstractNumId w:val="12"/>
  </w:num>
  <w:num w:numId="21">
    <w:abstractNumId w:val="20"/>
  </w:num>
  <w:num w:numId="22">
    <w:abstractNumId w:val="17"/>
  </w:num>
  <w:num w:numId="23">
    <w:abstractNumId w:val="5"/>
  </w:num>
  <w:num w:numId="24">
    <w:abstractNumId w:val="26"/>
  </w:num>
  <w:num w:numId="25">
    <w:abstractNumId w:val="4"/>
  </w:num>
  <w:num w:numId="26">
    <w:abstractNumId w:val="23"/>
  </w:num>
  <w:num w:numId="27">
    <w:abstractNumId w:val="22"/>
  </w:num>
  <w:num w:numId="28">
    <w:abstractNumId w:val="11"/>
  </w:num>
  <w:num w:numId="29">
    <w:abstractNumId w:val="3"/>
  </w:num>
  <w:num w:numId="30">
    <w:abstractNumId w:val="30"/>
  </w:num>
  <w:num w:numId="31">
    <w:abstractNumId w:val="14"/>
  </w:num>
  <w:num w:numId="32">
    <w:abstractNumId w:val="0"/>
  </w:num>
  <w:num w:numId="33">
    <w:abstractNumId w:val="33"/>
  </w:num>
  <w:num w:numId="34">
    <w:abstractNumId w:val="10"/>
  </w:num>
  <w:num w:numId="35">
    <w:abstractNumId w:val="19"/>
  </w:num>
  <w:num w:numId="36">
    <w:abstractNumId w:val="6"/>
  </w:num>
  <w:num w:numId="37">
    <w:abstractNumId w:val="31"/>
  </w:num>
  <w:num w:numId="38">
    <w:abstractNumId w:val="9"/>
  </w:num>
  <w:num w:numId="39">
    <w:abstractNumId w:val="27"/>
  </w:num>
  <w:num w:numId="40">
    <w:abstractNumId w:val="35"/>
  </w:num>
  <w:num w:numId="41">
    <w:abstractNumId w:val="2"/>
  </w:num>
  <w:num w:numId="42">
    <w:abstractNumId w:val="1"/>
  </w:num>
  <w:num w:numId="43">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hdrShapeDefaults>
    <o:shapedefaults v:ext="edit" spidmax="5122"/>
  </w:hdrShapeDefaults>
  <w:footnotePr>
    <w:footnote w:id="0"/>
    <w:footnote w:id="1"/>
  </w:footnotePr>
  <w:endnotePr>
    <w:endnote w:id="0"/>
    <w:endnote w:id="1"/>
  </w:endnotePr>
  <w:compat/>
  <w:rsids>
    <w:rsidRoot w:val="00A545A2"/>
    <w:rsid w:val="00013D8B"/>
    <w:rsid w:val="000225B9"/>
    <w:rsid w:val="00025F68"/>
    <w:rsid w:val="00044247"/>
    <w:rsid w:val="00061FA8"/>
    <w:rsid w:val="000919DA"/>
    <w:rsid w:val="000C795E"/>
    <w:rsid w:val="00112A79"/>
    <w:rsid w:val="00130DE5"/>
    <w:rsid w:val="0015416F"/>
    <w:rsid w:val="001D5C07"/>
    <w:rsid w:val="001E2134"/>
    <w:rsid w:val="001E49A5"/>
    <w:rsid w:val="001E6EC2"/>
    <w:rsid w:val="001F667E"/>
    <w:rsid w:val="002074EC"/>
    <w:rsid w:val="00213E34"/>
    <w:rsid w:val="00234F46"/>
    <w:rsid w:val="00235ADD"/>
    <w:rsid w:val="00237D3D"/>
    <w:rsid w:val="00243366"/>
    <w:rsid w:val="0028193E"/>
    <w:rsid w:val="00283A1C"/>
    <w:rsid w:val="00283C5D"/>
    <w:rsid w:val="002A223E"/>
    <w:rsid w:val="002A30C3"/>
    <w:rsid w:val="002A6A20"/>
    <w:rsid w:val="002B76DA"/>
    <w:rsid w:val="002F252F"/>
    <w:rsid w:val="0031265F"/>
    <w:rsid w:val="00326BB9"/>
    <w:rsid w:val="00346C2C"/>
    <w:rsid w:val="00355023"/>
    <w:rsid w:val="003A70DA"/>
    <w:rsid w:val="003D00A1"/>
    <w:rsid w:val="003E7D34"/>
    <w:rsid w:val="00406D3B"/>
    <w:rsid w:val="00421B16"/>
    <w:rsid w:val="004876CA"/>
    <w:rsid w:val="0049692F"/>
    <w:rsid w:val="004B27FC"/>
    <w:rsid w:val="004B67ED"/>
    <w:rsid w:val="004C50C9"/>
    <w:rsid w:val="004E4026"/>
    <w:rsid w:val="00513E2A"/>
    <w:rsid w:val="00524EB4"/>
    <w:rsid w:val="005341C5"/>
    <w:rsid w:val="0056392A"/>
    <w:rsid w:val="00581FB5"/>
    <w:rsid w:val="00583761"/>
    <w:rsid w:val="005966F0"/>
    <w:rsid w:val="005A7EB0"/>
    <w:rsid w:val="005B64D8"/>
    <w:rsid w:val="005C642A"/>
    <w:rsid w:val="005D4ACC"/>
    <w:rsid w:val="005E6690"/>
    <w:rsid w:val="005F040E"/>
    <w:rsid w:val="005F7C1E"/>
    <w:rsid w:val="00644B49"/>
    <w:rsid w:val="006550E2"/>
    <w:rsid w:val="0068575A"/>
    <w:rsid w:val="00690CBA"/>
    <w:rsid w:val="006951AF"/>
    <w:rsid w:val="006B5C19"/>
    <w:rsid w:val="006D4BE4"/>
    <w:rsid w:val="006E1483"/>
    <w:rsid w:val="006F1141"/>
    <w:rsid w:val="00740C68"/>
    <w:rsid w:val="00743702"/>
    <w:rsid w:val="00751DEC"/>
    <w:rsid w:val="007805A1"/>
    <w:rsid w:val="00793EE3"/>
    <w:rsid w:val="007D2B99"/>
    <w:rsid w:val="007F2594"/>
    <w:rsid w:val="008270AC"/>
    <w:rsid w:val="00866A18"/>
    <w:rsid w:val="00873448"/>
    <w:rsid w:val="00923950"/>
    <w:rsid w:val="00923A08"/>
    <w:rsid w:val="00967C1E"/>
    <w:rsid w:val="009A428B"/>
    <w:rsid w:val="009C21F2"/>
    <w:rsid w:val="009C5E42"/>
    <w:rsid w:val="009D2218"/>
    <w:rsid w:val="009E47DB"/>
    <w:rsid w:val="009E6108"/>
    <w:rsid w:val="00A545A2"/>
    <w:rsid w:val="00AB2C1B"/>
    <w:rsid w:val="00AC0321"/>
    <w:rsid w:val="00AE14C9"/>
    <w:rsid w:val="00B008E6"/>
    <w:rsid w:val="00B147EE"/>
    <w:rsid w:val="00B15E4C"/>
    <w:rsid w:val="00B42EA4"/>
    <w:rsid w:val="00B47338"/>
    <w:rsid w:val="00B548E3"/>
    <w:rsid w:val="00BE0394"/>
    <w:rsid w:val="00BE22CD"/>
    <w:rsid w:val="00C16441"/>
    <w:rsid w:val="00C27098"/>
    <w:rsid w:val="00C346A2"/>
    <w:rsid w:val="00C77126"/>
    <w:rsid w:val="00C80965"/>
    <w:rsid w:val="00C910CB"/>
    <w:rsid w:val="00CD1A48"/>
    <w:rsid w:val="00CE2F8C"/>
    <w:rsid w:val="00CF2E34"/>
    <w:rsid w:val="00CF4EDC"/>
    <w:rsid w:val="00D0742F"/>
    <w:rsid w:val="00D145C2"/>
    <w:rsid w:val="00D40FA4"/>
    <w:rsid w:val="00D62E35"/>
    <w:rsid w:val="00D67AAD"/>
    <w:rsid w:val="00D7308E"/>
    <w:rsid w:val="00D7514C"/>
    <w:rsid w:val="00D75DBF"/>
    <w:rsid w:val="00D82F63"/>
    <w:rsid w:val="00DA5250"/>
    <w:rsid w:val="00DD7362"/>
    <w:rsid w:val="00DE616B"/>
    <w:rsid w:val="00DF009F"/>
    <w:rsid w:val="00E24C0C"/>
    <w:rsid w:val="00E44AA3"/>
    <w:rsid w:val="00EA62CB"/>
    <w:rsid w:val="00EC4D24"/>
    <w:rsid w:val="00EF415C"/>
    <w:rsid w:val="00F06F64"/>
    <w:rsid w:val="00F26943"/>
    <w:rsid w:val="00F46F36"/>
    <w:rsid w:val="00F715E2"/>
    <w:rsid w:val="00F8746E"/>
    <w:rsid w:val="00F95A60"/>
    <w:rsid w:val="00FA7CC1"/>
    <w:rsid w:val="00FB4C50"/>
    <w:rsid w:val="00FE0866"/>
    <w:rsid w:val="00FF3A41"/>
    <w:rsid w:val="00FF46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4D8"/>
    <w:rPr>
      <w:rFonts w:ascii="Calibri" w:eastAsia="Calibri" w:hAnsi="Calibri" w:cs="Times New Roman"/>
    </w:rPr>
  </w:style>
  <w:style w:type="paragraph" w:styleId="Heading1">
    <w:name w:val="heading 1"/>
    <w:basedOn w:val="Normal"/>
    <w:next w:val="Normal"/>
    <w:link w:val="Heading1Char"/>
    <w:qFormat/>
    <w:rsid w:val="007D2B99"/>
    <w:pPr>
      <w:keepNext/>
      <w:spacing w:before="240" w:after="60"/>
      <w:outlineLvl w:val="0"/>
    </w:pPr>
    <w:rPr>
      <w:rFonts w:ascii="Cambria" w:eastAsia="Times New Roman" w:hAnsi="Cambria"/>
      <w:b/>
      <w:bCs/>
      <w:kern w:val="32"/>
      <w:sz w:val="32"/>
      <w:szCs w:val="32"/>
      <w:lang/>
    </w:rPr>
  </w:style>
  <w:style w:type="paragraph" w:styleId="Heading2">
    <w:name w:val="heading 2"/>
    <w:basedOn w:val="Normal"/>
    <w:next w:val="Normal"/>
    <w:link w:val="Heading2Char"/>
    <w:uiPriority w:val="9"/>
    <w:unhideWhenUsed/>
    <w:qFormat/>
    <w:rsid w:val="007D2B99"/>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4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4D8"/>
    <w:rPr>
      <w:rFonts w:ascii="Calibri" w:eastAsia="Calibri" w:hAnsi="Calibri" w:cs="Times New Roman"/>
    </w:rPr>
  </w:style>
  <w:style w:type="paragraph" w:styleId="Footer">
    <w:name w:val="footer"/>
    <w:basedOn w:val="Normal"/>
    <w:link w:val="FooterChar"/>
    <w:uiPriority w:val="99"/>
    <w:unhideWhenUsed/>
    <w:rsid w:val="005B64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4D8"/>
    <w:rPr>
      <w:rFonts w:ascii="Calibri" w:eastAsia="Calibri" w:hAnsi="Calibri" w:cs="Times New Roman"/>
    </w:rPr>
  </w:style>
  <w:style w:type="table" w:styleId="TableGrid">
    <w:name w:val="Table Grid"/>
    <w:basedOn w:val="TableNormal"/>
    <w:uiPriority w:val="39"/>
    <w:rsid w:val="005B6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B47338"/>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D40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FA4"/>
    <w:rPr>
      <w:rFonts w:ascii="Tahoma" w:eastAsia="Calibri" w:hAnsi="Tahoma" w:cs="Tahoma"/>
      <w:sz w:val="16"/>
      <w:szCs w:val="16"/>
    </w:rPr>
  </w:style>
  <w:style w:type="character" w:customStyle="1" w:styleId="Heading1Char">
    <w:name w:val="Heading 1 Char"/>
    <w:basedOn w:val="DefaultParagraphFont"/>
    <w:link w:val="Heading1"/>
    <w:rsid w:val="007D2B99"/>
    <w:rPr>
      <w:rFonts w:ascii="Cambria" w:eastAsia="Times New Roman" w:hAnsi="Cambria" w:cs="Times New Roman"/>
      <w:b/>
      <w:bCs/>
      <w:kern w:val="32"/>
      <w:sz w:val="32"/>
      <w:szCs w:val="32"/>
      <w:lang/>
    </w:rPr>
  </w:style>
  <w:style w:type="character" w:customStyle="1" w:styleId="Heading2Char">
    <w:name w:val="Heading 2 Char"/>
    <w:basedOn w:val="DefaultParagraphFont"/>
    <w:link w:val="Heading2"/>
    <w:uiPriority w:val="9"/>
    <w:rsid w:val="007D2B99"/>
    <w:rPr>
      <w:rFonts w:asciiTheme="majorHAnsi" w:eastAsiaTheme="majorEastAsia" w:hAnsiTheme="majorHAnsi" w:cstheme="majorBidi"/>
      <w:b/>
      <w:bCs/>
      <w:color w:val="4F81BD" w:themeColor="accent1"/>
      <w:sz w:val="26"/>
      <w:szCs w:val="26"/>
      <w:lang w:val="en-US"/>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7D2B99"/>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346C2C"/>
    <w:rPr>
      <w:rFonts w:ascii="Calibri" w:eastAsia="Calibri" w:hAnsi="Calibri" w:cs="Times New Roman"/>
    </w:rPr>
  </w:style>
  <w:style w:type="paragraph" w:styleId="NoSpacing">
    <w:name w:val="No Spacing"/>
    <w:link w:val="NoSpacingChar"/>
    <w:uiPriority w:val="1"/>
    <w:qFormat/>
    <w:rsid w:val="007805A1"/>
    <w:pPr>
      <w:spacing w:after="0" w:line="240" w:lineRule="auto"/>
    </w:pPr>
  </w:style>
  <w:style w:type="character" w:customStyle="1" w:styleId="NoSpacingChar">
    <w:name w:val="No Spacing Char"/>
    <w:basedOn w:val="DefaultParagraphFont"/>
    <w:link w:val="NoSpacing"/>
    <w:uiPriority w:val="1"/>
    <w:locked/>
    <w:rsid w:val="007805A1"/>
  </w:style>
  <w:style w:type="character" w:customStyle="1" w:styleId="textexposedshow">
    <w:name w:val="text_exposed_show"/>
    <w:basedOn w:val="DefaultParagraphFont"/>
    <w:rsid w:val="006F1141"/>
  </w:style>
  <w:style w:type="paragraph" w:styleId="FootnoteText">
    <w:name w:val="footnote text"/>
    <w:basedOn w:val="Normal"/>
    <w:link w:val="FootnoteTextChar"/>
    <w:uiPriority w:val="99"/>
    <w:semiHidden/>
    <w:unhideWhenUsed/>
    <w:rsid w:val="00D82F63"/>
    <w:pPr>
      <w:spacing w:after="0"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D82F63"/>
    <w:rPr>
      <w:sz w:val="20"/>
      <w:szCs w:val="20"/>
      <w:lang w:val="en-US"/>
    </w:rPr>
  </w:style>
  <w:style w:type="character" w:styleId="FootnoteReference">
    <w:name w:val="footnote reference"/>
    <w:basedOn w:val="DefaultParagraphFont"/>
    <w:uiPriority w:val="99"/>
    <w:semiHidden/>
    <w:unhideWhenUsed/>
    <w:rsid w:val="00D82F63"/>
    <w:rPr>
      <w:vertAlign w:val="superscript"/>
    </w:rPr>
  </w:style>
  <w:style w:type="paragraph" w:styleId="TOC1">
    <w:name w:val="toc 1"/>
    <w:basedOn w:val="Normal"/>
    <w:next w:val="Normal"/>
    <w:autoRedefine/>
    <w:uiPriority w:val="39"/>
    <w:unhideWhenUsed/>
    <w:qFormat/>
    <w:rsid w:val="00923950"/>
    <w:pPr>
      <w:numPr>
        <w:numId w:val="13"/>
      </w:numPr>
      <w:tabs>
        <w:tab w:val="right" w:leader="dot" w:pos="9475"/>
      </w:tabs>
      <w:spacing w:after="0" w:line="240" w:lineRule="auto"/>
      <w:ind w:left="284" w:hanging="284"/>
      <w:jc w:val="both"/>
    </w:pPr>
    <w:rPr>
      <w:rFonts w:ascii="Sylfaen" w:hAnsi="Sylfaen"/>
      <w:b/>
      <w:noProof/>
      <w:spacing w:val="20"/>
      <w:lang w:val="ka-GE"/>
    </w:rPr>
  </w:style>
  <w:style w:type="character" w:styleId="Hyperlink">
    <w:name w:val="Hyperlink"/>
    <w:basedOn w:val="DefaultParagraphFont"/>
    <w:uiPriority w:val="99"/>
    <w:unhideWhenUsed/>
    <w:rsid w:val="002074EC"/>
    <w:rPr>
      <w:color w:val="0000FF" w:themeColor="hyperlink"/>
      <w:u w:val="single"/>
    </w:rPr>
  </w:style>
  <w:style w:type="paragraph" w:styleId="TOCHeading">
    <w:name w:val="TOC Heading"/>
    <w:basedOn w:val="Heading1"/>
    <w:next w:val="Normal"/>
    <w:uiPriority w:val="39"/>
    <w:unhideWhenUsed/>
    <w:qFormat/>
    <w:rsid w:val="002074EC"/>
    <w:pPr>
      <w:keepLines/>
      <w:spacing w:before="480" w:after="0"/>
      <w:outlineLvl w:val="9"/>
    </w:pPr>
    <w:rPr>
      <w:rFonts w:asciiTheme="majorHAnsi" w:eastAsiaTheme="majorEastAsia" w:hAnsiTheme="majorHAnsi" w:cstheme="majorBidi"/>
      <w:color w:val="365F91" w:themeColor="accent1" w:themeShade="BF"/>
      <w:kern w:val="0"/>
      <w:sz w:val="28"/>
      <w:szCs w:val="28"/>
      <w:lang w:val="ru-RU" w:eastAsia="ru-RU"/>
    </w:rPr>
  </w:style>
  <w:style w:type="paragraph" w:styleId="TOC3">
    <w:name w:val="toc 3"/>
    <w:basedOn w:val="Normal"/>
    <w:next w:val="Normal"/>
    <w:autoRedefine/>
    <w:uiPriority w:val="39"/>
    <w:unhideWhenUsed/>
    <w:qFormat/>
    <w:rsid w:val="00923950"/>
    <w:pPr>
      <w:tabs>
        <w:tab w:val="right" w:leader="dot" w:pos="9475"/>
      </w:tabs>
      <w:spacing w:after="0" w:line="240" w:lineRule="auto"/>
      <w:ind w:left="357"/>
      <w:jc w:val="both"/>
    </w:pPr>
    <w:rPr>
      <w:rFonts w:ascii="Sylfaen" w:hAnsi="Sylfaen" w:cs="Sylfaen"/>
      <w:noProof/>
      <w:sz w:val="20"/>
      <w:szCs w:val="20"/>
      <w:lang w:val="ka-GE"/>
    </w:rPr>
  </w:style>
  <w:style w:type="paragraph" w:styleId="TOC2">
    <w:name w:val="toc 2"/>
    <w:basedOn w:val="Normal"/>
    <w:next w:val="Normal"/>
    <w:autoRedefine/>
    <w:uiPriority w:val="39"/>
    <w:unhideWhenUsed/>
    <w:qFormat/>
    <w:rsid w:val="00923950"/>
    <w:pPr>
      <w:tabs>
        <w:tab w:val="right" w:leader="dot" w:pos="9475"/>
      </w:tabs>
      <w:spacing w:after="0" w:line="240" w:lineRule="auto"/>
      <w:ind w:left="360"/>
      <w:jc w:val="both"/>
    </w:pPr>
    <w:rPr>
      <w:rFonts w:ascii="Sylfaen" w:hAnsi="Sylfaen" w:cs="Sylfaen"/>
      <w:b/>
      <w:i/>
      <w:iCs/>
      <w:noProof/>
      <w:spacing w:val="20"/>
      <w:lang w:val="ka-GE"/>
    </w:rPr>
  </w:style>
  <w:style w:type="character" w:styleId="Strong">
    <w:name w:val="Strong"/>
    <w:basedOn w:val="DefaultParagraphFont"/>
    <w:uiPriority w:val="99"/>
    <w:qFormat/>
    <w:rsid w:val="002074EC"/>
    <w:rPr>
      <w:rFonts w:cs="Times New Roman"/>
      <w:b/>
    </w:rPr>
  </w:style>
  <w:style w:type="paragraph" w:styleId="NormalWeb">
    <w:name w:val="Normal (Web)"/>
    <w:basedOn w:val="Normal"/>
    <w:uiPriority w:val="99"/>
    <w:semiHidden/>
    <w:unhideWhenUsed/>
    <w:rsid w:val="00C16441"/>
    <w:pPr>
      <w:spacing w:before="100" w:beforeAutospacing="1" w:after="100" w:afterAutospacing="1" w:line="240" w:lineRule="auto"/>
    </w:pPr>
    <w:rPr>
      <w:rFonts w:ascii="Times New Roman" w:eastAsia="Times New Roman" w:hAnsi="Times New Roman"/>
      <w:sz w:val="24"/>
      <w:szCs w:val="24"/>
      <w:lang w:eastAsia="ru-RU"/>
    </w:rPr>
  </w:style>
  <w:style w:type="paragraph" w:styleId="BodyTextIndent">
    <w:name w:val="Body Text Indent"/>
    <w:basedOn w:val="Normal"/>
    <w:link w:val="BodyTextIndentChar"/>
    <w:uiPriority w:val="99"/>
    <w:semiHidden/>
    <w:unhideWhenUsed/>
    <w:rsid w:val="00EA62CB"/>
    <w:pPr>
      <w:spacing w:after="120"/>
      <w:ind w:left="283"/>
    </w:pPr>
  </w:style>
  <w:style w:type="character" w:customStyle="1" w:styleId="BodyTextIndentChar">
    <w:name w:val="Body Text Indent Char"/>
    <w:basedOn w:val="DefaultParagraphFont"/>
    <w:link w:val="BodyTextIndent"/>
    <w:uiPriority w:val="99"/>
    <w:semiHidden/>
    <w:rsid w:val="00EA62C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8065818">
      <w:bodyDiv w:val="1"/>
      <w:marLeft w:val="0"/>
      <w:marRight w:val="0"/>
      <w:marTop w:val="0"/>
      <w:marBottom w:val="0"/>
      <w:divBdr>
        <w:top w:val="none" w:sz="0" w:space="0" w:color="auto"/>
        <w:left w:val="none" w:sz="0" w:space="0" w:color="auto"/>
        <w:bottom w:val="none" w:sz="0" w:space="0" w:color="auto"/>
        <w:right w:val="none" w:sz="0" w:space="0" w:color="auto"/>
      </w:divBdr>
    </w:div>
    <w:div w:id="23873391">
      <w:bodyDiv w:val="1"/>
      <w:marLeft w:val="0"/>
      <w:marRight w:val="0"/>
      <w:marTop w:val="0"/>
      <w:marBottom w:val="0"/>
      <w:divBdr>
        <w:top w:val="none" w:sz="0" w:space="0" w:color="auto"/>
        <w:left w:val="none" w:sz="0" w:space="0" w:color="auto"/>
        <w:bottom w:val="none" w:sz="0" w:space="0" w:color="auto"/>
        <w:right w:val="none" w:sz="0" w:space="0" w:color="auto"/>
      </w:divBdr>
      <w:divsChild>
        <w:div w:id="1828550649">
          <w:marLeft w:val="720"/>
          <w:marRight w:val="0"/>
          <w:marTop w:val="0"/>
          <w:marBottom w:val="0"/>
          <w:divBdr>
            <w:top w:val="none" w:sz="0" w:space="0" w:color="auto"/>
            <w:left w:val="none" w:sz="0" w:space="0" w:color="auto"/>
            <w:bottom w:val="none" w:sz="0" w:space="0" w:color="auto"/>
            <w:right w:val="none" w:sz="0" w:space="0" w:color="auto"/>
          </w:divBdr>
        </w:div>
        <w:div w:id="220213086">
          <w:marLeft w:val="720"/>
          <w:marRight w:val="0"/>
          <w:marTop w:val="0"/>
          <w:marBottom w:val="0"/>
          <w:divBdr>
            <w:top w:val="none" w:sz="0" w:space="0" w:color="auto"/>
            <w:left w:val="none" w:sz="0" w:space="0" w:color="auto"/>
            <w:bottom w:val="none" w:sz="0" w:space="0" w:color="auto"/>
            <w:right w:val="none" w:sz="0" w:space="0" w:color="auto"/>
          </w:divBdr>
        </w:div>
        <w:div w:id="1702245982">
          <w:marLeft w:val="720"/>
          <w:marRight w:val="0"/>
          <w:marTop w:val="0"/>
          <w:marBottom w:val="0"/>
          <w:divBdr>
            <w:top w:val="none" w:sz="0" w:space="0" w:color="auto"/>
            <w:left w:val="none" w:sz="0" w:space="0" w:color="auto"/>
            <w:bottom w:val="none" w:sz="0" w:space="0" w:color="auto"/>
            <w:right w:val="none" w:sz="0" w:space="0" w:color="auto"/>
          </w:divBdr>
        </w:div>
        <w:div w:id="702704389">
          <w:marLeft w:val="720"/>
          <w:marRight w:val="0"/>
          <w:marTop w:val="0"/>
          <w:marBottom w:val="0"/>
          <w:divBdr>
            <w:top w:val="none" w:sz="0" w:space="0" w:color="auto"/>
            <w:left w:val="none" w:sz="0" w:space="0" w:color="auto"/>
            <w:bottom w:val="none" w:sz="0" w:space="0" w:color="auto"/>
            <w:right w:val="none" w:sz="0" w:space="0" w:color="auto"/>
          </w:divBdr>
        </w:div>
        <w:div w:id="797459107">
          <w:marLeft w:val="720"/>
          <w:marRight w:val="0"/>
          <w:marTop w:val="0"/>
          <w:marBottom w:val="0"/>
          <w:divBdr>
            <w:top w:val="none" w:sz="0" w:space="0" w:color="auto"/>
            <w:left w:val="none" w:sz="0" w:space="0" w:color="auto"/>
            <w:bottom w:val="none" w:sz="0" w:space="0" w:color="auto"/>
            <w:right w:val="none" w:sz="0" w:space="0" w:color="auto"/>
          </w:divBdr>
        </w:div>
        <w:div w:id="835538811">
          <w:marLeft w:val="720"/>
          <w:marRight w:val="0"/>
          <w:marTop w:val="0"/>
          <w:marBottom w:val="0"/>
          <w:divBdr>
            <w:top w:val="none" w:sz="0" w:space="0" w:color="auto"/>
            <w:left w:val="none" w:sz="0" w:space="0" w:color="auto"/>
            <w:bottom w:val="none" w:sz="0" w:space="0" w:color="auto"/>
            <w:right w:val="none" w:sz="0" w:space="0" w:color="auto"/>
          </w:divBdr>
        </w:div>
        <w:div w:id="158274">
          <w:marLeft w:val="720"/>
          <w:marRight w:val="0"/>
          <w:marTop w:val="0"/>
          <w:marBottom w:val="0"/>
          <w:divBdr>
            <w:top w:val="none" w:sz="0" w:space="0" w:color="auto"/>
            <w:left w:val="none" w:sz="0" w:space="0" w:color="auto"/>
            <w:bottom w:val="none" w:sz="0" w:space="0" w:color="auto"/>
            <w:right w:val="none" w:sz="0" w:space="0" w:color="auto"/>
          </w:divBdr>
        </w:div>
      </w:divsChild>
    </w:div>
    <w:div w:id="469327067">
      <w:bodyDiv w:val="1"/>
      <w:marLeft w:val="0"/>
      <w:marRight w:val="0"/>
      <w:marTop w:val="0"/>
      <w:marBottom w:val="0"/>
      <w:divBdr>
        <w:top w:val="none" w:sz="0" w:space="0" w:color="auto"/>
        <w:left w:val="none" w:sz="0" w:space="0" w:color="auto"/>
        <w:bottom w:val="none" w:sz="0" w:space="0" w:color="auto"/>
        <w:right w:val="none" w:sz="0" w:space="0" w:color="auto"/>
      </w:divBdr>
      <w:divsChild>
        <w:div w:id="1923683331">
          <w:marLeft w:val="446"/>
          <w:marRight w:val="0"/>
          <w:marTop w:val="0"/>
          <w:marBottom w:val="0"/>
          <w:divBdr>
            <w:top w:val="none" w:sz="0" w:space="0" w:color="auto"/>
            <w:left w:val="none" w:sz="0" w:space="0" w:color="auto"/>
            <w:bottom w:val="none" w:sz="0" w:space="0" w:color="auto"/>
            <w:right w:val="none" w:sz="0" w:space="0" w:color="auto"/>
          </w:divBdr>
        </w:div>
        <w:div w:id="1299070767">
          <w:marLeft w:val="446"/>
          <w:marRight w:val="0"/>
          <w:marTop w:val="0"/>
          <w:marBottom w:val="0"/>
          <w:divBdr>
            <w:top w:val="none" w:sz="0" w:space="0" w:color="auto"/>
            <w:left w:val="none" w:sz="0" w:space="0" w:color="auto"/>
            <w:bottom w:val="none" w:sz="0" w:space="0" w:color="auto"/>
            <w:right w:val="none" w:sz="0" w:space="0" w:color="auto"/>
          </w:divBdr>
        </w:div>
      </w:divsChild>
    </w:div>
    <w:div w:id="480846918">
      <w:bodyDiv w:val="1"/>
      <w:marLeft w:val="0"/>
      <w:marRight w:val="0"/>
      <w:marTop w:val="0"/>
      <w:marBottom w:val="0"/>
      <w:divBdr>
        <w:top w:val="none" w:sz="0" w:space="0" w:color="auto"/>
        <w:left w:val="none" w:sz="0" w:space="0" w:color="auto"/>
        <w:bottom w:val="none" w:sz="0" w:space="0" w:color="auto"/>
        <w:right w:val="none" w:sz="0" w:space="0" w:color="auto"/>
      </w:divBdr>
      <w:divsChild>
        <w:div w:id="358239996">
          <w:marLeft w:val="547"/>
          <w:marRight w:val="0"/>
          <w:marTop w:val="0"/>
          <w:marBottom w:val="0"/>
          <w:divBdr>
            <w:top w:val="none" w:sz="0" w:space="0" w:color="auto"/>
            <w:left w:val="none" w:sz="0" w:space="0" w:color="auto"/>
            <w:bottom w:val="none" w:sz="0" w:space="0" w:color="auto"/>
            <w:right w:val="none" w:sz="0" w:space="0" w:color="auto"/>
          </w:divBdr>
        </w:div>
        <w:div w:id="118767714">
          <w:marLeft w:val="547"/>
          <w:marRight w:val="0"/>
          <w:marTop w:val="0"/>
          <w:marBottom w:val="0"/>
          <w:divBdr>
            <w:top w:val="none" w:sz="0" w:space="0" w:color="auto"/>
            <w:left w:val="none" w:sz="0" w:space="0" w:color="auto"/>
            <w:bottom w:val="none" w:sz="0" w:space="0" w:color="auto"/>
            <w:right w:val="none" w:sz="0" w:space="0" w:color="auto"/>
          </w:divBdr>
        </w:div>
      </w:divsChild>
    </w:div>
    <w:div w:id="635377780">
      <w:bodyDiv w:val="1"/>
      <w:marLeft w:val="0"/>
      <w:marRight w:val="0"/>
      <w:marTop w:val="0"/>
      <w:marBottom w:val="0"/>
      <w:divBdr>
        <w:top w:val="none" w:sz="0" w:space="0" w:color="auto"/>
        <w:left w:val="none" w:sz="0" w:space="0" w:color="auto"/>
        <w:bottom w:val="none" w:sz="0" w:space="0" w:color="auto"/>
        <w:right w:val="none" w:sz="0" w:space="0" w:color="auto"/>
      </w:divBdr>
      <w:divsChild>
        <w:div w:id="2082167402">
          <w:marLeft w:val="547"/>
          <w:marRight w:val="0"/>
          <w:marTop w:val="0"/>
          <w:marBottom w:val="0"/>
          <w:divBdr>
            <w:top w:val="none" w:sz="0" w:space="0" w:color="auto"/>
            <w:left w:val="none" w:sz="0" w:space="0" w:color="auto"/>
            <w:bottom w:val="none" w:sz="0" w:space="0" w:color="auto"/>
            <w:right w:val="none" w:sz="0" w:space="0" w:color="auto"/>
          </w:divBdr>
        </w:div>
      </w:divsChild>
    </w:div>
    <w:div w:id="646737935">
      <w:bodyDiv w:val="1"/>
      <w:marLeft w:val="0"/>
      <w:marRight w:val="0"/>
      <w:marTop w:val="0"/>
      <w:marBottom w:val="0"/>
      <w:divBdr>
        <w:top w:val="none" w:sz="0" w:space="0" w:color="auto"/>
        <w:left w:val="none" w:sz="0" w:space="0" w:color="auto"/>
        <w:bottom w:val="none" w:sz="0" w:space="0" w:color="auto"/>
        <w:right w:val="none" w:sz="0" w:space="0" w:color="auto"/>
      </w:divBdr>
    </w:div>
    <w:div w:id="659819737">
      <w:bodyDiv w:val="1"/>
      <w:marLeft w:val="0"/>
      <w:marRight w:val="0"/>
      <w:marTop w:val="0"/>
      <w:marBottom w:val="0"/>
      <w:divBdr>
        <w:top w:val="none" w:sz="0" w:space="0" w:color="auto"/>
        <w:left w:val="none" w:sz="0" w:space="0" w:color="auto"/>
        <w:bottom w:val="none" w:sz="0" w:space="0" w:color="auto"/>
        <w:right w:val="none" w:sz="0" w:space="0" w:color="auto"/>
      </w:divBdr>
      <w:divsChild>
        <w:div w:id="1626697161">
          <w:marLeft w:val="446"/>
          <w:marRight w:val="0"/>
          <w:marTop w:val="0"/>
          <w:marBottom w:val="0"/>
          <w:divBdr>
            <w:top w:val="none" w:sz="0" w:space="0" w:color="auto"/>
            <w:left w:val="none" w:sz="0" w:space="0" w:color="auto"/>
            <w:bottom w:val="none" w:sz="0" w:space="0" w:color="auto"/>
            <w:right w:val="none" w:sz="0" w:space="0" w:color="auto"/>
          </w:divBdr>
        </w:div>
        <w:div w:id="924534187">
          <w:marLeft w:val="446"/>
          <w:marRight w:val="0"/>
          <w:marTop w:val="0"/>
          <w:marBottom w:val="0"/>
          <w:divBdr>
            <w:top w:val="none" w:sz="0" w:space="0" w:color="auto"/>
            <w:left w:val="none" w:sz="0" w:space="0" w:color="auto"/>
            <w:bottom w:val="none" w:sz="0" w:space="0" w:color="auto"/>
            <w:right w:val="none" w:sz="0" w:space="0" w:color="auto"/>
          </w:divBdr>
        </w:div>
        <w:div w:id="621810267">
          <w:marLeft w:val="446"/>
          <w:marRight w:val="0"/>
          <w:marTop w:val="0"/>
          <w:marBottom w:val="0"/>
          <w:divBdr>
            <w:top w:val="none" w:sz="0" w:space="0" w:color="auto"/>
            <w:left w:val="none" w:sz="0" w:space="0" w:color="auto"/>
            <w:bottom w:val="none" w:sz="0" w:space="0" w:color="auto"/>
            <w:right w:val="none" w:sz="0" w:space="0" w:color="auto"/>
          </w:divBdr>
        </w:div>
      </w:divsChild>
    </w:div>
    <w:div w:id="723988952">
      <w:bodyDiv w:val="1"/>
      <w:marLeft w:val="0"/>
      <w:marRight w:val="0"/>
      <w:marTop w:val="0"/>
      <w:marBottom w:val="0"/>
      <w:divBdr>
        <w:top w:val="none" w:sz="0" w:space="0" w:color="auto"/>
        <w:left w:val="none" w:sz="0" w:space="0" w:color="auto"/>
        <w:bottom w:val="none" w:sz="0" w:space="0" w:color="auto"/>
        <w:right w:val="none" w:sz="0" w:space="0" w:color="auto"/>
      </w:divBdr>
      <w:divsChild>
        <w:div w:id="122694634">
          <w:marLeft w:val="446"/>
          <w:marRight w:val="0"/>
          <w:marTop w:val="0"/>
          <w:marBottom w:val="0"/>
          <w:divBdr>
            <w:top w:val="none" w:sz="0" w:space="0" w:color="auto"/>
            <w:left w:val="none" w:sz="0" w:space="0" w:color="auto"/>
            <w:bottom w:val="none" w:sz="0" w:space="0" w:color="auto"/>
            <w:right w:val="none" w:sz="0" w:space="0" w:color="auto"/>
          </w:divBdr>
        </w:div>
        <w:div w:id="1837307903">
          <w:marLeft w:val="446"/>
          <w:marRight w:val="0"/>
          <w:marTop w:val="0"/>
          <w:marBottom w:val="0"/>
          <w:divBdr>
            <w:top w:val="none" w:sz="0" w:space="0" w:color="auto"/>
            <w:left w:val="none" w:sz="0" w:space="0" w:color="auto"/>
            <w:bottom w:val="none" w:sz="0" w:space="0" w:color="auto"/>
            <w:right w:val="none" w:sz="0" w:space="0" w:color="auto"/>
          </w:divBdr>
        </w:div>
      </w:divsChild>
    </w:div>
    <w:div w:id="766313065">
      <w:bodyDiv w:val="1"/>
      <w:marLeft w:val="0"/>
      <w:marRight w:val="0"/>
      <w:marTop w:val="0"/>
      <w:marBottom w:val="0"/>
      <w:divBdr>
        <w:top w:val="none" w:sz="0" w:space="0" w:color="auto"/>
        <w:left w:val="none" w:sz="0" w:space="0" w:color="auto"/>
        <w:bottom w:val="none" w:sz="0" w:space="0" w:color="auto"/>
        <w:right w:val="none" w:sz="0" w:space="0" w:color="auto"/>
      </w:divBdr>
      <w:divsChild>
        <w:div w:id="450051098">
          <w:marLeft w:val="547"/>
          <w:marRight w:val="0"/>
          <w:marTop w:val="0"/>
          <w:marBottom w:val="0"/>
          <w:divBdr>
            <w:top w:val="none" w:sz="0" w:space="0" w:color="auto"/>
            <w:left w:val="none" w:sz="0" w:space="0" w:color="auto"/>
            <w:bottom w:val="none" w:sz="0" w:space="0" w:color="auto"/>
            <w:right w:val="none" w:sz="0" w:space="0" w:color="auto"/>
          </w:divBdr>
        </w:div>
        <w:div w:id="1852714780">
          <w:marLeft w:val="547"/>
          <w:marRight w:val="0"/>
          <w:marTop w:val="0"/>
          <w:marBottom w:val="0"/>
          <w:divBdr>
            <w:top w:val="none" w:sz="0" w:space="0" w:color="auto"/>
            <w:left w:val="none" w:sz="0" w:space="0" w:color="auto"/>
            <w:bottom w:val="none" w:sz="0" w:space="0" w:color="auto"/>
            <w:right w:val="none" w:sz="0" w:space="0" w:color="auto"/>
          </w:divBdr>
        </w:div>
        <w:div w:id="1759710393">
          <w:marLeft w:val="547"/>
          <w:marRight w:val="0"/>
          <w:marTop w:val="0"/>
          <w:marBottom w:val="0"/>
          <w:divBdr>
            <w:top w:val="none" w:sz="0" w:space="0" w:color="auto"/>
            <w:left w:val="none" w:sz="0" w:space="0" w:color="auto"/>
            <w:bottom w:val="none" w:sz="0" w:space="0" w:color="auto"/>
            <w:right w:val="none" w:sz="0" w:space="0" w:color="auto"/>
          </w:divBdr>
        </w:div>
      </w:divsChild>
    </w:div>
    <w:div w:id="931157696">
      <w:bodyDiv w:val="1"/>
      <w:marLeft w:val="0"/>
      <w:marRight w:val="0"/>
      <w:marTop w:val="0"/>
      <w:marBottom w:val="0"/>
      <w:divBdr>
        <w:top w:val="none" w:sz="0" w:space="0" w:color="auto"/>
        <w:left w:val="none" w:sz="0" w:space="0" w:color="auto"/>
        <w:bottom w:val="none" w:sz="0" w:space="0" w:color="auto"/>
        <w:right w:val="none" w:sz="0" w:space="0" w:color="auto"/>
      </w:divBdr>
      <w:divsChild>
        <w:div w:id="846410132">
          <w:marLeft w:val="446"/>
          <w:marRight w:val="0"/>
          <w:marTop w:val="0"/>
          <w:marBottom w:val="0"/>
          <w:divBdr>
            <w:top w:val="none" w:sz="0" w:space="0" w:color="auto"/>
            <w:left w:val="none" w:sz="0" w:space="0" w:color="auto"/>
            <w:bottom w:val="none" w:sz="0" w:space="0" w:color="auto"/>
            <w:right w:val="none" w:sz="0" w:space="0" w:color="auto"/>
          </w:divBdr>
        </w:div>
        <w:div w:id="1346715161">
          <w:marLeft w:val="446"/>
          <w:marRight w:val="0"/>
          <w:marTop w:val="0"/>
          <w:marBottom w:val="0"/>
          <w:divBdr>
            <w:top w:val="none" w:sz="0" w:space="0" w:color="auto"/>
            <w:left w:val="none" w:sz="0" w:space="0" w:color="auto"/>
            <w:bottom w:val="none" w:sz="0" w:space="0" w:color="auto"/>
            <w:right w:val="none" w:sz="0" w:space="0" w:color="auto"/>
          </w:divBdr>
        </w:div>
        <w:div w:id="1487285231">
          <w:marLeft w:val="446"/>
          <w:marRight w:val="0"/>
          <w:marTop w:val="0"/>
          <w:marBottom w:val="0"/>
          <w:divBdr>
            <w:top w:val="none" w:sz="0" w:space="0" w:color="auto"/>
            <w:left w:val="none" w:sz="0" w:space="0" w:color="auto"/>
            <w:bottom w:val="none" w:sz="0" w:space="0" w:color="auto"/>
            <w:right w:val="none" w:sz="0" w:space="0" w:color="auto"/>
          </w:divBdr>
        </w:div>
        <w:div w:id="1104151727">
          <w:marLeft w:val="446"/>
          <w:marRight w:val="0"/>
          <w:marTop w:val="0"/>
          <w:marBottom w:val="0"/>
          <w:divBdr>
            <w:top w:val="none" w:sz="0" w:space="0" w:color="auto"/>
            <w:left w:val="none" w:sz="0" w:space="0" w:color="auto"/>
            <w:bottom w:val="none" w:sz="0" w:space="0" w:color="auto"/>
            <w:right w:val="none" w:sz="0" w:space="0" w:color="auto"/>
          </w:divBdr>
        </w:div>
        <w:div w:id="1860073745">
          <w:marLeft w:val="446"/>
          <w:marRight w:val="0"/>
          <w:marTop w:val="0"/>
          <w:marBottom w:val="0"/>
          <w:divBdr>
            <w:top w:val="none" w:sz="0" w:space="0" w:color="auto"/>
            <w:left w:val="none" w:sz="0" w:space="0" w:color="auto"/>
            <w:bottom w:val="none" w:sz="0" w:space="0" w:color="auto"/>
            <w:right w:val="none" w:sz="0" w:space="0" w:color="auto"/>
          </w:divBdr>
        </w:div>
      </w:divsChild>
    </w:div>
    <w:div w:id="969288042">
      <w:bodyDiv w:val="1"/>
      <w:marLeft w:val="0"/>
      <w:marRight w:val="0"/>
      <w:marTop w:val="0"/>
      <w:marBottom w:val="0"/>
      <w:divBdr>
        <w:top w:val="none" w:sz="0" w:space="0" w:color="auto"/>
        <w:left w:val="none" w:sz="0" w:space="0" w:color="auto"/>
        <w:bottom w:val="none" w:sz="0" w:space="0" w:color="auto"/>
        <w:right w:val="none" w:sz="0" w:space="0" w:color="auto"/>
      </w:divBdr>
    </w:div>
    <w:div w:id="1016539766">
      <w:bodyDiv w:val="1"/>
      <w:marLeft w:val="0"/>
      <w:marRight w:val="0"/>
      <w:marTop w:val="0"/>
      <w:marBottom w:val="0"/>
      <w:divBdr>
        <w:top w:val="none" w:sz="0" w:space="0" w:color="auto"/>
        <w:left w:val="none" w:sz="0" w:space="0" w:color="auto"/>
        <w:bottom w:val="none" w:sz="0" w:space="0" w:color="auto"/>
        <w:right w:val="none" w:sz="0" w:space="0" w:color="auto"/>
      </w:divBdr>
      <w:divsChild>
        <w:div w:id="894664101">
          <w:marLeft w:val="274"/>
          <w:marRight w:val="0"/>
          <w:marTop w:val="0"/>
          <w:marBottom w:val="0"/>
          <w:divBdr>
            <w:top w:val="none" w:sz="0" w:space="0" w:color="auto"/>
            <w:left w:val="none" w:sz="0" w:space="0" w:color="auto"/>
            <w:bottom w:val="none" w:sz="0" w:space="0" w:color="auto"/>
            <w:right w:val="none" w:sz="0" w:space="0" w:color="auto"/>
          </w:divBdr>
        </w:div>
        <w:div w:id="1442997096">
          <w:marLeft w:val="274"/>
          <w:marRight w:val="0"/>
          <w:marTop w:val="0"/>
          <w:marBottom w:val="0"/>
          <w:divBdr>
            <w:top w:val="none" w:sz="0" w:space="0" w:color="auto"/>
            <w:left w:val="none" w:sz="0" w:space="0" w:color="auto"/>
            <w:bottom w:val="none" w:sz="0" w:space="0" w:color="auto"/>
            <w:right w:val="none" w:sz="0" w:space="0" w:color="auto"/>
          </w:divBdr>
        </w:div>
      </w:divsChild>
    </w:div>
    <w:div w:id="1019742674">
      <w:bodyDiv w:val="1"/>
      <w:marLeft w:val="0"/>
      <w:marRight w:val="0"/>
      <w:marTop w:val="0"/>
      <w:marBottom w:val="0"/>
      <w:divBdr>
        <w:top w:val="none" w:sz="0" w:space="0" w:color="auto"/>
        <w:left w:val="none" w:sz="0" w:space="0" w:color="auto"/>
        <w:bottom w:val="none" w:sz="0" w:space="0" w:color="auto"/>
        <w:right w:val="none" w:sz="0" w:space="0" w:color="auto"/>
      </w:divBdr>
    </w:div>
    <w:div w:id="1064370671">
      <w:bodyDiv w:val="1"/>
      <w:marLeft w:val="0"/>
      <w:marRight w:val="0"/>
      <w:marTop w:val="0"/>
      <w:marBottom w:val="0"/>
      <w:divBdr>
        <w:top w:val="none" w:sz="0" w:space="0" w:color="auto"/>
        <w:left w:val="none" w:sz="0" w:space="0" w:color="auto"/>
        <w:bottom w:val="none" w:sz="0" w:space="0" w:color="auto"/>
        <w:right w:val="none" w:sz="0" w:space="0" w:color="auto"/>
      </w:divBdr>
      <w:divsChild>
        <w:div w:id="1209344407">
          <w:marLeft w:val="418"/>
          <w:marRight w:val="0"/>
          <w:marTop w:val="0"/>
          <w:marBottom w:val="0"/>
          <w:divBdr>
            <w:top w:val="none" w:sz="0" w:space="0" w:color="auto"/>
            <w:left w:val="none" w:sz="0" w:space="0" w:color="auto"/>
            <w:bottom w:val="none" w:sz="0" w:space="0" w:color="auto"/>
            <w:right w:val="none" w:sz="0" w:space="0" w:color="auto"/>
          </w:divBdr>
        </w:div>
      </w:divsChild>
    </w:div>
    <w:div w:id="1304775026">
      <w:bodyDiv w:val="1"/>
      <w:marLeft w:val="0"/>
      <w:marRight w:val="0"/>
      <w:marTop w:val="0"/>
      <w:marBottom w:val="0"/>
      <w:divBdr>
        <w:top w:val="none" w:sz="0" w:space="0" w:color="auto"/>
        <w:left w:val="none" w:sz="0" w:space="0" w:color="auto"/>
        <w:bottom w:val="none" w:sz="0" w:space="0" w:color="auto"/>
        <w:right w:val="none" w:sz="0" w:space="0" w:color="auto"/>
      </w:divBdr>
      <w:divsChild>
        <w:div w:id="727613187">
          <w:marLeft w:val="547"/>
          <w:marRight w:val="0"/>
          <w:marTop w:val="0"/>
          <w:marBottom w:val="0"/>
          <w:divBdr>
            <w:top w:val="none" w:sz="0" w:space="0" w:color="auto"/>
            <w:left w:val="none" w:sz="0" w:space="0" w:color="auto"/>
            <w:bottom w:val="none" w:sz="0" w:space="0" w:color="auto"/>
            <w:right w:val="none" w:sz="0" w:space="0" w:color="auto"/>
          </w:divBdr>
        </w:div>
      </w:divsChild>
    </w:div>
    <w:div w:id="1413165640">
      <w:bodyDiv w:val="1"/>
      <w:marLeft w:val="0"/>
      <w:marRight w:val="0"/>
      <w:marTop w:val="0"/>
      <w:marBottom w:val="0"/>
      <w:divBdr>
        <w:top w:val="none" w:sz="0" w:space="0" w:color="auto"/>
        <w:left w:val="none" w:sz="0" w:space="0" w:color="auto"/>
        <w:bottom w:val="none" w:sz="0" w:space="0" w:color="auto"/>
        <w:right w:val="none" w:sz="0" w:space="0" w:color="auto"/>
      </w:divBdr>
    </w:div>
    <w:div w:id="1615625520">
      <w:bodyDiv w:val="1"/>
      <w:marLeft w:val="0"/>
      <w:marRight w:val="0"/>
      <w:marTop w:val="0"/>
      <w:marBottom w:val="0"/>
      <w:divBdr>
        <w:top w:val="none" w:sz="0" w:space="0" w:color="auto"/>
        <w:left w:val="none" w:sz="0" w:space="0" w:color="auto"/>
        <w:bottom w:val="none" w:sz="0" w:space="0" w:color="auto"/>
        <w:right w:val="none" w:sz="0" w:space="0" w:color="auto"/>
      </w:divBdr>
    </w:div>
    <w:div w:id="1643850983">
      <w:bodyDiv w:val="1"/>
      <w:marLeft w:val="0"/>
      <w:marRight w:val="0"/>
      <w:marTop w:val="0"/>
      <w:marBottom w:val="0"/>
      <w:divBdr>
        <w:top w:val="none" w:sz="0" w:space="0" w:color="auto"/>
        <w:left w:val="none" w:sz="0" w:space="0" w:color="auto"/>
        <w:bottom w:val="none" w:sz="0" w:space="0" w:color="auto"/>
        <w:right w:val="none" w:sz="0" w:space="0" w:color="auto"/>
      </w:divBdr>
    </w:div>
    <w:div w:id="1907689242">
      <w:bodyDiv w:val="1"/>
      <w:marLeft w:val="0"/>
      <w:marRight w:val="0"/>
      <w:marTop w:val="0"/>
      <w:marBottom w:val="0"/>
      <w:divBdr>
        <w:top w:val="none" w:sz="0" w:space="0" w:color="auto"/>
        <w:left w:val="none" w:sz="0" w:space="0" w:color="auto"/>
        <w:bottom w:val="none" w:sz="0" w:space="0" w:color="auto"/>
        <w:right w:val="none" w:sz="0" w:space="0" w:color="auto"/>
      </w:divBdr>
    </w:div>
    <w:div w:id="1932814696">
      <w:bodyDiv w:val="1"/>
      <w:marLeft w:val="0"/>
      <w:marRight w:val="0"/>
      <w:marTop w:val="0"/>
      <w:marBottom w:val="0"/>
      <w:divBdr>
        <w:top w:val="none" w:sz="0" w:space="0" w:color="auto"/>
        <w:left w:val="none" w:sz="0" w:space="0" w:color="auto"/>
        <w:bottom w:val="none" w:sz="0" w:space="0" w:color="auto"/>
        <w:right w:val="none" w:sz="0" w:space="0" w:color="auto"/>
      </w:divBdr>
    </w:div>
    <w:div w:id="209454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pie3DChart>
        <c:varyColors val="1"/>
        <c:ser>
          <c:idx val="0"/>
          <c:order val="0"/>
          <c:tx>
            <c:strRef>
              <c:f>Лист1!$B$1</c:f>
              <c:strCache>
                <c:ptCount val="1"/>
                <c:pt idx="0">
                  <c:v>Продажи</c:v>
                </c:pt>
              </c:strCache>
            </c:strRef>
          </c:tx>
          <c:explosion val="25"/>
          <c:dLbls>
            <c:dLbl>
              <c:idx val="0"/>
              <c:layout>
                <c:manualLayout>
                  <c:x val="3.504692306145251E-2"/>
                  <c:y val="-5.7470242395278792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DEA-475A-ACDE-356226FADC68}"/>
                </c:ext>
              </c:extLst>
            </c:dLbl>
            <c:dLbl>
              <c:idx val="1"/>
              <c:layout>
                <c:manualLayout>
                  <c:x val="-0.10236534668443109"/>
                  <c:y val="-5.668281894261870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DEA-475A-ACDE-356226FADC68}"/>
                </c:ext>
              </c:extLst>
            </c:dLbl>
            <c:spPr>
              <a:noFill/>
              <a:ln>
                <a:noFill/>
              </a:ln>
              <a:effectLst/>
            </c:spPr>
            <c:txPr>
              <a:bodyPr/>
              <a:lstStyle/>
              <a:p>
                <a:pPr>
                  <a:defRPr lang="ru-RU" sz="900"/>
                </a:pPr>
                <a:endParaRPr lang="en-US"/>
              </a:p>
            </c:txPr>
            <c:showVal val="1"/>
            <c:extLst xmlns:c16r2="http://schemas.microsoft.com/office/drawing/2015/06/chart">
              <c:ext xmlns:c15="http://schemas.microsoft.com/office/drawing/2012/chart" uri="{CE6537A1-D6FC-4f65-9D91-7224C49458BB}"/>
            </c:extLst>
          </c:dLbls>
          <c:cat>
            <c:strRef>
              <c:f>Лист1!$A$2:$A$3</c:f>
              <c:strCache>
                <c:ptCount val="2"/>
                <c:pt idx="0">
                  <c:v>კომპაქტურად ჩასახლებული</c:v>
                </c:pt>
                <c:pt idx="1">
                  <c:v>კერძო სექტორი</c:v>
                </c:pt>
              </c:strCache>
            </c:strRef>
          </c:cat>
          <c:val>
            <c:numRef>
              <c:f>Лист1!$B$2:$B$3</c:f>
              <c:numCache>
                <c:formatCode>0.00%</c:formatCode>
                <c:ptCount val="2"/>
                <c:pt idx="0">
                  <c:v>9.4000000000000028E-2</c:v>
                </c:pt>
                <c:pt idx="1">
                  <c:v>0.90600000000000003</c:v>
                </c:pt>
              </c:numCache>
            </c:numRef>
          </c:val>
          <c:extLst xmlns:c16r2="http://schemas.microsoft.com/office/drawing/2015/06/chart">
            <c:ext xmlns:c16="http://schemas.microsoft.com/office/drawing/2014/chart" uri="{C3380CC4-5D6E-409C-BE32-E72D297353CC}">
              <c16:uniqueId val="{00000002-2DEA-475A-ACDE-356226FADC68}"/>
            </c:ext>
          </c:extLst>
        </c:ser>
      </c:pie3DChart>
    </c:plotArea>
    <c:legend>
      <c:legendPos val="b"/>
      <c:txPr>
        <a:bodyPr/>
        <a:lstStyle/>
        <a:p>
          <a:pPr>
            <a:defRPr lang="ru-RU"/>
          </a:pPr>
          <a:endParaRPr lang="en-US"/>
        </a:p>
      </c:txPr>
    </c:legend>
    <c:plotVisOnly val="1"/>
    <c:dispBlanksAs val="zero"/>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42"/>
  <c:chart>
    <c:plotArea>
      <c:layout/>
      <c:barChart>
        <c:barDir val="col"/>
        <c:grouping val="clustered"/>
        <c:ser>
          <c:idx val="0"/>
          <c:order val="0"/>
          <c:tx>
            <c:strRef>
              <c:f>Лист1!$B$1</c:f>
              <c:strCache>
                <c:ptCount val="1"/>
                <c:pt idx="0">
                  <c:v>2020/I კვ.</c:v>
                </c:pt>
              </c:strCache>
            </c:strRef>
          </c:tx>
          <c:dLbls>
            <c:dLbl>
              <c:idx val="0"/>
              <c:layout>
                <c:manualLayout>
                  <c:x val="0"/>
                  <c:y val="-3.727846256743359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516-4929-BADA-F9A253E875E3}"/>
                </c:ext>
              </c:extLst>
            </c:dLbl>
            <c:dLbl>
              <c:idx val="1"/>
              <c:layout>
                <c:manualLayout>
                  <c:x val="-6.3016724737984435E-3"/>
                  <c:y val="-1.065098483870048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516-4929-BADA-F9A253E875E3}"/>
                </c:ext>
              </c:extLst>
            </c:dLbl>
            <c:dLbl>
              <c:idx val="2"/>
              <c:layout>
                <c:manualLayout>
                  <c:x val="6.3016724737984435E-3"/>
                  <c:y val="-7.455692513486711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516-4929-BADA-F9A253E875E3}"/>
                </c:ext>
              </c:extLst>
            </c:dLbl>
            <c:spPr>
              <a:noFill/>
              <a:ln>
                <a:noFill/>
              </a:ln>
              <a:effectLst/>
            </c:spPr>
            <c:txPr>
              <a:bodyPr/>
              <a:lstStyle/>
              <a:p>
                <a:pPr>
                  <a:defRPr lang="ru-RU" sz="800">
                    <a:solidFill>
                      <a:sysClr val="windowText" lastClr="000000"/>
                    </a:solidFill>
                  </a:defRPr>
                </a:pPr>
                <a:endParaRPr lang="en-US"/>
              </a:p>
            </c:tx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შემოსავლები</c:v>
                </c:pt>
                <c:pt idx="1">
                  <c:v>დანახარჯები</c:v>
                </c:pt>
                <c:pt idx="2">
                  <c:v>მოგება</c:v>
                </c:pt>
              </c:strCache>
            </c:strRef>
          </c:cat>
          <c:val>
            <c:numRef>
              <c:f>Лист1!$B$2:$B$4</c:f>
              <c:numCache>
                <c:formatCode>0.0</c:formatCode>
                <c:ptCount val="3"/>
                <c:pt idx="0">
                  <c:v>558.5</c:v>
                </c:pt>
                <c:pt idx="1">
                  <c:v>530.29999999999995</c:v>
                </c:pt>
                <c:pt idx="2">
                  <c:v>33.1</c:v>
                </c:pt>
              </c:numCache>
            </c:numRef>
          </c:val>
          <c:extLst xmlns:c16r2="http://schemas.microsoft.com/office/drawing/2015/06/chart">
            <c:ext xmlns:c16="http://schemas.microsoft.com/office/drawing/2014/chart" uri="{C3380CC4-5D6E-409C-BE32-E72D297353CC}">
              <c16:uniqueId val="{00000003-A516-4929-BADA-F9A253E875E3}"/>
            </c:ext>
          </c:extLst>
        </c:ser>
        <c:ser>
          <c:idx val="1"/>
          <c:order val="1"/>
          <c:tx>
            <c:strRef>
              <c:f>Лист1!$C$1</c:f>
              <c:strCache>
                <c:ptCount val="1"/>
                <c:pt idx="0">
                  <c:v>2019/I კვ</c:v>
                </c:pt>
              </c:strCache>
            </c:strRef>
          </c:tx>
          <c:dLbls>
            <c:dLbl>
              <c:idx val="0"/>
              <c:layout>
                <c:manualLayout>
                  <c:x val="4.0960871079689862E-2"/>
                  <c:y val="-1.597648395747149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516-4929-BADA-F9A253E875E3}"/>
                </c:ext>
              </c:extLst>
            </c:dLbl>
            <c:dLbl>
              <c:idx val="1"/>
              <c:layout>
                <c:manualLayout>
                  <c:x val="3.4659198605891416E-2"/>
                  <c:y val="-2.130197860996201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516-4929-BADA-F9A253E875E3}"/>
                </c:ext>
              </c:extLst>
            </c:dLbl>
            <c:dLbl>
              <c:idx val="2"/>
              <c:layout>
                <c:manualLayout>
                  <c:x val="3.1508362368992196E-2"/>
                  <c:y val="-6.390593582988621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516-4929-BADA-F9A253E875E3}"/>
                </c:ext>
              </c:extLst>
            </c:dLbl>
            <c:spPr>
              <a:noFill/>
              <a:ln>
                <a:noFill/>
              </a:ln>
              <a:effectLst/>
            </c:spPr>
            <c:txPr>
              <a:bodyPr/>
              <a:lstStyle/>
              <a:p>
                <a:pPr>
                  <a:defRPr lang="ru-RU" sz="800">
                    <a:solidFill>
                      <a:sysClr val="windowText" lastClr="000000"/>
                    </a:solidFill>
                  </a:defRPr>
                </a:pPr>
                <a:endParaRPr lang="en-US"/>
              </a:p>
            </c:tx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შემოსავლები</c:v>
                </c:pt>
                <c:pt idx="1">
                  <c:v>დანახარჯები</c:v>
                </c:pt>
                <c:pt idx="2">
                  <c:v>მოგება</c:v>
                </c:pt>
              </c:strCache>
            </c:strRef>
          </c:cat>
          <c:val>
            <c:numRef>
              <c:f>Лист1!$C$2:$C$4</c:f>
              <c:numCache>
                <c:formatCode>0.0</c:formatCode>
                <c:ptCount val="3"/>
                <c:pt idx="0">
                  <c:v>599.79999999999995</c:v>
                </c:pt>
                <c:pt idx="1">
                  <c:v>567.20000000000005</c:v>
                </c:pt>
                <c:pt idx="2">
                  <c:v>41.1</c:v>
                </c:pt>
              </c:numCache>
            </c:numRef>
          </c:val>
          <c:extLst xmlns:c16r2="http://schemas.microsoft.com/office/drawing/2015/06/chart">
            <c:ext xmlns:c16="http://schemas.microsoft.com/office/drawing/2014/chart" uri="{C3380CC4-5D6E-409C-BE32-E72D297353CC}">
              <c16:uniqueId val="{00000007-A516-4929-BADA-F9A253E875E3}"/>
            </c:ext>
          </c:extLst>
        </c:ser>
        <c:ser>
          <c:idx val="2"/>
          <c:order val="2"/>
          <c:tx>
            <c:strRef>
              <c:f>Лист1!$D$1</c:f>
              <c:strCache>
                <c:ptCount val="1"/>
                <c:pt idx="0">
                  <c:v>სხვაობა</c:v>
                </c:pt>
              </c:strCache>
            </c:strRef>
          </c:tx>
          <c:dLbls>
            <c:dLbl>
              <c:idx val="0"/>
              <c:layout>
                <c:manualLayout>
                  <c:x val="2.5206689895193788E-2"/>
                  <c:y val="0"/>
                </c:manualLayout>
              </c:layout>
              <c:tx>
                <c:rich>
                  <a:bodyPr/>
                  <a:lstStyle/>
                  <a:p>
                    <a:r>
                      <a:rPr lang="en-US" sz="800" dirty="0" smtClean="0">
                        <a:solidFill>
                          <a:schemeClr val="tx1"/>
                        </a:solidFill>
                      </a:rPr>
                      <a:t>&lt;41,3</a:t>
                    </a:r>
                    <a:endParaRPr lang="en-US" dirty="0"/>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A516-4929-BADA-F9A253E875E3}"/>
                </c:ext>
              </c:extLst>
            </c:dLbl>
            <c:dLbl>
              <c:idx val="1"/>
              <c:layout>
                <c:manualLayout>
                  <c:x val="1.2603344947596936E-2"/>
                  <c:y val="5.3254946524906067E-3"/>
                </c:manualLayout>
              </c:layout>
              <c:tx>
                <c:rich>
                  <a:bodyPr/>
                  <a:lstStyle/>
                  <a:p>
                    <a:r>
                      <a:rPr lang="en-US" sz="800" dirty="0" smtClean="0">
                        <a:solidFill>
                          <a:schemeClr val="tx1"/>
                        </a:solidFill>
                      </a:rPr>
                      <a:t>&lt;36,9</a:t>
                    </a:r>
                    <a:endParaRPr lang="en-US" dirty="0"/>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A516-4929-BADA-F9A253E875E3}"/>
                </c:ext>
              </c:extLst>
            </c:dLbl>
            <c:dLbl>
              <c:idx val="2"/>
              <c:layout>
                <c:manualLayout>
                  <c:x val="2.2653023959256474E-2"/>
                  <c:y val="1.0650989304981019E-2"/>
                </c:manualLayout>
              </c:layout>
              <c:tx>
                <c:rich>
                  <a:bodyPr/>
                  <a:lstStyle/>
                  <a:p>
                    <a:r>
                      <a:rPr lang="en-US" sz="800" dirty="0" smtClean="0">
                        <a:solidFill>
                          <a:schemeClr val="tx1"/>
                        </a:solidFill>
                      </a:rPr>
                      <a:t>&lt;8,0</a:t>
                    </a:r>
                    <a:endParaRPr lang="en-US" dirty="0"/>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A516-4929-BADA-F9A253E875E3}"/>
                </c:ext>
              </c:extLst>
            </c:dLbl>
            <c:spPr>
              <a:noFill/>
              <a:ln>
                <a:noFill/>
              </a:ln>
              <a:effectLst/>
            </c:spPr>
            <c:txPr>
              <a:bodyPr/>
              <a:lstStyle/>
              <a:p>
                <a:pPr>
                  <a:defRPr lang="ru-RU" sz="800">
                    <a:solidFill>
                      <a:schemeClr val="tx1"/>
                    </a:solidFill>
                  </a:defRPr>
                </a:pPr>
                <a:endParaRPr lang="en-US"/>
              </a:p>
            </c:tx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შემოსავლები</c:v>
                </c:pt>
                <c:pt idx="1">
                  <c:v>დანახარჯები</c:v>
                </c:pt>
                <c:pt idx="2">
                  <c:v>მოგება</c:v>
                </c:pt>
              </c:strCache>
            </c:strRef>
          </c:cat>
          <c:val>
            <c:numRef>
              <c:f>Лист1!$D$2:$D$4</c:f>
              <c:numCache>
                <c:formatCode>0.0</c:formatCode>
                <c:ptCount val="3"/>
                <c:pt idx="0">
                  <c:v>41.3</c:v>
                </c:pt>
                <c:pt idx="1">
                  <c:v>36.9</c:v>
                </c:pt>
                <c:pt idx="2">
                  <c:v>8</c:v>
                </c:pt>
              </c:numCache>
            </c:numRef>
          </c:val>
          <c:extLst xmlns:c16r2="http://schemas.microsoft.com/office/drawing/2015/06/chart">
            <c:ext xmlns:c16="http://schemas.microsoft.com/office/drawing/2014/chart" uri="{C3380CC4-5D6E-409C-BE32-E72D297353CC}">
              <c16:uniqueId val="{0000000B-A516-4929-BADA-F9A253E875E3}"/>
            </c:ext>
          </c:extLst>
        </c:ser>
        <c:axId val="68828544"/>
        <c:axId val="68830336"/>
      </c:barChart>
      <c:catAx>
        <c:axId val="68828544"/>
        <c:scaling>
          <c:orientation val="minMax"/>
        </c:scaling>
        <c:axPos val="b"/>
        <c:numFmt formatCode="General" sourceLinked="0"/>
        <c:tickLblPos val="nextTo"/>
        <c:txPr>
          <a:bodyPr/>
          <a:lstStyle/>
          <a:p>
            <a:pPr>
              <a:defRPr lang="ru-RU" sz="900">
                <a:solidFill>
                  <a:schemeClr val="tx1"/>
                </a:solidFill>
              </a:defRPr>
            </a:pPr>
            <a:endParaRPr lang="en-US"/>
          </a:p>
        </c:txPr>
        <c:crossAx val="68830336"/>
        <c:crosses val="autoZero"/>
        <c:auto val="1"/>
        <c:lblAlgn val="ctr"/>
        <c:lblOffset val="100"/>
      </c:catAx>
      <c:valAx>
        <c:axId val="68830336"/>
        <c:scaling>
          <c:orientation val="minMax"/>
        </c:scaling>
        <c:delete val="1"/>
        <c:axPos val="l"/>
        <c:numFmt formatCode="0.0" sourceLinked="1"/>
        <c:tickLblPos val="nextTo"/>
        <c:crossAx val="68828544"/>
        <c:crosses val="autoZero"/>
        <c:crossBetween val="between"/>
      </c:valAx>
      <c:spPr>
        <a:solidFill>
          <a:schemeClr val="bg1">
            <a:lumMod val="95000"/>
          </a:schemeClr>
        </a:solidFill>
      </c:spPr>
    </c:plotArea>
    <c:legend>
      <c:legendPos val="t"/>
      <c:layout>
        <c:manualLayout>
          <c:xMode val="edge"/>
          <c:yMode val="edge"/>
          <c:x val="3.1137626479069484E-2"/>
          <c:y val="2.5531914893617034E-2"/>
          <c:w val="0.88239358722511652"/>
          <c:h val="7.1809013235047764E-2"/>
        </c:manualLayout>
      </c:layout>
      <c:txPr>
        <a:bodyPr/>
        <a:lstStyle/>
        <a:p>
          <a:pPr>
            <a:defRPr lang="ru-RU" sz="900">
              <a:solidFill>
                <a:schemeClr val="tx1"/>
              </a:solidFill>
            </a:defRPr>
          </a:pPr>
          <a:endParaRPr lang="en-US"/>
        </a:p>
      </c:txPr>
    </c:legend>
    <c:plotVisOnly val="1"/>
    <c:dispBlanksAs val="gap"/>
  </c:chart>
  <c:spPr>
    <a:solidFill>
      <a:schemeClr val="bg1">
        <a:lumMod val="95000"/>
      </a:schemeClr>
    </a:solidFill>
  </c:spPr>
  <c:txPr>
    <a:bodyPr/>
    <a:lstStyle/>
    <a:p>
      <a:pPr>
        <a:defRPr sz="1800"/>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ru-RU"/>
            </a:pPr>
            <a:r>
              <a:rPr lang="ka-GE" sz="1000" b="0"/>
              <a:t>ლარი</a:t>
            </a:r>
          </a:p>
        </c:rich>
      </c:tx>
      <c:layout>
        <c:manualLayout>
          <c:xMode val="edge"/>
          <c:yMode val="edge"/>
          <c:x val="5.0769671633411541E-2"/>
          <c:y val="3.5131744040150577E-2"/>
        </c:manualLayout>
      </c:layout>
    </c:title>
    <c:view3D>
      <c:rAngAx val="1"/>
    </c:view3D>
    <c:floor>
      <c:spPr>
        <a:noFill/>
      </c:spPr>
    </c:floor>
    <c:plotArea>
      <c:layout>
        <c:manualLayout>
          <c:layoutTarget val="inner"/>
          <c:xMode val="edge"/>
          <c:yMode val="edge"/>
          <c:x val="0.11158094345084639"/>
          <c:y val="7.6650036060423435E-2"/>
          <c:w val="0.85437766884966893"/>
          <c:h val="0.62048587715745063"/>
        </c:manualLayout>
      </c:layout>
      <c:bar3DChart>
        <c:barDir val="col"/>
        <c:grouping val="clustered"/>
        <c:ser>
          <c:idx val="0"/>
          <c:order val="0"/>
          <c:tx>
            <c:strRef>
              <c:f>Лист1!$B$1</c:f>
              <c:strCache>
                <c:ptCount val="1"/>
                <c:pt idx="0">
                  <c:v>Столбец1</c:v>
                </c:pt>
              </c:strCache>
            </c:strRef>
          </c:tx>
          <c:dLbls>
            <c:dLbl>
              <c:idx val="0"/>
              <c:layout>
                <c:manualLayout>
                  <c:x val="6.4814814814814839E-2"/>
                  <c:y val="-7.945587117888425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EC9-439F-9615-984BA1116BDF}"/>
                </c:ext>
              </c:extLst>
            </c:dLbl>
            <c:dLbl>
              <c:idx val="1"/>
              <c:layout>
                <c:manualLayout>
                  <c:x val="7.407407407407407E-2"/>
                  <c:y val="-7.548307761993998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EC9-439F-9615-984BA1116BDF}"/>
                </c:ext>
              </c:extLst>
            </c:dLbl>
            <c:spPr>
              <a:noFill/>
              <a:ln>
                <a:noFill/>
              </a:ln>
              <a:effectLst/>
            </c:spPr>
            <c:txPr>
              <a:bodyPr/>
              <a:lstStyle/>
              <a:p>
                <a:pPr>
                  <a:defRPr lang="ru-RU"/>
                </a:pPr>
                <a:endParaRPr lang="en-US"/>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2020/Iკვ.</c:v>
                </c:pt>
                <c:pt idx="1">
                  <c:v>2019/Iკვ.</c:v>
                </c:pt>
              </c:strCache>
            </c:strRef>
          </c:cat>
          <c:val>
            <c:numRef>
              <c:f>Лист1!$B$2:$B$3</c:f>
              <c:numCache>
                <c:formatCode>0.0</c:formatCode>
                <c:ptCount val="2"/>
                <c:pt idx="0">
                  <c:v>1074</c:v>
                </c:pt>
                <c:pt idx="1">
                  <c:v>947</c:v>
                </c:pt>
              </c:numCache>
            </c:numRef>
          </c:val>
          <c:extLst xmlns:c16r2="http://schemas.microsoft.com/office/drawing/2015/06/chart">
            <c:ext xmlns:c16="http://schemas.microsoft.com/office/drawing/2014/chart" uri="{C3380CC4-5D6E-409C-BE32-E72D297353CC}">
              <c16:uniqueId val="{00000002-CEC9-439F-9615-984BA1116BDF}"/>
            </c:ext>
          </c:extLst>
        </c:ser>
        <c:shape val="box"/>
        <c:axId val="68863104"/>
        <c:axId val="68865024"/>
        <c:axId val="0"/>
      </c:bar3DChart>
      <c:catAx>
        <c:axId val="68863104"/>
        <c:scaling>
          <c:orientation val="minMax"/>
        </c:scaling>
        <c:axPos val="b"/>
        <c:title>
          <c:tx>
            <c:rich>
              <a:bodyPr/>
              <a:lstStyle/>
              <a:p>
                <a:pPr>
                  <a:defRPr lang="ru-RU" b="0"/>
                </a:pPr>
                <a:r>
                  <a:rPr lang="ka-GE" sz="900" b="0"/>
                  <a:t>საშუალო თვიურმა ხელფასმა </a:t>
                </a:r>
                <a:r>
                  <a:rPr lang="ka-GE" sz="900" b="0" baseline="0"/>
                  <a:t> 2019 წელს გასული წლის ანალოგიურ მაჩვენებლეთან შედარებით </a:t>
                </a:r>
                <a:r>
                  <a:rPr lang="ka-GE" sz="900" b="0"/>
                  <a:t>მოიმატა 127,0 ლარით ანუ  13,4%-ით</a:t>
                </a:r>
                <a:endParaRPr lang="ru-RU" sz="900" b="0"/>
              </a:p>
            </c:rich>
          </c:tx>
          <c:layout>
            <c:manualLayout>
              <c:xMode val="edge"/>
              <c:yMode val="edge"/>
              <c:x val="0.12977462612495069"/>
              <c:y val="0.84822012150988113"/>
            </c:manualLayout>
          </c:layout>
        </c:title>
        <c:numFmt formatCode="General" sourceLinked="1"/>
        <c:tickLblPos val="nextTo"/>
        <c:txPr>
          <a:bodyPr/>
          <a:lstStyle/>
          <a:p>
            <a:pPr>
              <a:defRPr lang="ru-RU"/>
            </a:pPr>
            <a:endParaRPr lang="en-US"/>
          </a:p>
        </c:txPr>
        <c:crossAx val="68865024"/>
        <c:crosses val="autoZero"/>
        <c:auto val="1"/>
        <c:lblAlgn val="ctr"/>
        <c:lblOffset val="100"/>
      </c:catAx>
      <c:valAx>
        <c:axId val="68865024"/>
        <c:scaling>
          <c:orientation val="minMax"/>
        </c:scaling>
        <c:delete val="1"/>
        <c:axPos val="l"/>
        <c:numFmt formatCode="0.0" sourceLinked="1"/>
        <c:tickLblPos val="nextTo"/>
        <c:crossAx val="68863104"/>
        <c:crosses val="autoZero"/>
        <c:crossBetween val="between"/>
      </c:valAx>
    </c:plotArea>
    <c:plotVisOnly val="1"/>
    <c:dispBlanksAs val="gap"/>
  </c:chart>
  <c:spPr>
    <a:solidFill>
      <a:schemeClr val="bg1">
        <a:lumMod val="95000"/>
      </a:schemeClr>
    </a:solid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ru-RU"/>
            </a:pPr>
            <a:r>
              <a:rPr lang="ka-GE" sz="900" b="0"/>
              <a:t>პროდუქციის</a:t>
            </a:r>
            <a:r>
              <a:rPr lang="ka-GE"/>
              <a:t> </a:t>
            </a:r>
            <a:r>
              <a:rPr lang="ka-GE" sz="900" b="0"/>
              <a:t>ბრუნვა/გამოშვება 2019 წელს გასული წლის ანალოგიურ მაჩვენებლთან შედარებით შემცირდა 4,3 მლნ. ლარით ანუ 3%-ით</a:t>
            </a:r>
            <a:endParaRPr lang="ru-RU" sz="900" b="0"/>
          </a:p>
        </c:rich>
      </c:tx>
      <c:layout>
        <c:manualLayout>
          <c:xMode val="edge"/>
          <c:yMode val="edge"/>
          <c:x val="0.10477844878865179"/>
          <c:y val="0.76410340846091973"/>
        </c:manualLayout>
      </c:layout>
    </c:title>
    <c:view3D>
      <c:rAngAx val="1"/>
    </c:view3D>
    <c:plotArea>
      <c:layout>
        <c:manualLayout>
          <c:layoutTarget val="inner"/>
          <c:xMode val="edge"/>
          <c:yMode val="edge"/>
          <c:x val="0.10912486726372951"/>
          <c:y val="8.7570196172897199E-2"/>
          <c:w val="0.79242844324357065"/>
          <c:h val="0.57320750469981641"/>
        </c:manualLayout>
      </c:layout>
      <c:bar3DChart>
        <c:barDir val="col"/>
        <c:grouping val="clustered"/>
        <c:ser>
          <c:idx val="0"/>
          <c:order val="0"/>
          <c:tx>
            <c:strRef>
              <c:f>Лист1!$B$1</c:f>
              <c:strCache>
                <c:ptCount val="1"/>
                <c:pt idx="0">
                  <c:v>Ряд 1</c:v>
                </c:pt>
              </c:strCache>
            </c:strRef>
          </c:tx>
          <c:spPr>
            <a:solidFill>
              <a:schemeClr val="accent2">
                <a:lumMod val="75000"/>
              </a:schemeClr>
            </a:solidFill>
          </c:spPr>
          <c:dLbls>
            <c:dLbl>
              <c:idx val="0"/>
              <c:layout>
                <c:manualLayout>
                  <c:x val="5.2609433836091762E-2"/>
                  <c:y val="-6.844885199956882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E57-40EA-839A-C2E33D71590E}"/>
                </c:ext>
              </c:extLst>
            </c:dLbl>
            <c:dLbl>
              <c:idx val="1"/>
              <c:layout>
                <c:manualLayout>
                  <c:x val="6.3882883943825713E-2"/>
                  <c:y val="-6.22262290905171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E57-40EA-839A-C2E33D71590E}"/>
                </c:ext>
              </c:extLst>
            </c:dLbl>
            <c:spPr>
              <a:noFill/>
              <a:ln>
                <a:noFill/>
              </a:ln>
              <a:effectLst/>
            </c:spPr>
            <c:txPr>
              <a:bodyPr/>
              <a:lstStyle/>
              <a:p>
                <a:pPr>
                  <a:defRPr lang="ru-RU"/>
                </a:pPr>
                <a:endParaRPr lang="en-US"/>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2020/Iკვ.</c:v>
                </c:pt>
                <c:pt idx="1">
                  <c:v>2019/Iკვ.</c:v>
                </c:pt>
              </c:strCache>
            </c:strRef>
          </c:cat>
          <c:val>
            <c:numRef>
              <c:f>Лист1!$B$2:$B$3</c:f>
              <c:numCache>
                <c:formatCode>General</c:formatCode>
                <c:ptCount val="2"/>
                <c:pt idx="0">
                  <c:v>11.5</c:v>
                </c:pt>
                <c:pt idx="1">
                  <c:v>15.8</c:v>
                </c:pt>
              </c:numCache>
            </c:numRef>
          </c:val>
          <c:extLst xmlns:c16r2="http://schemas.microsoft.com/office/drawing/2015/06/chart">
            <c:ext xmlns:c16="http://schemas.microsoft.com/office/drawing/2014/chart" uri="{C3380CC4-5D6E-409C-BE32-E72D297353CC}">
              <c16:uniqueId val="{00000002-7E57-40EA-839A-C2E33D71590E}"/>
            </c:ext>
          </c:extLst>
        </c:ser>
        <c:shape val="box"/>
        <c:axId val="68877312"/>
        <c:axId val="67068672"/>
        <c:axId val="0"/>
      </c:bar3DChart>
      <c:catAx>
        <c:axId val="68877312"/>
        <c:scaling>
          <c:orientation val="minMax"/>
        </c:scaling>
        <c:axPos val="b"/>
        <c:numFmt formatCode="General" sourceLinked="1"/>
        <c:tickLblPos val="nextTo"/>
        <c:txPr>
          <a:bodyPr/>
          <a:lstStyle/>
          <a:p>
            <a:pPr>
              <a:defRPr lang="ru-RU"/>
            </a:pPr>
            <a:endParaRPr lang="en-US"/>
          </a:p>
        </c:txPr>
        <c:crossAx val="67068672"/>
        <c:crosses val="autoZero"/>
        <c:auto val="1"/>
        <c:lblAlgn val="ctr"/>
        <c:lblOffset val="100"/>
      </c:catAx>
      <c:valAx>
        <c:axId val="67068672"/>
        <c:scaling>
          <c:orientation val="minMax"/>
        </c:scaling>
        <c:delete val="1"/>
        <c:axPos val="l"/>
        <c:title>
          <c:tx>
            <c:rich>
              <a:bodyPr rot="0" vert="horz"/>
              <a:lstStyle/>
              <a:p>
                <a:pPr>
                  <a:defRPr lang="ru-RU"/>
                </a:pPr>
                <a:r>
                  <a:rPr lang="ka-GE" sz="900" b="0"/>
                  <a:t>მლნ.</a:t>
                </a:r>
                <a:r>
                  <a:rPr lang="ka-GE" sz="900" b="0" baseline="0"/>
                  <a:t> ლარი</a:t>
                </a:r>
              </a:p>
              <a:p>
                <a:pPr>
                  <a:defRPr lang="ru-RU"/>
                </a:pPr>
                <a:endParaRPr lang="ru-RU"/>
              </a:p>
            </c:rich>
          </c:tx>
          <c:layout>
            <c:manualLayout>
              <c:xMode val="edge"/>
              <c:yMode val="edge"/>
              <c:x val="3.6412652065822761E-2"/>
              <c:y val="5.5238155902571903E-2"/>
            </c:manualLayout>
          </c:layout>
        </c:title>
        <c:numFmt formatCode="General" sourceLinked="1"/>
        <c:tickLblPos val="nextTo"/>
        <c:crossAx val="68877312"/>
        <c:crosses val="autoZero"/>
        <c:crossBetween val="between"/>
      </c:valAx>
    </c:plotArea>
    <c:plotVisOnly val="1"/>
    <c:dispBlanksAs val="gap"/>
  </c:chart>
  <c:spPr>
    <a:solidFill>
      <a:schemeClr val="bg1">
        <a:lumMod val="95000"/>
      </a:schemeClr>
    </a:solidFill>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manualLayout>
          <c:layoutTarget val="inner"/>
          <c:xMode val="edge"/>
          <c:yMode val="edge"/>
          <c:x val="0.11442150022909382"/>
          <c:y val="6.9819105046017169E-2"/>
          <c:w val="0.80112807179077861"/>
          <c:h val="0.77131737645506371"/>
        </c:manualLayout>
      </c:layout>
      <c:bar3DChart>
        <c:barDir val="col"/>
        <c:grouping val="clustered"/>
        <c:ser>
          <c:idx val="0"/>
          <c:order val="0"/>
          <c:tx>
            <c:strRef>
              <c:f>Лист1!$B$1</c:f>
              <c:strCache>
                <c:ptCount val="1"/>
                <c:pt idx="0">
                  <c:v>Столбец1</c:v>
                </c:pt>
              </c:strCache>
            </c:strRef>
          </c:tx>
          <c:spPr>
            <a:solidFill>
              <a:schemeClr val="accent4">
                <a:lumMod val="75000"/>
              </a:schemeClr>
            </a:solidFill>
          </c:spPr>
          <c:dLbls>
            <c:dLbl>
              <c:idx val="0"/>
              <c:layout>
                <c:manualLayout>
                  <c:x val="3.0092592592592591E-2"/>
                  <c:y val="-5.16463324221973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E87-42A8-A24B-90ECF854E52B}"/>
                </c:ext>
              </c:extLst>
            </c:dLbl>
            <c:dLbl>
              <c:idx val="1"/>
              <c:layout>
                <c:manualLayout>
                  <c:x val="3.2407407407407419E-2"/>
                  <c:y val="-5.16463324221973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E87-42A8-A24B-90ECF854E52B}"/>
                </c:ext>
              </c:extLst>
            </c:dLbl>
            <c:spPr>
              <a:noFill/>
              <a:ln>
                <a:noFill/>
              </a:ln>
              <a:effectLst/>
            </c:spPr>
            <c:txPr>
              <a:bodyPr/>
              <a:lstStyle/>
              <a:p>
                <a:pPr>
                  <a:defRPr lang="ru-RU"/>
                </a:pPr>
                <a:endParaRPr lang="en-US"/>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2020/Iკვ.</c:v>
                </c:pt>
                <c:pt idx="1">
                  <c:v>2019/Iკვ.</c:v>
                </c:pt>
              </c:strCache>
            </c:strRef>
          </c:cat>
          <c:val>
            <c:numRef>
              <c:f>Лист1!$B$2:$B$3</c:f>
              <c:numCache>
                <c:formatCode>General</c:formatCode>
                <c:ptCount val="2"/>
                <c:pt idx="0">
                  <c:v>762341.6</c:v>
                </c:pt>
                <c:pt idx="1">
                  <c:v>287818.40000000002</c:v>
                </c:pt>
              </c:numCache>
            </c:numRef>
          </c:val>
          <c:extLst xmlns:c16r2="http://schemas.microsoft.com/office/drawing/2015/06/chart">
            <c:ext xmlns:c16="http://schemas.microsoft.com/office/drawing/2014/chart" uri="{C3380CC4-5D6E-409C-BE32-E72D297353CC}">
              <c16:uniqueId val="{00000002-7E87-42A8-A24B-90ECF854E52B}"/>
            </c:ext>
          </c:extLst>
        </c:ser>
        <c:shape val="box"/>
        <c:axId val="68891776"/>
        <c:axId val="68893312"/>
        <c:axId val="0"/>
      </c:bar3DChart>
      <c:catAx>
        <c:axId val="68891776"/>
        <c:scaling>
          <c:orientation val="minMax"/>
        </c:scaling>
        <c:axPos val="b"/>
        <c:numFmt formatCode="General" sourceLinked="1"/>
        <c:tickLblPos val="nextTo"/>
        <c:txPr>
          <a:bodyPr/>
          <a:lstStyle/>
          <a:p>
            <a:pPr>
              <a:defRPr lang="ru-RU"/>
            </a:pPr>
            <a:endParaRPr lang="en-US"/>
          </a:p>
        </c:txPr>
        <c:crossAx val="68893312"/>
        <c:crosses val="autoZero"/>
        <c:auto val="1"/>
        <c:lblAlgn val="ctr"/>
        <c:lblOffset val="100"/>
      </c:catAx>
      <c:valAx>
        <c:axId val="68893312"/>
        <c:scaling>
          <c:orientation val="minMax"/>
        </c:scaling>
        <c:delete val="1"/>
        <c:axPos val="l"/>
        <c:title>
          <c:tx>
            <c:rich>
              <a:bodyPr rot="0" vert="horz"/>
              <a:lstStyle/>
              <a:p>
                <a:pPr>
                  <a:defRPr lang="ru-RU" sz="900" b="0"/>
                </a:pPr>
                <a:r>
                  <a:rPr lang="ka-GE" sz="800" b="0"/>
                  <a:t>ათ.კვტ.სთ</a:t>
                </a:r>
                <a:endParaRPr lang="ru-RU" sz="800" b="0"/>
              </a:p>
            </c:rich>
          </c:tx>
          <c:layout>
            <c:manualLayout>
              <c:xMode val="edge"/>
              <c:yMode val="edge"/>
              <c:x val="1.9844711259999068E-2"/>
              <c:y val="3.3466979804235401E-2"/>
            </c:manualLayout>
          </c:layout>
        </c:title>
        <c:numFmt formatCode="General" sourceLinked="1"/>
        <c:tickLblPos val="nextTo"/>
        <c:crossAx val="68891776"/>
        <c:crosses val="autoZero"/>
        <c:crossBetween val="between"/>
      </c:valAx>
    </c:plotArea>
    <c:plotVisOnly val="1"/>
    <c:dispBlanksAs val="gap"/>
  </c:chart>
  <c:spPr>
    <a:solidFill>
      <a:schemeClr val="bg1">
        <a:lumMod val="95000"/>
      </a:schemeClr>
    </a:solidFill>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Sheet1!$B$1</c:f>
              <c:strCache>
                <c:ptCount val="1"/>
                <c:pt idx="0">
                  <c:v>შემოსულობები</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942C-40F1-A54A-E74097853CD0}"/>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942C-40F1-A54A-E74097853CD0}"/>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942C-40F1-A54A-E74097853CD0}"/>
              </c:ext>
            </c:extLst>
          </c:dPt>
          <c:dLbls>
            <c:dLbl>
              <c:idx val="0"/>
              <c:layout>
                <c:manualLayout>
                  <c:x val="-2.7891814071120979E-3"/>
                  <c:y val="-0.28587355840588735"/>
                </c:manualLayout>
              </c:layout>
              <c:tx>
                <c:rich>
                  <a:bodyPr/>
                  <a:lstStyle/>
                  <a:p>
                    <a:r>
                      <a:rPr lang="en-US"/>
                      <a:t>
53,9%</a:t>
                    </a:r>
                  </a:p>
                </c:rich>
              </c:tx>
              <c:dLblPos val="bestFit"/>
              <c:showVal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42C-40F1-A54A-E74097853CD0}"/>
                </c:ext>
              </c:extLst>
            </c:dLbl>
            <c:dLbl>
              <c:idx val="1"/>
              <c:layout>
                <c:manualLayout>
                  <c:x val="3.9040207522697819E-3"/>
                  <c:y val="-5.0768293963254593E-2"/>
                </c:manualLayout>
              </c:layout>
              <c:tx>
                <c:rich>
                  <a:bodyPr/>
                  <a:lstStyle/>
                  <a:p>
                    <a:r>
                      <a:rPr lang="en-US"/>
                      <a:t>
44,4%</a:t>
                    </a:r>
                  </a:p>
                </c:rich>
              </c:tx>
              <c:dLblPos val="bestFit"/>
              <c:showVal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42C-40F1-A54A-E74097853CD0}"/>
                </c:ext>
              </c:extLst>
            </c:dLbl>
            <c:dLbl>
              <c:idx val="2"/>
              <c:layout>
                <c:manualLayout>
                  <c:x val="5.9313999307627326E-2"/>
                  <c:y val="-2.2677271508907713E-2"/>
                </c:manualLayout>
              </c:layout>
              <c:tx>
                <c:rich>
                  <a:bodyPr/>
                  <a:lstStyle/>
                  <a:p>
                    <a:r>
                      <a:rPr lang="en-US"/>
                      <a:t>
1,7%</a:t>
                    </a:r>
                  </a:p>
                </c:rich>
              </c:tx>
              <c:dLblPos val="bestFit"/>
              <c:showVal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42C-40F1-A54A-E74097853CD0}"/>
                </c:ext>
              </c:extLst>
            </c:dLbl>
            <c:dLbl>
              <c:idx val="3"/>
              <c:tx>
                <c:rich>
                  <a:bodyPr/>
                  <a:lstStyle/>
                  <a:p>
                    <a:endParaRPr lang="en-US" baseline="0"/>
                  </a:p>
                  <a:p>
                    <a:r>
                      <a:rPr lang="en-US"/>
                      <a:t>0.1%</a:t>
                    </a:r>
                  </a:p>
                </c:rich>
              </c:tx>
              <c:dLblPos val="bestFit"/>
              <c:showVal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42C-40F1-A54A-E74097853CD0}"/>
                </c:ext>
              </c:extLst>
            </c:dLbl>
            <c:spPr>
              <a:noFill/>
              <a:ln>
                <a:noFill/>
              </a:ln>
              <a:effectLst/>
            </c:spPr>
            <c:txPr>
              <a:bodyPr rot="0" spcFirstLastPara="1" vertOverflow="ellipsis" vert="horz" wrap="square" anchor="ctr" anchorCtr="1"/>
              <a:lstStyle/>
              <a:p>
                <a:pPr>
                  <a:defRPr lang="ru-RU" sz="900" b="0" i="0" u="none" strike="noStrike" kern="1200" baseline="0">
                    <a:solidFill>
                      <a:schemeClr val="tx1">
                        <a:lumMod val="75000"/>
                        <a:lumOff val="25000"/>
                      </a:schemeClr>
                    </a:solidFill>
                    <a:latin typeface="Sylfaen" panose="010A0502050306030303" pitchFamily="18" charset="0"/>
                    <a:ea typeface="+mn-ea"/>
                    <a:cs typeface="+mn-cs"/>
                  </a:defRPr>
                </a:pPr>
                <a:endParaRPr lang="en-US"/>
              </a:p>
            </c:txPr>
            <c:dLblPos val="bestFit"/>
            <c:showVal val="1"/>
            <c:showPercent val="1"/>
            <c:separator>
</c:separator>
            <c:extLst xmlns:c16r2="http://schemas.microsoft.com/office/drawing/2015/06/chart">
              <c:ext xmlns:c15="http://schemas.microsoft.com/office/drawing/2012/chart" uri="{CE6537A1-D6FC-4f65-9D91-7224C49458BB}"/>
            </c:extLst>
          </c:dLbls>
          <c:cat>
            <c:strRef>
              <c:f>Sheet1!$A$2:$A$4</c:f>
              <c:strCache>
                <c:ptCount val="3"/>
                <c:pt idx="0">
                  <c:v>საშემოსავლო</c:v>
                </c:pt>
                <c:pt idx="1">
                  <c:v>ტრანსფერი</c:v>
                </c:pt>
                <c:pt idx="2">
                  <c:v>სხვა შემოსავლები</c:v>
                </c:pt>
              </c:strCache>
            </c:strRef>
          </c:cat>
          <c:val>
            <c:numRef>
              <c:f>Sheet1!$B$2:$B$4</c:f>
              <c:numCache>
                <c:formatCode>General</c:formatCode>
                <c:ptCount val="3"/>
                <c:pt idx="0">
                  <c:v>2426.1999999999998</c:v>
                </c:pt>
                <c:pt idx="1">
                  <c:v>2000</c:v>
                </c:pt>
                <c:pt idx="2">
                  <c:v>76.400000000000006</c:v>
                </c:pt>
              </c:numCache>
            </c:numRef>
          </c:val>
          <c:extLst xmlns:c16r2="http://schemas.microsoft.com/office/drawing/2015/06/chart">
            <c:ext xmlns:c16="http://schemas.microsoft.com/office/drawing/2014/chart" uri="{C3380CC4-5D6E-409C-BE32-E72D297353CC}">
              <c16:uniqueId val="{00000008-942C-40F1-A54A-E74097853CD0}"/>
            </c:ext>
          </c:extLst>
        </c:ser>
        <c:ser>
          <c:idx val="1"/>
          <c:order val="1"/>
          <c:tx>
            <c:strRef>
              <c:f>Sheet1!$C$1</c:f>
              <c:strCache>
                <c:ptCount val="1"/>
                <c:pt idx="0">
                  <c:v>Столбец1</c:v>
                </c:pt>
              </c:strCache>
            </c:strRef>
          </c:tx>
          <c:dLbls>
            <c:spPr>
              <a:noFill/>
              <a:ln>
                <a:noFill/>
              </a:ln>
              <a:effectLst/>
            </c:spPr>
            <c:txPr>
              <a:bodyPr/>
              <a:lstStyle/>
              <a:p>
                <a:pPr>
                  <a:defRPr lang="ru-RU"/>
                </a:pPr>
                <a:endParaRPr lang="en-US"/>
              </a:p>
            </c:txPr>
            <c:showPercent val="1"/>
            <c:extLst xmlns:c16r2="http://schemas.microsoft.com/office/drawing/2015/06/chart">
              <c:ext xmlns:c15="http://schemas.microsoft.com/office/drawing/2012/chart" uri="{CE6537A1-D6FC-4f65-9D91-7224C49458BB}"/>
            </c:extLst>
          </c:dLbls>
          <c:cat>
            <c:strRef>
              <c:f>Sheet1!$A$2:$A$4</c:f>
              <c:strCache>
                <c:ptCount val="3"/>
                <c:pt idx="0">
                  <c:v>საშემოსავლო</c:v>
                </c:pt>
                <c:pt idx="1">
                  <c:v>ტრანსფერი</c:v>
                </c:pt>
                <c:pt idx="2">
                  <c:v>სხვა შემოსავლები</c:v>
                </c:pt>
              </c:strCache>
            </c:strRef>
          </c:cat>
          <c:val>
            <c:numRef>
              <c:f>Sheet1!$C$2:$C$4</c:f>
              <c:numCache>
                <c:formatCode>General</c:formatCode>
                <c:ptCount val="3"/>
                <c:pt idx="0">
                  <c:v>44.4</c:v>
                </c:pt>
              </c:numCache>
            </c:numRef>
          </c:val>
          <c:extLst xmlns:c16r2="http://schemas.microsoft.com/office/drawing/2015/06/chart">
            <c:ext xmlns:c16="http://schemas.microsoft.com/office/drawing/2014/chart" uri="{C3380CC4-5D6E-409C-BE32-E72D297353CC}">
              <c16:uniqueId val="{00000009-942C-40F1-A54A-E74097853CD0}"/>
            </c:ext>
          </c:extLst>
        </c:ser>
        <c:dLbls>
          <c:showPercent val="1"/>
        </c:dLbls>
      </c:pie3DChart>
      <c:spPr>
        <a:noFill/>
        <a:ln>
          <a:noFill/>
        </a:ln>
        <a:effectLst/>
      </c:spPr>
    </c:plotArea>
    <c:legend>
      <c:legendPos val="r"/>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Sylfaen" panose="010A0502050306030303" pitchFamily="18" charset="0"/>
              <a:ea typeface="+mn-ea"/>
              <a:cs typeface="+mn-cs"/>
            </a:defRPr>
          </a:pPr>
          <a:endParaRPr lang="en-U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lumMod val="95000"/>
      </a:schemeClr>
    </a:solidFill>
    <a:ln w="9525" cap="flat" cmpd="sng" algn="ctr">
      <a:noFill/>
      <a:round/>
    </a:ln>
    <a:effectLst/>
  </c:spPr>
  <c:txPr>
    <a:bodyPr/>
    <a:lstStyle/>
    <a:p>
      <a:pPr>
        <a:defRPr>
          <a:latin typeface="Sylfaen" panose="010A0502050306030303" pitchFamily="18" charset="0"/>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ru-RU" sz="900" b="0"/>
            </a:pPr>
            <a:r>
              <a:rPr lang="ka-GE" sz="900" b="0"/>
              <a:t>სხვაობა 587,7 ათასი ლარი</a:t>
            </a:r>
            <a:endParaRPr lang="en-US" sz="900" b="0"/>
          </a:p>
        </c:rich>
      </c:tx>
      <c:layout>
        <c:manualLayout>
          <c:xMode val="edge"/>
          <c:yMode val="edge"/>
          <c:x val="0.59806948531361259"/>
          <c:y val="0.14211256551130474"/>
        </c:manualLayout>
      </c:layout>
      <c:overlay val="1"/>
    </c:title>
    <c:view3D>
      <c:rAngAx val="1"/>
    </c:view3D>
    <c:plotArea>
      <c:layout>
        <c:manualLayout>
          <c:layoutTarget val="inner"/>
          <c:xMode val="edge"/>
          <c:yMode val="edge"/>
          <c:x val="0.11738763090273255"/>
          <c:y val="6.3492063492063502E-2"/>
          <c:w val="0.81500668608436855"/>
          <c:h val="0.79190964765767935"/>
        </c:manualLayout>
      </c:layout>
      <c:bar3DChart>
        <c:barDir val="col"/>
        <c:grouping val="clustered"/>
        <c:ser>
          <c:idx val="0"/>
          <c:order val="0"/>
          <c:tx>
            <c:strRef>
              <c:f>Лист1!$B$1</c:f>
              <c:strCache>
                <c:ptCount val="1"/>
                <c:pt idx="0">
                  <c:v>2019</c:v>
                </c:pt>
              </c:strCache>
            </c:strRef>
          </c:tx>
          <c:spPr>
            <a:solidFill>
              <a:schemeClr val="accent2">
                <a:lumMod val="75000"/>
              </a:schemeClr>
            </a:solidFill>
          </c:spPr>
          <c:dLbls>
            <c:dLbl>
              <c:idx val="0"/>
              <c:layout>
                <c:manualLayout>
                  <c:x val="6.25E-2"/>
                  <c:y val="-7.142857142857142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4A2-4706-900C-9019F0799F5B}"/>
                </c:ext>
              </c:extLst>
            </c:dLbl>
            <c:dLbl>
              <c:idx val="1"/>
              <c:layout>
                <c:manualLayout>
                  <c:x val="6.9444444444444475E-2"/>
                  <c:y val="-7.936507936507944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4A2-4706-900C-9019F0799F5B}"/>
                </c:ext>
              </c:extLst>
            </c:dLbl>
            <c:spPr>
              <a:noFill/>
              <a:ln>
                <a:noFill/>
              </a:ln>
              <a:effectLst/>
            </c:spPr>
            <c:txPr>
              <a:bodyPr/>
              <a:lstStyle/>
              <a:p>
                <a:pPr>
                  <a:defRPr lang="ru-RU"/>
                </a:pPr>
                <a:endParaRPr lang="en-US"/>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2020/Iკვ. </c:v>
                </c:pt>
                <c:pt idx="1">
                  <c:v>2019/Iკვ. </c:v>
                </c:pt>
              </c:strCache>
            </c:strRef>
          </c:cat>
          <c:val>
            <c:numRef>
              <c:f>Лист1!$B$2:$B$3</c:f>
              <c:numCache>
                <c:formatCode>General</c:formatCode>
                <c:ptCount val="2"/>
                <c:pt idx="0">
                  <c:v>4.5</c:v>
                </c:pt>
                <c:pt idx="1">
                  <c:v>3.9</c:v>
                </c:pt>
              </c:numCache>
            </c:numRef>
          </c:val>
          <c:extLst xmlns:c16r2="http://schemas.microsoft.com/office/drawing/2015/06/chart">
            <c:ext xmlns:c16="http://schemas.microsoft.com/office/drawing/2014/chart" uri="{C3380CC4-5D6E-409C-BE32-E72D297353CC}">
              <c16:uniqueId val="{00000002-64A2-4706-900C-9019F0799F5B}"/>
            </c:ext>
          </c:extLst>
        </c:ser>
        <c:shape val="box"/>
        <c:axId val="69171840"/>
        <c:axId val="69079424"/>
        <c:axId val="0"/>
      </c:bar3DChart>
      <c:catAx>
        <c:axId val="69171840"/>
        <c:scaling>
          <c:orientation val="minMax"/>
        </c:scaling>
        <c:axPos val="b"/>
        <c:numFmt formatCode="General" sourceLinked="1"/>
        <c:tickLblPos val="nextTo"/>
        <c:txPr>
          <a:bodyPr/>
          <a:lstStyle/>
          <a:p>
            <a:pPr>
              <a:defRPr lang="ru-RU"/>
            </a:pPr>
            <a:endParaRPr lang="en-US"/>
          </a:p>
        </c:txPr>
        <c:crossAx val="69079424"/>
        <c:crosses val="autoZero"/>
        <c:auto val="1"/>
        <c:lblAlgn val="ctr"/>
        <c:lblOffset val="100"/>
      </c:catAx>
      <c:valAx>
        <c:axId val="69079424"/>
        <c:scaling>
          <c:orientation val="minMax"/>
        </c:scaling>
        <c:delete val="1"/>
        <c:axPos val="l"/>
        <c:title>
          <c:tx>
            <c:rich>
              <a:bodyPr rot="0" vert="horz"/>
              <a:lstStyle/>
              <a:p>
                <a:pPr>
                  <a:defRPr lang="ru-RU" b="0"/>
                </a:pPr>
                <a:r>
                  <a:rPr lang="ka-GE" sz="900" b="0"/>
                  <a:t>მლნ. ლარი</a:t>
                </a:r>
                <a:endParaRPr lang="ru-RU" sz="900" b="0"/>
              </a:p>
            </c:rich>
          </c:tx>
          <c:layout>
            <c:manualLayout>
              <c:xMode val="edge"/>
              <c:yMode val="edge"/>
              <c:x val="5.9175335477431507E-2"/>
              <c:y val="4.8785265478178859E-2"/>
            </c:manualLayout>
          </c:layout>
        </c:title>
        <c:numFmt formatCode="General" sourceLinked="1"/>
        <c:tickLblPos val="nextTo"/>
        <c:crossAx val="69171840"/>
        <c:crosses val="autoZero"/>
        <c:crossBetween val="between"/>
      </c:valAx>
    </c:plotArea>
    <c:plotVisOnly val="1"/>
    <c:dispBlanksAs val="gap"/>
  </c:chart>
  <c:spPr>
    <a:solidFill>
      <a:schemeClr val="bg1">
        <a:lumMod val="95000"/>
      </a:schemeClr>
    </a:solidFill>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42"/>
  <c:chart>
    <c:plotArea>
      <c:layout>
        <c:manualLayout>
          <c:layoutTarget val="inner"/>
          <c:xMode val="edge"/>
          <c:yMode val="edge"/>
          <c:x val="0.19087726967882954"/>
          <c:y val="6.3309898762654665E-2"/>
          <c:w val="0.6050034029657968"/>
          <c:h val="0.7785046100006735"/>
        </c:manualLayout>
      </c:layout>
      <c:barChart>
        <c:barDir val="col"/>
        <c:grouping val="clustered"/>
        <c:ser>
          <c:idx val="0"/>
          <c:order val="0"/>
          <c:tx>
            <c:strRef>
              <c:f>Лист1!$B$1</c:f>
              <c:strCache>
                <c:ptCount val="1"/>
                <c:pt idx="0">
                  <c:v>2020/Iკვ. </c:v>
                </c:pt>
              </c:strCache>
            </c:strRef>
          </c:tx>
          <c:dLbls>
            <c:spPr>
              <a:noFill/>
              <a:ln>
                <a:noFill/>
              </a:ln>
              <a:effectLst/>
            </c:spPr>
            <c:txPr>
              <a:bodyPr/>
              <a:lstStyle/>
              <a:p>
                <a:pPr>
                  <a:defRPr lang="ru-RU" sz="800">
                    <a:solidFill>
                      <a:sysClr val="windowText" lastClr="000000"/>
                    </a:solidFill>
                  </a:defRPr>
                </a:pPr>
                <a:endParaRPr lang="en-US"/>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ტრანსფერი</c:v>
                </c:pt>
                <c:pt idx="1">
                  <c:v>საშემოსავლო გადასახადი</c:v>
                </c:pt>
              </c:strCache>
            </c:strRef>
          </c:cat>
          <c:val>
            <c:numRef>
              <c:f>Лист1!$B$2:$B$3</c:f>
              <c:numCache>
                <c:formatCode>General</c:formatCode>
                <c:ptCount val="2"/>
                <c:pt idx="0">
                  <c:v>4.5</c:v>
                </c:pt>
                <c:pt idx="1">
                  <c:v>2.4</c:v>
                </c:pt>
              </c:numCache>
            </c:numRef>
          </c:val>
          <c:extLst xmlns:c16r2="http://schemas.microsoft.com/office/drawing/2015/06/chart">
            <c:ext xmlns:c16="http://schemas.microsoft.com/office/drawing/2014/chart" uri="{C3380CC4-5D6E-409C-BE32-E72D297353CC}">
              <c16:uniqueId val="{00000000-1AAD-4368-9C6F-7C7C37A1425C}"/>
            </c:ext>
          </c:extLst>
        </c:ser>
        <c:ser>
          <c:idx val="1"/>
          <c:order val="1"/>
          <c:tx>
            <c:strRef>
              <c:f>Лист1!$C$1</c:f>
              <c:strCache>
                <c:ptCount val="1"/>
                <c:pt idx="0">
                  <c:v>2019/Iკვ. </c:v>
                </c:pt>
              </c:strCache>
            </c:strRef>
          </c:tx>
          <c:dLbls>
            <c:spPr>
              <a:noFill/>
              <a:ln>
                <a:noFill/>
              </a:ln>
              <a:effectLst/>
            </c:spPr>
            <c:txPr>
              <a:bodyPr/>
              <a:lstStyle/>
              <a:p>
                <a:pPr>
                  <a:defRPr lang="ru-RU" sz="900">
                    <a:solidFill>
                      <a:sysClr val="windowText" lastClr="000000"/>
                    </a:solidFill>
                  </a:defRPr>
                </a:pPr>
                <a:endParaRPr lang="en-US"/>
              </a:p>
            </c:tx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ტრანსფერი</c:v>
                </c:pt>
                <c:pt idx="1">
                  <c:v>საშემოსავლო გადასახადი</c:v>
                </c:pt>
              </c:strCache>
            </c:strRef>
          </c:cat>
          <c:val>
            <c:numRef>
              <c:f>Лист1!$C$2:$C$3</c:f>
              <c:numCache>
                <c:formatCode>General</c:formatCode>
                <c:ptCount val="2"/>
                <c:pt idx="0">
                  <c:v>3.9</c:v>
                </c:pt>
                <c:pt idx="1">
                  <c:v>1.8</c:v>
                </c:pt>
              </c:numCache>
            </c:numRef>
          </c:val>
          <c:extLst xmlns:c16r2="http://schemas.microsoft.com/office/drawing/2015/06/chart">
            <c:ext xmlns:c16="http://schemas.microsoft.com/office/drawing/2014/chart" uri="{C3380CC4-5D6E-409C-BE32-E72D297353CC}">
              <c16:uniqueId val="{00000001-1AAD-4368-9C6F-7C7C37A1425C}"/>
            </c:ext>
          </c:extLst>
        </c:ser>
        <c:axId val="69133824"/>
        <c:axId val="69135360"/>
      </c:barChart>
      <c:catAx>
        <c:axId val="69133824"/>
        <c:scaling>
          <c:orientation val="minMax"/>
        </c:scaling>
        <c:axPos val="b"/>
        <c:numFmt formatCode="General" sourceLinked="0"/>
        <c:tickLblPos val="nextTo"/>
        <c:txPr>
          <a:bodyPr/>
          <a:lstStyle/>
          <a:p>
            <a:pPr>
              <a:defRPr lang="ru-RU" sz="900">
                <a:solidFill>
                  <a:sysClr val="windowText" lastClr="000000"/>
                </a:solidFill>
              </a:defRPr>
            </a:pPr>
            <a:endParaRPr lang="en-US"/>
          </a:p>
        </c:txPr>
        <c:crossAx val="69135360"/>
        <c:crosses val="autoZero"/>
        <c:auto val="1"/>
        <c:lblAlgn val="ctr"/>
        <c:lblOffset val="100"/>
      </c:catAx>
      <c:valAx>
        <c:axId val="69135360"/>
        <c:scaling>
          <c:orientation val="minMax"/>
        </c:scaling>
        <c:delete val="1"/>
        <c:axPos val="l"/>
        <c:title>
          <c:tx>
            <c:rich>
              <a:bodyPr rot="0" vert="horz"/>
              <a:lstStyle/>
              <a:p>
                <a:pPr>
                  <a:defRPr lang="ru-RU" sz="900" b="0">
                    <a:solidFill>
                      <a:sysClr val="windowText" lastClr="000000"/>
                    </a:solidFill>
                  </a:defRPr>
                </a:pPr>
                <a:r>
                  <a:rPr lang="ka-GE" sz="900" b="0">
                    <a:solidFill>
                      <a:sysClr val="windowText" lastClr="000000"/>
                    </a:solidFill>
                  </a:rPr>
                  <a:t>მლნ. ლარი</a:t>
                </a:r>
                <a:endParaRPr lang="ru-RU" sz="900" b="0">
                  <a:solidFill>
                    <a:sysClr val="windowText" lastClr="000000"/>
                  </a:solidFill>
                </a:endParaRPr>
              </a:p>
            </c:rich>
          </c:tx>
          <c:layout>
            <c:manualLayout>
              <c:xMode val="edge"/>
              <c:yMode val="edge"/>
              <c:x val="1.8518518518518524E-2"/>
              <c:y val="2.0622422197225448E-4"/>
            </c:manualLayout>
          </c:layout>
        </c:title>
        <c:numFmt formatCode="General" sourceLinked="1"/>
        <c:tickLblPos val="nextTo"/>
        <c:crossAx val="69133824"/>
        <c:crosses val="autoZero"/>
        <c:crossBetween val="between"/>
      </c:valAx>
      <c:spPr>
        <a:noFill/>
        <a:ln w="25400">
          <a:noFill/>
        </a:ln>
      </c:spPr>
    </c:plotArea>
    <c:legend>
      <c:legendPos val="r"/>
      <c:txPr>
        <a:bodyPr/>
        <a:lstStyle/>
        <a:p>
          <a:pPr>
            <a:defRPr lang="ru-RU" sz="900">
              <a:solidFill>
                <a:sysClr val="windowText" lastClr="000000"/>
              </a:solidFill>
            </a:defRPr>
          </a:pPr>
          <a:endParaRPr lang="en-US"/>
        </a:p>
      </c:txPr>
    </c:legend>
    <c:plotVisOnly val="1"/>
    <c:dispBlanksAs val="gap"/>
  </c:chart>
  <c:spPr>
    <a:solidFill>
      <a:schemeClr val="bg1">
        <a:lumMod val="95000"/>
      </a:schemeClr>
    </a:solidFill>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3351D-4A1E-4326-9713-4F7369899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6329</Words>
  <Characters>36080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newAPS1</cp:lastModifiedBy>
  <cp:revision>10</cp:revision>
  <cp:lastPrinted>2020-06-10T09:56:00Z</cp:lastPrinted>
  <dcterms:created xsi:type="dcterms:W3CDTF">2020-06-24T11:14:00Z</dcterms:created>
  <dcterms:modified xsi:type="dcterms:W3CDTF">2020-07-06T08:28:00Z</dcterms:modified>
</cp:coreProperties>
</file>